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6C60BC8D"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080303">
        <w:rPr>
          <w:rFonts w:ascii="GHEA Grapalat" w:hAnsi="GHEA Grapalat" w:cs="Sylfaen"/>
          <w:i/>
          <w:sz w:val="16"/>
        </w:rPr>
        <w:t xml:space="preserve"> 12</w:t>
      </w:r>
    </w:p>
    <w:p w14:paraId="02FA8057" w14:textId="3FCE140B"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proofErr w:type="spellStart"/>
      <w:r w:rsidR="009A01E8">
        <w:rPr>
          <w:rFonts w:ascii="GHEA Grapalat" w:hAnsi="GHEA Grapalat" w:cs="Sylfaen"/>
          <w:i/>
          <w:sz w:val="16"/>
        </w:rPr>
        <w:t>հուլիսի</w:t>
      </w:r>
      <w:proofErr w:type="spellEnd"/>
      <w:r>
        <w:rPr>
          <w:rFonts w:ascii="GHEA Grapalat" w:hAnsi="GHEA Grapalat" w:cs="Sylfaen"/>
          <w:i/>
          <w:sz w:val="16"/>
        </w:rPr>
        <w:t xml:space="preserve">  </w:t>
      </w:r>
      <w:r w:rsidR="0065538C">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512F655B"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9A01E8" w:rsidRPr="0065538C">
        <w:rPr>
          <w:rFonts w:ascii="GHEA Grapalat" w:hAnsi="GHEA Grapalat" w:cs="Sylfaen"/>
          <w:i/>
          <w:sz w:val="16"/>
          <w:lang w:val="hy-AM"/>
        </w:rPr>
        <w:t>239</w:t>
      </w:r>
      <w:r w:rsidR="00080303" w:rsidRPr="00997739">
        <w:rPr>
          <w:rFonts w:ascii="GHEA Grapalat" w:hAnsi="GHEA Grapalat" w:cs="Sylfaen"/>
          <w:i/>
          <w:sz w:val="16"/>
          <w:lang w:val="hy-AM"/>
        </w:rPr>
        <w:t>-</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9DC929E" w14:textId="77777777" w:rsidR="001C6C9F" w:rsidRPr="00042764"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ՀԱՅՏԱՐԱՐՈՒԹՅՈՒՆ</w:t>
      </w:r>
    </w:p>
    <w:p w14:paraId="7DF1A53E" w14:textId="77777777" w:rsidR="001C6C9F" w:rsidRPr="00064ADD" w:rsidRDefault="001C6C9F" w:rsidP="001C6C9F">
      <w:pPr>
        <w:pStyle w:val="BodyTextIndent"/>
        <w:spacing w:line="240" w:lineRule="auto"/>
        <w:jc w:val="center"/>
        <w:rPr>
          <w:rFonts w:ascii="GHEA Grapalat" w:hAnsi="GHEA Grapalat"/>
          <w:i w:val="0"/>
          <w:lang w:val="af-ZA"/>
        </w:rPr>
      </w:pPr>
      <w:r w:rsidRPr="00042764">
        <w:rPr>
          <w:rFonts w:ascii="GHEA Grapalat" w:hAnsi="GHEA Grapalat"/>
          <w:i w:val="0"/>
          <w:lang w:val="af-ZA"/>
        </w:rPr>
        <w:t>ԳՆԱՆՇՄԱՆ ՀԱՐՑՄԱՆ ՄԱՍԻՆ</w:t>
      </w:r>
    </w:p>
    <w:p w14:paraId="3A5D2BC4" w14:textId="77777777" w:rsidR="001C6C9F" w:rsidRPr="00064ADD" w:rsidRDefault="001C6C9F" w:rsidP="001C6C9F">
      <w:pPr>
        <w:pStyle w:val="BodyTextIndent"/>
        <w:spacing w:line="240" w:lineRule="auto"/>
        <w:jc w:val="center"/>
        <w:rPr>
          <w:rFonts w:ascii="GHEA Grapalat" w:hAnsi="GHEA Grapalat"/>
          <w:i w:val="0"/>
          <w:lang w:val="af-ZA"/>
        </w:rPr>
      </w:pPr>
    </w:p>
    <w:p w14:paraId="2364DBF1" w14:textId="77777777"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F5668F1" w14:textId="66991A28" w:rsidR="001C6C9F" w:rsidRPr="00064ADD" w:rsidRDefault="001C6C9F" w:rsidP="001C6C9F">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af-ZA"/>
        </w:rPr>
        <w:t>25</w:t>
      </w:r>
      <w:r w:rsidRPr="00064ADD">
        <w:rPr>
          <w:rFonts w:ascii="GHEA Grapalat" w:hAnsi="GHEA Grapalat"/>
          <w:i w:val="0"/>
          <w:lang w:val="af-ZA"/>
        </w:rPr>
        <w:t xml:space="preserve">  թվականի «</w:t>
      </w:r>
      <w:r w:rsidR="003F0EB4">
        <w:rPr>
          <w:rFonts w:ascii="GHEA Grapalat" w:hAnsi="GHEA Grapalat"/>
          <w:i w:val="0"/>
          <w:lang w:val="ru-RU"/>
        </w:rPr>
        <w:t>դեկտ</w:t>
      </w:r>
      <w:r w:rsidR="00B26A08">
        <w:rPr>
          <w:rFonts w:ascii="GHEA Grapalat" w:hAnsi="GHEA Grapalat"/>
          <w:i w:val="0"/>
          <w:lang w:val="ru-RU"/>
        </w:rPr>
        <w:t>եմբեր</w:t>
      </w:r>
      <w:r>
        <w:rPr>
          <w:rFonts w:ascii="GHEA Grapalat" w:hAnsi="GHEA Grapalat"/>
          <w:i w:val="0"/>
          <w:lang w:val="af-ZA"/>
        </w:rPr>
        <w:t>ի</w:t>
      </w:r>
      <w:r w:rsidRPr="00064ADD">
        <w:rPr>
          <w:rFonts w:ascii="GHEA Grapalat" w:hAnsi="GHEA Grapalat"/>
          <w:i w:val="0"/>
          <w:lang w:val="af-ZA"/>
        </w:rPr>
        <w:t>»  «</w:t>
      </w:r>
      <w:r w:rsidR="003F0EB4" w:rsidRPr="003F0EB4">
        <w:rPr>
          <w:rFonts w:ascii="GHEA Grapalat" w:hAnsi="GHEA Grapalat"/>
          <w:i w:val="0"/>
          <w:lang w:val="af-ZA"/>
        </w:rPr>
        <w:t>10</w:t>
      </w:r>
      <w:r w:rsidRPr="00064ADD">
        <w:rPr>
          <w:rFonts w:ascii="GHEA Grapalat" w:hAnsi="GHEA Grapalat"/>
          <w:i w:val="0"/>
          <w:lang w:val="af-ZA"/>
        </w:rPr>
        <w:t>» «</w:t>
      </w:r>
      <w:r>
        <w:rPr>
          <w:rFonts w:ascii="GHEA Grapalat" w:hAnsi="GHEA Grapalat"/>
          <w:i w:val="0"/>
          <w:lang w:val="af-ZA"/>
        </w:rPr>
        <w:t>1</w:t>
      </w:r>
      <w:r w:rsidRPr="00064ADD">
        <w:rPr>
          <w:rFonts w:ascii="GHEA Grapalat" w:hAnsi="GHEA Grapalat"/>
          <w:i w:val="0"/>
          <w:lang w:val="af-ZA"/>
        </w:rPr>
        <w:t xml:space="preserve">» որոշմամբ </w:t>
      </w:r>
    </w:p>
    <w:p w14:paraId="6104CED3" w14:textId="77777777" w:rsidR="001C6C9F" w:rsidRPr="00064ADD" w:rsidRDefault="001C6C9F" w:rsidP="001C6C9F">
      <w:pPr>
        <w:pStyle w:val="BodyTextIndent"/>
        <w:spacing w:line="240" w:lineRule="auto"/>
        <w:jc w:val="center"/>
        <w:rPr>
          <w:rFonts w:ascii="GHEA Grapalat" w:hAnsi="GHEA Grapalat"/>
          <w:i w:val="0"/>
          <w:lang w:val="af-ZA"/>
        </w:rPr>
      </w:pPr>
    </w:p>
    <w:p w14:paraId="107F5670" w14:textId="3E7E35BB" w:rsidR="001C6C9F" w:rsidRPr="003F0EB4" w:rsidRDefault="001C6C9F" w:rsidP="001C6C9F">
      <w:pPr>
        <w:ind w:firstLine="720"/>
        <w:jc w:val="center"/>
        <w:rPr>
          <w:rFonts w:ascii="GHEA Grapalat" w:hAnsi="GHEA Grapalat"/>
          <w:sz w:val="20"/>
          <w:szCs w:val="20"/>
          <w:lang w:val="af-ZA"/>
        </w:rPr>
      </w:pPr>
      <w:r w:rsidRPr="00091F80">
        <w:rPr>
          <w:rFonts w:ascii="GHEA Grapalat" w:hAnsi="GHEA Grapalat"/>
          <w:sz w:val="20"/>
          <w:szCs w:val="20"/>
          <w:lang w:val="hy-AM"/>
        </w:rPr>
        <w:t xml:space="preserve">Ընթացակարգի ծածկագիրը`  </w:t>
      </w:r>
      <w:r>
        <w:rPr>
          <w:rFonts w:ascii="GHEA Grapalat" w:hAnsi="GHEA Grapalat"/>
          <w:b/>
          <w:bCs/>
          <w:sz w:val="20"/>
          <w:szCs w:val="20"/>
          <w:lang w:val="hy-AM"/>
        </w:rPr>
        <w:t>ԳԾԿ</w:t>
      </w:r>
      <w:r w:rsidRPr="00091F80">
        <w:rPr>
          <w:rFonts w:ascii="GHEA Grapalat" w:hAnsi="GHEA Grapalat"/>
          <w:b/>
          <w:bCs/>
          <w:sz w:val="20"/>
          <w:szCs w:val="20"/>
          <w:lang w:val="hy-AM"/>
        </w:rPr>
        <w:t>-ԳՀԾՁԲ-2</w:t>
      </w:r>
      <w:r w:rsidR="00980CD4">
        <w:rPr>
          <w:rFonts w:ascii="GHEA Grapalat" w:hAnsi="GHEA Grapalat"/>
          <w:b/>
          <w:bCs/>
          <w:sz w:val="20"/>
          <w:szCs w:val="20"/>
          <w:lang w:val="hy-AM"/>
        </w:rPr>
        <w:t>6</w:t>
      </w:r>
      <w:r w:rsidRPr="00091F80">
        <w:rPr>
          <w:rFonts w:ascii="GHEA Grapalat" w:hAnsi="GHEA Grapalat"/>
          <w:b/>
          <w:bCs/>
          <w:sz w:val="20"/>
          <w:szCs w:val="20"/>
          <w:lang w:val="hy-AM"/>
        </w:rPr>
        <w:t>/</w:t>
      </w:r>
      <w:r w:rsidR="00980CD4">
        <w:rPr>
          <w:rFonts w:ascii="GHEA Grapalat" w:hAnsi="GHEA Grapalat"/>
          <w:b/>
          <w:bCs/>
          <w:sz w:val="20"/>
          <w:szCs w:val="20"/>
          <w:lang w:val="hy-AM"/>
        </w:rPr>
        <w:t>0</w:t>
      </w:r>
      <w:r w:rsidR="003F0EB4" w:rsidRPr="003F0EB4">
        <w:rPr>
          <w:rFonts w:ascii="GHEA Grapalat" w:hAnsi="GHEA Grapalat"/>
          <w:b/>
          <w:bCs/>
          <w:sz w:val="20"/>
          <w:szCs w:val="20"/>
          <w:lang w:val="af-ZA"/>
        </w:rPr>
        <w:t>3</w:t>
      </w:r>
    </w:p>
    <w:p w14:paraId="0023BBBE" w14:textId="77777777" w:rsidR="001C6C9F" w:rsidRPr="00091F80" w:rsidRDefault="001C6C9F" w:rsidP="001C6C9F">
      <w:pPr>
        <w:ind w:firstLine="720"/>
        <w:jc w:val="center"/>
        <w:rPr>
          <w:rFonts w:ascii="GHEA Grapalat" w:hAnsi="GHEA Grapalat"/>
          <w:sz w:val="20"/>
          <w:szCs w:val="20"/>
          <w:lang w:val="hy-AM"/>
        </w:rPr>
      </w:pPr>
    </w:p>
    <w:p w14:paraId="75E60C36" w14:textId="77777777" w:rsidR="001C6C9F" w:rsidRPr="00091F80" w:rsidRDefault="001C6C9F" w:rsidP="001C6C9F">
      <w:pPr>
        <w:ind w:firstLine="708"/>
        <w:rPr>
          <w:rFonts w:ascii="GHEA Grapalat" w:hAnsi="GHEA Grapalat"/>
          <w:sz w:val="20"/>
          <w:szCs w:val="20"/>
          <w:lang w:val="hy-AM"/>
        </w:rPr>
      </w:pPr>
      <w:r w:rsidRPr="00C43986">
        <w:rPr>
          <w:rFonts w:ascii="GHEA Grapalat" w:hAnsi="GHEA Grapalat"/>
          <w:sz w:val="20"/>
          <w:szCs w:val="20"/>
          <w:lang w:val="hy-AM"/>
        </w:rPr>
        <w:t>Պատվիրատուն` &lt;&lt;Գյուղատնտեսական ծառայությունների կենտրոն&gt;&gt; ՊՈԱԿ-ը, որը գտնվում է ք. Երևան Էրեբունի 12/6 հասցեում, հայտարարում է գնանշման հարցում, որն իրականացվում է մեկ փուլով:</w:t>
      </w:r>
    </w:p>
    <w:p w14:paraId="156F698F" w14:textId="54153DF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r>
      <w:bookmarkStart w:id="0" w:name="_Hlk23167417"/>
      <w:r w:rsidRPr="00091F80">
        <w:rPr>
          <w:rFonts w:ascii="GHEA Grapalat" w:hAnsi="GHEA Grapalat"/>
          <w:sz w:val="20"/>
          <w:szCs w:val="20"/>
          <w:lang w:val="hy-AM"/>
        </w:rPr>
        <w:t>Սույն ընթացակարգի</w:t>
      </w:r>
      <w:bookmarkEnd w:id="0"/>
      <w:r w:rsidRPr="00091F80">
        <w:rPr>
          <w:rFonts w:ascii="GHEA Grapalat" w:hAnsi="GHEA Grapalat"/>
          <w:sz w:val="20"/>
          <w:szCs w:val="20"/>
          <w:lang w:val="hy-AM"/>
        </w:rPr>
        <w:t xml:space="preserve"> արդյունքում ընտրված մասնակցին սահմանված կարգով կառաջարկվի կնքել </w:t>
      </w:r>
      <w:bookmarkStart w:id="1" w:name="_GoBack"/>
      <w:r w:rsidR="002B1FF6" w:rsidRPr="002B1FF6">
        <w:rPr>
          <w:rFonts w:ascii="GHEA Grapalat" w:hAnsi="GHEA Grapalat"/>
          <w:b/>
          <w:bCs/>
          <w:sz w:val="20"/>
          <w:szCs w:val="20"/>
          <w:u w:val="single"/>
          <w:lang w:val="hy-AM"/>
        </w:rPr>
        <w:t>ծրագրային ապահովման սպասարկման</w:t>
      </w:r>
      <w:bookmarkEnd w:id="1"/>
      <w:r w:rsidR="002B1FF6" w:rsidRPr="002B1FF6">
        <w:rPr>
          <w:rFonts w:ascii="GHEA Grapalat" w:hAnsi="GHEA Grapalat"/>
          <w:b/>
          <w:bCs/>
          <w:sz w:val="20"/>
          <w:szCs w:val="20"/>
          <w:u w:val="single"/>
          <w:lang w:val="hy-AM"/>
        </w:rPr>
        <w:t xml:space="preserve"> ծառայություններ մատուցման</w:t>
      </w:r>
      <w:r w:rsidRPr="00091F80">
        <w:rPr>
          <w:rFonts w:ascii="GHEA Grapalat" w:hAnsi="GHEA Grapalat"/>
          <w:sz w:val="20"/>
          <w:szCs w:val="20"/>
          <w:lang w:val="hy-AM"/>
        </w:rPr>
        <w:t xml:space="preserve"> մատուցման պայմանագիր (այսուհետ` պայմանագիր)։ </w:t>
      </w:r>
    </w:p>
    <w:p w14:paraId="6E315110" w14:textId="77777777" w:rsidR="001C6C9F" w:rsidRPr="00091F80" w:rsidRDefault="001C6C9F" w:rsidP="001C6C9F">
      <w:pPr>
        <w:jc w:val="both"/>
        <w:rPr>
          <w:rFonts w:ascii="GHEA Grapalat" w:hAnsi="GHEA Grapalat"/>
          <w:sz w:val="20"/>
          <w:szCs w:val="20"/>
          <w:lang w:val="hy-AM"/>
        </w:rPr>
      </w:pPr>
      <w:r w:rsidRPr="00091F8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4FFC2E7"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2E50DEF"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Ընտրված մասնակիցը որոշվում է </w:t>
      </w:r>
      <w:bookmarkStart w:id="2" w:name="_Hlk23167512"/>
      <w:r w:rsidRPr="00091F80">
        <w:rPr>
          <w:rFonts w:ascii="GHEA Grapalat" w:hAnsi="GHEA Grapalat"/>
          <w:sz w:val="20"/>
          <w:szCs w:val="20"/>
          <w:lang w:val="hy-AM"/>
        </w:rPr>
        <w:t xml:space="preserve">ոչ գնային պայմաններով բավարար գնահատված </w:t>
      </w:r>
      <w:bookmarkEnd w:id="2"/>
      <w:r w:rsidRPr="00091F8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78544098"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w:t>
      </w:r>
    </w:p>
    <w:p w14:paraId="533EFEF4" w14:textId="39C7762F"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Մրցույթի հայտերն անհրաժեշտ է ներկայացնել</w:t>
      </w:r>
      <w:r w:rsidRPr="00091F80">
        <w:rPr>
          <w:rFonts w:ascii="GHEA Grapalat" w:hAnsi="GHEA Grapalat"/>
          <w:sz w:val="20"/>
          <w:szCs w:val="20"/>
          <w:lang w:val="hy-AM" w:eastAsia="ru-RU"/>
        </w:rPr>
        <w:t xml:space="preserve"> </w:t>
      </w:r>
      <w:r w:rsidRPr="00091F80">
        <w:rPr>
          <w:rFonts w:ascii="GHEA Grapalat" w:hAnsi="GHEA Grapalat"/>
          <w:b/>
          <w:bCs/>
          <w:sz w:val="20"/>
          <w:szCs w:val="20"/>
          <w:lang w:val="hy-AM" w:eastAsia="ru-RU"/>
        </w:rPr>
        <w:t xml:space="preserve">ք. Երևան </w:t>
      </w:r>
      <w:r w:rsidRPr="008B1F52">
        <w:rPr>
          <w:rFonts w:ascii="GHEA Grapalat" w:hAnsi="GHEA Grapalat"/>
          <w:b/>
          <w:bCs/>
          <w:sz w:val="20"/>
          <w:szCs w:val="20"/>
          <w:lang w:val="hy-AM" w:eastAsia="ru-RU"/>
        </w:rPr>
        <w:t>Էրեբունի 12/6 հասցեով</w:t>
      </w:r>
      <w:r w:rsidRPr="00091F80">
        <w:rPr>
          <w:rFonts w:ascii="GHEA Grapalat" w:hAnsi="GHEA Grapalat"/>
          <w:sz w:val="20"/>
          <w:szCs w:val="20"/>
          <w:lang w:val="hy-AM"/>
        </w:rPr>
        <w:t>, փաստաթղթային ձևով</w:t>
      </w:r>
      <w:r w:rsidRPr="00091F80">
        <w:rPr>
          <w:rFonts w:ascii="GHEA Grapalat" w:hAnsi="GHEA Grapalat"/>
          <w:sz w:val="20"/>
          <w:szCs w:val="20"/>
          <w:lang w:val="hy-AM" w:eastAsia="ru-RU"/>
        </w:rPr>
        <w:t xml:space="preserve"> </w:t>
      </w:r>
      <w:r w:rsidRPr="00091F80">
        <w:rPr>
          <w:rFonts w:ascii="GHEA Grapalat" w:hAnsi="GHEA Grapalat"/>
          <w:sz w:val="20"/>
          <w:szCs w:val="20"/>
          <w:lang w:val="hy-AM"/>
        </w:rPr>
        <w:t xml:space="preserve">մինչև սույն հայտարարության </w:t>
      </w:r>
      <w:r w:rsidRPr="00091F80">
        <w:rPr>
          <w:rFonts w:ascii="GHEA Grapalat" w:hAnsi="GHEA Grapalat"/>
          <w:b/>
          <w:bCs/>
          <w:sz w:val="20"/>
          <w:szCs w:val="20"/>
          <w:lang w:val="hy-AM"/>
        </w:rPr>
        <w:t xml:space="preserve">հրապարակման օրվան հաջորդող օրվանից հաշված </w:t>
      </w:r>
      <w:r w:rsidR="002B1FF6" w:rsidRPr="002B1FF6">
        <w:rPr>
          <w:rFonts w:ascii="GHEA Grapalat" w:hAnsi="GHEA Grapalat"/>
          <w:b/>
          <w:bCs/>
          <w:sz w:val="20"/>
          <w:szCs w:val="20"/>
          <w:lang w:val="hy-AM"/>
        </w:rPr>
        <w:t>7</w:t>
      </w:r>
      <w:r w:rsidRPr="00091F80">
        <w:rPr>
          <w:rFonts w:ascii="GHEA Grapalat" w:hAnsi="GHEA Grapalat"/>
          <w:b/>
          <w:bCs/>
          <w:sz w:val="20"/>
          <w:szCs w:val="20"/>
          <w:lang w:val="hy-AM"/>
        </w:rPr>
        <w:t>-րդ օրվա ժամը 1</w:t>
      </w:r>
      <w:r w:rsidR="002B1FF6" w:rsidRPr="002B1FF6">
        <w:rPr>
          <w:rFonts w:ascii="GHEA Grapalat" w:hAnsi="GHEA Grapalat"/>
          <w:b/>
          <w:bCs/>
          <w:sz w:val="20"/>
          <w:szCs w:val="20"/>
          <w:lang w:val="hy-AM"/>
        </w:rPr>
        <w:t>4</w:t>
      </w:r>
      <w:r w:rsidRPr="00091F80">
        <w:rPr>
          <w:rFonts w:ascii="GHEA Grapalat" w:hAnsi="GHEA Grapalat"/>
          <w:b/>
          <w:bCs/>
          <w:sz w:val="20"/>
          <w:szCs w:val="20"/>
          <w:lang w:val="hy-AM"/>
        </w:rPr>
        <w:t>:</w:t>
      </w:r>
      <w:r>
        <w:rPr>
          <w:rFonts w:ascii="GHEA Grapalat" w:hAnsi="GHEA Grapalat"/>
          <w:b/>
          <w:bCs/>
          <w:sz w:val="20"/>
          <w:szCs w:val="20"/>
          <w:lang w:val="hy-AM"/>
        </w:rPr>
        <w:t>3</w:t>
      </w:r>
      <w:r w:rsidRPr="00091F80">
        <w:rPr>
          <w:rFonts w:ascii="GHEA Grapalat" w:hAnsi="GHEA Grapalat"/>
          <w:b/>
          <w:bCs/>
          <w:sz w:val="20"/>
          <w:szCs w:val="20"/>
          <w:lang w:val="hy-AM"/>
        </w:rPr>
        <w:t>0-ը:</w:t>
      </w:r>
      <w:r w:rsidRPr="00091F80">
        <w:rPr>
          <w:rFonts w:ascii="GHEA Grapalat" w:hAnsi="GHEA Grapalat"/>
          <w:sz w:val="20"/>
          <w:szCs w:val="20"/>
          <w:lang w:val="hy-AM"/>
        </w:rPr>
        <w:t xml:space="preserve"> Հայտերը, հայերենից բացի, կարող են ներկայացվել նաև անգլերեն կամ ռուսերեն: </w:t>
      </w:r>
    </w:p>
    <w:p w14:paraId="32C7BAAC" w14:textId="6C1E2C8A" w:rsidR="001C6C9F" w:rsidRPr="00091F80" w:rsidRDefault="001C6C9F" w:rsidP="001C6C9F">
      <w:pPr>
        <w:ind w:firstLine="708"/>
        <w:jc w:val="both"/>
        <w:rPr>
          <w:rFonts w:ascii="GHEA Grapalat" w:hAnsi="GHEA Grapalat"/>
          <w:b/>
          <w:bCs/>
          <w:sz w:val="20"/>
          <w:szCs w:val="20"/>
          <w:lang w:val="hy-AM"/>
        </w:rPr>
      </w:pPr>
      <w:r w:rsidRPr="00091F80">
        <w:rPr>
          <w:rFonts w:ascii="GHEA Grapalat" w:hAnsi="GHEA Grapalat"/>
          <w:b/>
          <w:bCs/>
          <w:sz w:val="20"/>
          <w:szCs w:val="20"/>
          <w:lang w:val="hy-AM"/>
        </w:rPr>
        <w:t xml:space="preserve">Հայտերի բացումը տեղի կունենա ք. Երևան </w:t>
      </w:r>
      <w:r>
        <w:rPr>
          <w:rFonts w:ascii="GHEA Grapalat" w:hAnsi="GHEA Grapalat"/>
          <w:b/>
          <w:bCs/>
          <w:sz w:val="20"/>
          <w:szCs w:val="20"/>
          <w:lang w:val="hy-AM"/>
        </w:rPr>
        <w:t>Էրեբունի 12/6</w:t>
      </w:r>
      <w:r w:rsidRPr="00091F80">
        <w:rPr>
          <w:rFonts w:ascii="GHEA Grapalat" w:hAnsi="GHEA Grapalat"/>
          <w:b/>
          <w:bCs/>
          <w:sz w:val="20"/>
          <w:szCs w:val="20"/>
          <w:lang w:val="hy-AM"/>
        </w:rPr>
        <w:t xml:space="preserve"> հասցեում, «202</w:t>
      </w:r>
      <w:r>
        <w:rPr>
          <w:rFonts w:ascii="GHEA Grapalat" w:hAnsi="GHEA Grapalat"/>
          <w:b/>
          <w:bCs/>
          <w:sz w:val="20"/>
          <w:szCs w:val="20"/>
          <w:lang w:val="hy-AM"/>
        </w:rPr>
        <w:t>5</w:t>
      </w:r>
      <w:r w:rsidRPr="00091F80">
        <w:rPr>
          <w:rFonts w:ascii="GHEA Grapalat" w:hAnsi="GHEA Grapalat"/>
          <w:b/>
          <w:bCs/>
          <w:sz w:val="20"/>
          <w:szCs w:val="20"/>
          <w:lang w:val="hy-AM"/>
        </w:rPr>
        <w:t>» թվականի «</w:t>
      </w:r>
      <w:r w:rsidR="00515E31">
        <w:rPr>
          <w:rFonts w:ascii="GHEA Grapalat" w:hAnsi="GHEA Grapalat"/>
          <w:b/>
          <w:bCs/>
          <w:sz w:val="20"/>
          <w:szCs w:val="20"/>
          <w:lang w:val="hy-AM"/>
        </w:rPr>
        <w:t>դեկտ</w:t>
      </w:r>
      <w:r w:rsidR="00B26A08" w:rsidRPr="00B26A08">
        <w:rPr>
          <w:rFonts w:ascii="GHEA Grapalat" w:hAnsi="GHEA Grapalat"/>
          <w:b/>
          <w:bCs/>
          <w:sz w:val="20"/>
          <w:szCs w:val="20"/>
          <w:lang w:val="hy-AM"/>
        </w:rPr>
        <w:t>եմբեր</w:t>
      </w:r>
      <w:r w:rsidRPr="009F106B">
        <w:rPr>
          <w:rFonts w:ascii="GHEA Grapalat" w:hAnsi="GHEA Grapalat"/>
          <w:b/>
          <w:bCs/>
          <w:sz w:val="20"/>
          <w:szCs w:val="20"/>
          <w:lang w:val="hy-AM"/>
        </w:rPr>
        <w:t>ի</w:t>
      </w:r>
      <w:r w:rsidRPr="00091F80">
        <w:rPr>
          <w:rFonts w:ascii="GHEA Grapalat" w:hAnsi="GHEA Grapalat"/>
          <w:b/>
          <w:bCs/>
          <w:sz w:val="20"/>
          <w:szCs w:val="20"/>
          <w:lang w:val="hy-AM"/>
        </w:rPr>
        <w:t>» «</w:t>
      </w:r>
      <w:r w:rsidR="002B1FF6" w:rsidRPr="002B1FF6">
        <w:rPr>
          <w:rFonts w:ascii="GHEA Grapalat" w:hAnsi="GHEA Grapalat"/>
          <w:b/>
          <w:bCs/>
          <w:sz w:val="20"/>
          <w:szCs w:val="20"/>
          <w:lang w:val="hy-AM"/>
        </w:rPr>
        <w:t>17</w:t>
      </w:r>
      <w:r w:rsidRPr="00091F80">
        <w:rPr>
          <w:rFonts w:ascii="GHEA Grapalat" w:hAnsi="GHEA Grapalat"/>
          <w:b/>
          <w:bCs/>
          <w:sz w:val="20"/>
          <w:szCs w:val="20"/>
          <w:lang w:val="hy-AM"/>
        </w:rPr>
        <w:t xml:space="preserve">»-ին ժամը </w:t>
      </w:r>
      <w:r w:rsidRPr="00091F80">
        <w:rPr>
          <w:rFonts w:ascii="GHEA Grapalat" w:hAnsi="GHEA Grapalat"/>
          <w:b/>
          <w:bCs/>
          <w:sz w:val="20"/>
          <w:szCs w:val="20"/>
          <w:u w:val="single"/>
          <w:lang w:val="hy-AM"/>
        </w:rPr>
        <w:t>1</w:t>
      </w:r>
      <w:r w:rsidR="002B1FF6" w:rsidRPr="002B1FF6">
        <w:rPr>
          <w:rFonts w:ascii="GHEA Grapalat" w:hAnsi="GHEA Grapalat"/>
          <w:b/>
          <w:bCs/>
          <w:sz w:val="20"/>
          <w:szCs w:val="20"/>
          <w:u w:val="single"/>
          <w:lang w:val="hy-AM"/>
        </w:rPr>
        <w:t>4</w:t>
      </w:r>
      <w:r w:rsidRPr="00091F80">
        <w:rPr>
          <w:rFonts w:ascii="GHEA Grapalat" w:hAnsi="GHEA Grapalat"/>
          <w:b/>
          <w:bCs/>
          <w:sz w:val="20"/>
          <w:szCs w:val="20"/>
          <w:u w:val="single"/>
          <w:lang w:val="hy-AM"/>
        </w:rPr>
        <w:t>:</w:t>
      </w:r>
      <w:r>
        <w:rPr>
          <w:rFonts w:ascii="GHEA Grapalat" w:hAnsi="GHEA Grapalat"/>
          <w:b/>
          <w:bCs/>
          <w:sz w:val="20"/>
          <w:szCs w:val="20"/>
          <w:u w:val="single"/>
          <w:lang w:val="hy-AM"/>
        </w:rPr>
        <w:t>3</w:t>
      </w:r>
      <w:r w:rsidRPr="00091F80">
        <w:rPr>
          <w:rFonts w:ascii="GHEA Grapalat" w:hAnsi="GHEA Grapalat"/>
          <w:b/>
          <w:bCs/>
          <w:sz w:val="20"/>
          <w:szCs w:val="20"/>
          <w:u w:val="single"/>
          <w:lang w:val="hy-AM"/>
        </w:rPr>
        <w:t>0-</w:t>
      </w:r>
      <w:r w:rsidRPr="00091F80">
        <w:rPr>
          <w:rFonts w:ascii="GHEA Grapalat" w:hAnsi="GHEA Grapalat"/>
          <w:b/>
          <w:bCs/>
          <w:sz w:val="20"/>
          <w:szCs w:val="20"/>
          <w:lang w:val="hy-AM"/>
        </w:rPr>
        <w:t xml:space="preserve">ին։   </w:t>
      </w:r>
    </w:p>
    <w:p w14:paraId="33511EC5"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ընթացակարգի վերաբերյալ բողոքարկումն իրականացվում է </w:t>
      </w:r>
      <w:r w:rsidRPr="00091F80">
        <w:rPr>
          <w:rFonts w:ascii="GHEA Grapalat" w:hAnsi="GHEA Grapalat"/>
          <w:sz w:val="16"/>
          <w:szCs w:val="16"/>
          <w:lang w:val="hy-AM"/>
        </w:rPr>
        <w:t xml:space="preserve"> </w:t>
      </w:r>
      <w:r w:rsidRPr="00091F8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4A162D94" w14:textId="77777777" w:rsidR="001C6C9F" w:rsidRPr="00091F80" w:rsidRDefault="001C6C9F" w:rsidP="001C6C9F">
      <w:pPr>
        <w:ind w:firstLine="720"/>
        <w:jc w:val="both"/>
        <w:rPr>
          <w:rFonts w:ascii="GHEA Grapalat" w:hAnsi="GHEA Grapalat"/>
          <w:sz w:val="20"/>
          <w:szCs w:val="20"/>
          <w:lang w:val="hy-AM"/>
        </w:rPr>
      </w:pPr>
    </w:p>
    <w:p w14:paraId="4FDF6194"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Սույն հայտարարության հետ կապված լրացուցիչ տեղեկություններ ստանալու համար կարող եք դիմել գնահատող հանձնաժողովի քարտուղար ՝ </w:t>
      </w:r>
      <w:r>
        <w:rPr>
          <w:rFonts w:ascii="GHEA Grapalat" w:hAnsi="GHEA Grapalat"/>
          <w:b/>
          <w:bCs/>
          <w:sz w:val="20"/>
          <w:szCs w:val="20"/>
          <w:lang w:val="hy-AM"/>
        </w:rPr>
        <w:t>Ա. Ապեր</w:t>
      </w:r>
      <w:r w:rsidRPr="00091F80">
        <w:rPr>
          <w:rFonts w:ascii="GHEA Grapalat" w:hAnsi="GHEA Grapalat"/>
          <w:b/>
          <w:bCs/>
          <w:sz w:val="20"/>
          <w:szCs w:val="20"/>
          <w:lang w:val="hy-AM"/>
        </w:rPr>
        <w:t>յանին</w:t>
      </w:r>
      <w:r w:rsidRPr="00091F80">
        <w:rPr>
          <w:rFonts w:ascii="GHEA Grapalat" w:hAnsi="GHEA Grapalat"/>
          <w:sz w:val="20"/>
          <w:szCs w:val="20"/>
          <w:lang w:val="hy-AM"/>
        </w:rPr>
        <w:t>:</w:t>
      </w:r>
    </w:p>
    <w:p w14:paraId="47AF4A4D" w14:textId="77777777" w:rsidR="001C6C9F" w:rsidRPr="00091F80" w:rsidRDefault="001C6C9F" w:rsidP="001C6C9F">
      <w:pPr>
        <w:ind w:firstLine="720"/>
        <w:jc w:val="both"/>
        <w:rPr>
          <w:rFonts w:ascii="GHEA Grapalat" w:hAnsi="GHEA Grapalat"/>
          <w:sz w:val="20"/>
          <w:szCs w:val="20"/>
          <w:lang w:val="hy-AM"/>
        </w:rPr>
      </w:pPr>
      <w:r w:rsidRPr="00091F80">
        <w:rPr>
          <w:rFonts w:ascii="GHEA Grapalat" w:hAnsi="GHEA Grapalat"/>
          <w:sz w:val="20"/>
          <w:szCs w:val="20"/>
          <w:lang w:val="hy-AM"/>
        </w:rPr>
        <w:t xml:space="preserve">                                     </w:t>
      </w:r>
    </w:p>
    <w:p w14:paraId="2AC23627" w14:textId="77777777" w:rsidR="001C6C9F" w:rsidRPr="008B1F52" w:rsidRDefault="001C6C9F" w:rsidP="001C6C9F">
      <w:pPr>
        <w:rPr>
          <w:rFonts w:ascii="GHEA Grapalat" w:hAnsi="GHEA Grapalat"/>
          <w:sz w:val="20"/>
          <w:szCs w:val="20"/>
          <w:lang w:val="hy-AM"/>
        </w:rPr>
      </w:pPr>
      <w:r w:rsidRPr="008B1F52">
        <w:rPr>
          <w:rFonts w:ascii="GHEA Grapalat" w:hAnsi="GHEA Grapalat"/>
          <w:sz w:val="20"/>
          <w:szCs w:val="20"/>
          <w:lang w:val="af-ZA"/>
        </w:rPr>
        <w:t>Հեռախոս՝</w:t>
      </w:r>
      <w:r w:rsidRPr="008B1F52">
        <w:rPr>
          <w:rFonts w:ascii="GHEA Grapalat" w:hAnsi="GHEA Grapalat"/>
          <w:b/>
          <w:sz w:val="20"/>
          <w:szCs w:val="20"/>
          <w:lang w:val="hy-AM"/>
        </w:rPr>
        <w:t xml:space="preserve">+374 </w:t>
      </w:r>
      <w:r w:rsidRPr="008B1F52">
        <w:rPr>
          <w:rFonts w:ascii="GHEA Grapalat" w:hAnsi="GHEA Grapalat"/>
          <w:b/>
          <w:sz w:val="20"/>
          <w:szCs w:val="20"/>
          <w:lang w:val="af-ZA"/>
        </w:rPr>
        <w:t>91 47-89-60</w:t>
      </w:r>
    </w:p>
    <w:p w14:paraId="77A44943" w14:textId="77777777" w:rsidR="001C6C9F" w:rsidRPr="008B1F52" w:rsidRDefault="001C6C9F" w:rsidP="001C6C9F">
      <w:pPr>
        <w:rPr>
          <w:rFonts w:ascii="GHEA Grapalat" w:hAnsi="GHEA Grapalat"/>
          <w:b/>
          <w:sz w:val="20"/>
          <w:szCs w:val="20"/>
          <w:lang w:val="hy-AM"/>
        </w:rPr>
      </w:pPr>
      <w:r w:rsidRPr="008B1F52">
        <w:rPr>
          <w:rFonts w:ascii="GHEA Grapalat" w:hAnsi="GHEA Grapalat"/>
          <w:sz w:val="20"/>
          <w:szCs w:val="20"/>
          <w:lang w:val="af-ZA"/>
        </w:rPr>
        <w:t>Էլ. Փոստ</w:t>
      </w:r>
      <w:r w:rsidRPr="008B1F52">
        <w:rPr>
          <w:rFonts w:ascii="GHEA Grapalat" w:hAnsi="GHEA Grapalat"/>
          <w:sz w:val="20"/>
          <w:szCs w:val="20"/>
          <w:lang w:val="hy-AM"/>
        </w:rPr>
        <w:t xml:space="preserve">` </w:t>
      </w:r>
      <w:bookmarkStart w:id="3" w:name="_Hlk202704602"/>
      <w:r w:rsidRPr="008B1F52">
        <w:rPr>
          <w:rFonts w:ascii="GHEA Grapalat" w:hAnsi="GHEA Grapalat"/>
          <w:sz w:val="20"/>
          <w:szCs w:val="20"/>
          <w:lang w:val="hy-AM"/>
        </w:rPr>
        <w:t>minagrotender@mail.ru</w:t>
      </w:r>
      <w:bookmarkEnd w:id="3"/>
    </w:p>
    <w:p w14:paraId="34E3FFE9" w14:textId="749B7A09" w:rsidR="00754697" w:rsidRPr="00064ADD" w:rsidRDefault="001C6C9F" w:rsidP="001C6C9F">
      <w:pPr>
        <w:pStyle w:val="BodyTextIndent"/>
        <w:spacing w:line="240" w:lineRule="auto"/>
        <w:ind w:left="1404"/>
        <w:rPr>
          <w:rFonts w:ascii="GHEA Grapalat" w:hAnsi="GHEA Grapalat"/>
          <w:i w:val="0"/>
          <w:lang w:val="af-ZA"/>
        </w:rPr>
      </w:pPr>
      <w:r w:rsidRPr="008B1F52">
        <w:rPr>
          <w:rFonts w:ascii="GHEA Grapalat" w:hAnsi="GHEA Grapalat"/>
          <w:lang w:val="af-ZA"/>
        </w:rPr>
        <w:t>Պատվիրատու՝</w:t>
      </w:r>
      <w:r w:rsidRPr="008B1F52">
        <w:rPr>
          <w:rFonts w:ascii="GHEA Grapalat" w:hAnsi="GHEA Grapalat"/>
          <w:b/>
          <w:lang w:val="af-ZA"/>
        </w:rPr>
        <w:t>«Գյուղատնտեսական ծառայությունների կենտրոն» ՊՈԱԿ</w:t>
      </w: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141EA607" w14:textId="77777777" w:rsidR="002E25EA" w:rsidRPr="00310CDC" w:rsidRDefault="002E25EA" w:rsidP="002E25EA">
      <w:pPr>
        <w:ind w:firstLine="567"/>
        <w:jc w:val="right"/>
        <w:rPr>
          <w:rFonts w:ascii="GHEA Grapalat" w:hAnsi="GHEA Grapalat" w:cs="Sylfaen"/>
          <w:i/>
          <w:sz w:val="20"/>
          <w:szCs w:val="20"/>
          <w:lang w:val="hy-AM"/>
        </w:rPr>
      </w:pPr>
      <w:r w:rsidRPr="00310CDC">
        <w:rPr>
          <w:rFonts w:ascii="GHEA Grapalat" w:hAnsi="GHEA Grapalat" w:cs="Sylfaen"/>
          <w:i/>
          <w:sz w:val="20"/>
          <w:szCs w:val="20"/>
          <w:lang w:val="hy-AM"/>
        </w:rPr>
        <w:t>Հաստատված</w:t>
      </w:r>
      <w:r w:rsidRPr="00310CDC">
        <w:rPr>
          <w:rFonts w:ascii="GHEA Grapalat" w:hAnsi="GHEA Grapalat" w:cs="Times Armenian"/>
          <w:i/>
          <w:sz w:val="20"/>
          <w:szCs w:val="20"/>
          <w:lang w:val="hy-AM"/>
        </w:rPr>
        <w:t xml:space="preserve"> </w:t>
      </w:r>
      <w:r w:rsidRPr="00310CDC">
        <w:rPr>
          <w:rFonts w:ascii="GHEA Grapalat" w:hAnsi="GHEA Grapalat" w:cs="Sylfaen"/>
          <w:i/>
          <w:sz w:val="20"/>
          <w:szCs w:val="20"/>
          <w:lang w:val="hy-AM"/>
        </w:rPr>
        <w:t>է</w:t>
      </w:r>
    </w:p>
    <w:p w14:paraId="76D408EC" w14:textId="70824329" w:rsidR="002E25EA" w:rsidRPr="00310CDC" w:rsidRDefault="002E25EA" w:rsidP="002E25EA">
      <w:pPr>
        <w:ind w:firstLine="567"/>
        <w:jc w:val="right"/>
        <w:rPr>
          <w:rFonts w:ascii="GHEA Grapalat" w:hAnsi="GHEA Grapalat" w:cs="Sylfaen"/>
          <w:i/>
          <w:sz w:val="20"/>
          <w:szCs w:val="20"/>
          <w:lang w:val="hy-AM"/>
        </w:rPr>
      </w:pPr>
      <w:r>
        <w:rPr>
          <w:rFonts w:ascii="GHEA Grapalat" w:hAnsi="GHEA Grapalat" w:cs="Sylfaen"/>
          <w:b/>
          <w:bCs/>
          <w:i/>
          <w:sz w:val="20"/>
          <w:szCs w:val="20"/>
          <w:u w:val="single"/>
          <w:lang w:val="hy-AM"/>
        </w:rPr>
        <w:t>ԳԾԿ</w:t>
      </w:r>
      <w:r w:rsidRPr="00310CDC">
        <w:rPr>
          <w:rFonts w:ascii="GHEA Grapalat" w:hAnsi="GHEA Grapalat" w:cs="Sylfaen"/>
          <w:b/>
          <w:bCs/>
          <w:i/>
          <w:sz w:val="20"/>
          <w:szCs w:val="20"/>
          <w:u w:val="single"/>
          <w:lang w:val="hy-AM"/>
        </w:rPr>
        <w:t>-ԳՀԾՁԲ-2</w:t>
      </w:r>
      <w:r w:rsidR="00C12309">
        <w:rPr>
          <w:rFonts w:ascii="GHEA Grapalat" w:hAnsi="GHEA Grapalat" w:cs="Sylfaen"/>
          <w:b/>
          <w:bCs/>
          <w:i/>
          <w:sz w:val="20"/>
          <w:szCs w:val="20"/>
          <w:u w:val="single"/>
          <w:lang w:val="hy-AM"/>
        </w:rPr>
        <w:t>6</w:t>
      </w:r>
      <w:r w:rsidRPr="00310CDC">
        <w:rPr>
          <w:rFonts w:ascii="GHEA Grapalat" w:hAnsi="GHEA Grapalat" w:cs="Sylfaen"/>
          <w:b/>
          <w:bCs/>
          <w:i/>
          <w:sz w:val="20"/>
          <w:szCs w:val="20"/>
          <w:u w:val="single"/>
          <w:lang w:val="hy-AM"/>
        </w:rPr>
        <w:t>/</w:t>
      </w:r>
      <w:r>
        <w:rPr>
          <w:rFonts w:ascii="GHEA Grapalat" w:hAnsi="GHEA Grapalat" w:cs="Sylfaen"/>
          <w:b/>
          <w:bCs/>
          <w:i/>
          <w:sz w:val="20"/>
          <w:szCs w:val="20"/>
          <w:u w:val="single"/>
          <w:lang w:val="hy-AM"/>
        </w:rPr>
        <w:t>0</w:t>
      </w:r>
      <w:r w:rsidR="002B1FF6">
        <w:rPr>
          <w:rFonts w:ascii="GHEA Grapalat" w:hAnsi="GHEA Grapalat" w:cs="Sylfaen"/>
          <w:b/>
          <w:bCs/>
          <w:i/>
          <w:sz w:val="20"/>
          <w:szCs w:val="20"/>
          <w:u w:val="single"/>
          <w:lang w:val="ru-RU"/>
        </w:rPr>
        <w:t>3</w:t>
      </w:r>
      <w:r w:rsidRPr="00310CDC">
        <w:rPr>
          <w:rFonts w:ascii="GHEA Grapalat" w:hAnsi="GHEA Grapalat" w:cs="Sylfaen"/>
          <w:i/>
          <w:sz w:val="20"/>
          <w:szCs w:val="20"/>
          <w:lang w:val="hy-AM"/>
        </w:rPr>
        <w:t xml:space="preserve">  ծածկա</w:t>
      </w:r>
      <w:r w:rsidRPr="00310CDC">
        <w:rPr>
          <w:rFonts w:ascii="GHEA Grapalat" w:hAnsi="GHEA Grapalat" w:cs="Times Armenian"/>
          <w:i/>
          <w:sz w:val="20"/>
          <w:szCs w:val="20"/>
          <w:lang w:val="hy-AM"/>
        </w:rPr>
        <w:t>գ</w:t>
      </w:r>
      <w:r w:rsidRPr="00310CDC">
        <w:rPr>
          <w:rFonts w:ascii="GHEA Grapalat" w:hAnsi="GHEA Grapalat" w:cs="Sylfaen"/>
          <w:i/>
          <w:sz w:val="20"/>
          <w:szCs w:val="20"/>
          <w:lang w:val="hy-AM"/>
        </w:rPr>
        <w:t>րով</w:t>
      </w:r>
      <w:r w:rsidRPr="00310CDC">
        <w:rPr>
          <w:rFonts w:ascii="GHEA Grapalat" w:hAnsi="GHEA Grapalat" w:cs="Times Armenian"/>
          <w:i/>
          <w:sz w:val="20"/>
          <w:szCs w:val="20"/>
          <w:lang w:val="hy-AM"/>
        </w:rPr>
        <w:t xml:space="preserve"> </w:t>
      </w:r>
    </w:p>
    <w:p w14:paraId="3F673048" w14:textId="77777777" w:rsidR="002E25EA" w:rsidRPr="00310CDC" w:rsidRDefault="002E25EA" w:rsidP="002E25EA">
      <w:pPr>
        <w:ind w:firstLine="567"/>
        <w:jc w:val="right"/>
        <w:rPr>
          <w:rFonts w:ascii="GHEA Grapalat" w:hAnsi="GHEA Grapalat" w:cs="Times Armenian"/>
          <w:i/>
          <w:sz w:val="20"/>
          <w:szCs w:val="20"/>
          <w:lang w:val="hy-AM"/>
        </w:rPr>
      </w:pPr>
      <w:r w:rsidRPr="00AC3F70">
        <w:rPr>
          <w:rFonts w:ascii="GHEA Grapalat" w:hAnsi="GHEA Grapalat" w:cs="Sylfaen"/>
          <w:i/>
          <w:sz w:val="20"/>
          <w:szCs w:val="20"/>
          <w:lang w:val="hy-AM"/>
        </w:rPr>
        <w:t>գ</w:t>
      </w:r>
      <w:r w:rsidRPr="00310CDC">
        <w:rPr>
          <w:rFonts w:ascii="GHEA Grapalat" w:hAnsi="GHEA Grapalat" w:cs="Sylfaen"/>
          <w:i/>
          <w:sz w:val="20"/>
          <w:szCs w:val="20"/>
          <w:lang w:val="hy-AM"/>
        </w:rPr>
        <w:t>նանշման հարցման</w:t>
      </w:r>
      <w:r w:rsidRPr="00310CDC">
        <w:rPr>
          <w:rFonts w:ascii="GHEA Grapalat" w:hAnsi="GHEA Grapalat" w:cs="Times Armenian"/>
          <w:i/>
          <w:sz w:val="20"/>
          <w:szCs w:val="20"/>
          <w:lang w:val="hy-AM"/>
        </w:rPr>
        <w:t xml:space="preserve"> գնահատող </w:t>
      </w:r>
      <w:r w:rsidRPr="00310CDC">
        <w:rPr>
          <w:rFonts w:ascii="GHEA Grapalat" w:hAnsi="GHEA Grapalat" w:cs="Sylfaen"/>
          <w:i/>
          <w:sz w:val="20"/>
          <w:szCs w:val="20"/>
          <w:lang w:val="hy-AM"/>
        </w:rPr>
        <w:t>հանձնաժողովի</w:t>
      </w:r>
    </w:p>
    <w:p w14:paraId="74B41F62" w14:textId="50857E75" w:rsidR="002E25EA" w:rsidRPr="00064ADD" w:rsidRDefault="002E25EA" w:rsidP="002E25EA">
      <w:pPr>
        <w:pStyle w:val="BodyText"/>
        <w:spacing w:after="0"/>
        <w:ind w:firstLine="567"/>
        <w:jc w:val="right"/>
        <w:rPr>
          <w:rFonts w:ascii="GHEA Grapalat" w:hAnsi="GHEA Grapalat"/>
          <w:i/>
          <w:sz w:val="20"/>
          <w:szCs w:val="20"/>
          <w:lang w:val="af-ZA"/>
        </w:rPr>
      </w:pPr>
      <w:r w:rsidRPr="00310CDC">
        <w:rPr>
          <w:rFonts w:ascii="GHEA Grapalat" w:hAnsi="GHEA Grapalat" w:cs="Sylfaen"/>
          <w:i/>
          <w:sz w:val="20"/>
          <w:szCs w:val="20"/>
          <w:lang w:val="hy-AM"/>
        </w:rPr>
        <w:t xml:space="preserve"> 202</w:t>
      </w:r>
      <w:r>
        <w:rPr>
          <w:rFonts w:ascii="GHEA Grapalat" w:hAnsi="GHEA Grapalat" w:cs="Sylfaen"/>
          <w:i/>
          <w:sz w:val="20"/>
          <w:szCs w:val="20"/>
          <w:lang w:val="hy-AM"/>
        </w:rPr>
        <w:t>5</w:t>
      </w:r>
      <w:r w:rsidRPr="00310CDC">
        <w:rPr>
          <w:rFonts w:ascii="GHEA Grapalat" w:hAnsi="GHEA Grapalat" w:cs="Sylfaen"/>
          <w:i/>
          <w:sz w:val="20"/>
          <w:szCs w:val="20"/>
          <w:lang w:val="hy-AM"/>
        </w:rPr>
        <w:t>թ</w:t>
      </w:r>
      <w:r w:rsidRPr="00310CDC">
        <w:rPr>
          <w:rFonts w:ascii="GHEA Grapalat" w:hAnsi="GHEA Grapalat" w:cs="Times Armenian"/>
          <w:i/>
          <w:sz w:val="20"/>
          <w:szCs w:val="20"/>
          <w:lang w:val="hy-AM"/>
        </w:rPr>
        <w:t xml:space="preserve">. </w:t>
      </w:r>
      <w:r w:rsidR="002B1FF6" w:rsidRPr="002B1FF6">
        <w:rPr>
          <w:rFonts w:ascii="GHEA Grapalat" w:hAnsi="GHEA Grapalat" w:cs="Times Armenian"/>
          <w:i/>
          <w:sz w:val="20"/>
          <w:szCs w:val="20"/>
          <w:lang w:val="hy-AM"/>
        </w:rPr>
        <w:t>դեկտ</w:t>
      </w:r>
      <w:r w:rsidR="00B26A08" w:rsidRPr="00920352">
        <w:rPr>
          <w:rFonts w:ascii="GHEA Grapalat" w:hAnsi="GHEA Grapalat" w:cs="Times Armenian"/>
          <w:i/>
          <w:sz w:val="20"/>
          <w:szCs w:val="20"/>
          <w:lang w:val="hy-AM"/>
        </w:rPr>
        <w:t>եմբեր</w:t>
      </w:r>
      <w:r w:rsidRPr="00BF3ECA">
        <w:rPr>
          <w:rFonts w:ascii="GHEA Grapalat" w:hAnsi="GHEA Grapalat" w:cs="Times Armenian"/>
          <w:i/>
          <w:sz w:val="20"/>
          <w:szCs w:val="20"/>
          <w:lang w:val="hy-AM"/>
        </w:rPr>
        <w:t>ի</w:t>
      </w:r>
      <w:r w:rsidRPr="00310CDC">
        <w:rPr>
          <w:rFonts w:ascii="GHEA Grapalat" w:hAnsi="GHEA Grapalat" w:cs="Times Armenian"/>
          <w:i/>
          <w:sz w:val="20"/>
          <w:szCs w:val="20"/>
          <w:lang w:val="hy-AM"/>
        </w:rPr>
        <w:t xml:space="preserve"> </w:t>
      </w:r>
      <w:r w:rsidR="002B1FF6" w:rsidRPr="002B1FF6">
        <w:rPr>
          <w:rFonts w:ascii="GHEA Grapalat" w:hAnsi="GHEA Grapalat" w:cs="Times Armenian"/>
          <w:i/>
          <w:sz w:val="20"/>
          <w:szCs w:val="20"/>
          <w:lang w:val="hy-AM"/>
        </w:rPr>
        <w:t>10</w:t>
      </w:r>
      <w:r w:rsidRPr="00310CDC">
        <w:rPr>
          <w:rFonts w:ascii="GHEA Grapalat" w:hAnsi="GHEA Grapalat" w:cs="Times Armenian"/>
          <w:i/>
          <w:sz w:val="20"/>
          <w:szCs w:val="20"/>
          <w:lang w:val="hy-AM"/>
        </w:rPr>
        <w:t xml:space="preserve">-ի </w:t>
      </w:r>
      <w:r w:rsidRPr="00310CDC">
        <w:rPr>
          <w:rFonts w:ascii="GHEA Grapalat" w:hAnsi="GHEA Grapalat" w:cs="Times Armenian"/>
          <w:i/>
          <w:sz w:val="20"/>
          <w:szCs w:val="20"/>
          <w:vertAlign w:val="subscript"/>
          <w:lang w:val="hy-AM"/>
        </w:rPr>
        <w:t xml:space="preserve"> </w:t>
      </w:r>
      <w:r w:rsidRPr="00310CDC">
        <w:rPr>
          <w:rFonts w:ascii="GHEA Grapalat" w:hAnsi="GHEA Grapalat" w:cs="Times Armenian"/>
          <w:i/>
          <w:sz w:val="20"/>
          <w:szCs w:val="20"/>
          <w:lang w:val="hy-AM"/>
        </w:rPr>
        <w:t xml:space="preserve">N </w:t>
      </w:r>
      <w:r w:rsidRPr="00310CDC">
        <w:rPr>
          <w:rFonts w:ascii="GHEA Grapalat" w:hAnsi="GHEA Grapalat" w:cs="Times Armenian"/>
          <w:i/>
          <w:sz w:val="20"/>
          <w:szCs w:val="20"/>
          <w:u w:val="single"/>
          <w:lang w:val="hy-AM"/>
        </w:rPr>
        <w:t xml:space="preserve"> 1 </w:t>
      </w:r>
      <w:r w:rsidRPr="00310CDC">
        <w:rPr>
          <w:rFonts w:ascii="GHEA Grapalat" w:hAnsi="GHEA Grapalat" w:cs="Sylfaen"/>
          <w:i/>
          <w:sz w:val="20"/>
          <w:szCs w:val="20"/>
          <w:lang w:val="hy-AM"/>
        </w:rPr>
        <w:t xml:space="preserve"> որոշմամբ</w:t>
      </w:r>
    </w:p>
    <w:p w14:paraId="3D24DBA7" w14:textId="77777777" w:rsidR="002E25EA" w:rsidRPr="00064ADD" w:rsidRDefault="002E25EA" w:rsidP="002E25EA">
      <w:pPr>
        <w:pStyle w:val="BodyText"/>
        <w:ind w:right="-7" w:firstLine="567"/>
        <w:jc w:val="center"/>
        <w:rPr>
          <w:rFonts w:ascii="GHEA Grapalat" w:hAnsi="GHEA Grapalat"/>
          <w:lang w:val="af-ZA"/>
        </w:rPr>
      </w:pPr>
    </w:p>
    <w:p w14:paraId="4A0B629E" w14:textId="77777777" w:rsidR="002E25EA" w:rsidRPr="00064ADD" w:rsidRDefault="002E25EA" w:rsidP="002E25EA">
      <w:pPr>
        <w:pStyle w:val="BodyText"/>
        <w:ind w:right="-7" w:firstLine="567"/>
        <w:jc w:val="center"/>
        <w:rPr>
          <w:rFonts w:ascii="GHEA Grapalat" w:hAnsi="GHEA Grapalat"/>
          <w:lang w:val="af-ZA"/>
        </w:rPr>
      </w:pPr>
    </w:p>
    <w:p w14:paraId="31D33625" w14:textId="77777777" w:rsidR="002E25EA" w:rsidRPr="00064ADD" w:rsidRDefault="002E25EA" w:rsidP="002E25EA">
      <w:pPr>
        <w:pStyle w:val="BodyText"/>
        <w:ind w:right="-7" w:firstLine="567"/>
        <w:jc w:val="center"/>
        <w:rPr>
          <w:rFonts w:ascii="GHEA Grapalat" w:hAnsi="GHEA Grapalat"/>
          <w:lang w:val="af-ZA"/>
        </w:rPr>
      </w:pPr>
    </w:p>
    <w:p w14:paraId="0ED0EEC1" w14:textId="77777777" w:rsidR="002E25EA" w:rsidRPr="00064ADD" w:rsidRDefault="002E25EA" w:rsidP="002E25EA">
      <w:pPr>
        <w:pStyle w:val="BodyText"/>
        <w:ind w:right="-7" w:firstLine="567"/>
        <w:jc w:val="center"/>
        <w:rPr>
          <w:rFonts w:ascii="GHEA Grapalat" w:hAnsi="GHEA Grapalat"/>
          <w:lang w:val="af-ZA"/>
        </w:rPr>
      </w:pPr>
    </w:p>
    <w:p w14:paraId="00641645" w14:textId="77777777" w:rsidR="002E25EA" w:rsidRPr="00064ADD" w:rsidRDefault="002E25EA" w:rsidP="002E25EA">
      <w:pPr>
        <w:pStyle w:val="BodyText"/>
        <w:ind w:right="-7" w:firstLine="567"/>
        <w:jc w:val="center"/>
        <w:rPr>
          <w:rFonts w:ascii="GHEA Grapalat" w:hAnsi="GHEA Grapalat"/>
          <w:lang w:val="af-ZA"/>
        </w:rPr>
      </w:pPr>
    </w:p>
    <w:p w14:paraId="1AB6F25E" w14:textId="77777777" w:rsidR="002E25EA" w:rsidRPr="00064ADD" w:rsidRDefault="002E25EA" w:rsidP="002E25EA">
      <w:pPr>
        <w:pStyle w:val="BodyText"/>
        <w:ind w:right="-7" w:firstLine="567"/>
        <w:jc w:val="center"/>
        <w:rPr>
          <w:rFonts w:ascii="GHEA Grapalat" w:hAnsi="GHEA Grapalat"/>
          <w:lang w:val="af-ZA"/>
        </w:rPr>
      </w:pPr>
      <w:r w:rsidRPr="009A6558">
        <w:rPr>
          <w:rFonts w:ascii="GHEA Grapalat" w:hAnsi="GHEA Grapalat" w:cs="Times Armenian"/>
          <w:b/>
          <w:bCs/>
          <w:iCs/>
          <w:lang w:val="hy-AM"/>
        </w:rPr>
        <w:t>«</w:t>
      </w:r>
      <w:r>
        <w:rPr>
          <w:rFonts w:ascii="GHEA Grapalat" w:hAnsi="GHEA Grapalat"/>
          <w:b/>
          <w:bCs/>
          <w:iCs/>
          <w:u w:val="single"/>
          <w:lang w:val="hy-AM"/>
        </w:rPr>
        <w:t>ԳՅՈՒՂԱՏՆՏԵՍԱԿԱՆ ԾԱՌԱՅՈՒԹՅՈՒՆՆԵՐԻ ԿԵՆՏՐՈՆ</w:t>
      </w:r>
      <w:r w:rsidRPr="009A6558">
        <w:rPr>
          <w:rFonts w:ascii="GHEA Grapalat" w:hAnsi="GHEA Grapalat" w:cs="Sylfaen"/>
          <w:b/>
          <w:bCs/>
          <w:iCs/>
          <w:u w:val="single"/>
          <w:lang w:val="hy-AM"/>
        </w:rPr>
        <w:t>» ՊՈԱԿ</w:t>
      </w:r>
    </w:p>
    <w:p w14:paraId="777CB472" w14:textId="77777777" w:rsidR="002E25EA" w:rsidRPr="00064ADD" w:rsidRDefault="002E25EA" w:rsidP="002E25E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6237FC4" w14:textId="77777777" w:rsidR="002E25EA" w:rsidRPr="00064ADD" w:rsidRDefault="002E25EA" w:rsidP="002E25EA">
      <w:pPr>
        <w:pStyle w:val="BodyText"/>
        <w:ind w:right="-7" w:firstLine="567"/>
        <w:jc w:val="center"/>
        <w:rPr>
          <w:rFonts w:ascii="GHEA Grapalat" w:hAnsi="GHEA Grapalat"/>
          <w:lang w:val="af-ZA"/>
        </w:rPr>
      </w:pPr>
    </w:p>
    <w:p w14:paraId="1AE9298B" w14:textId="77777777" w:rsidR="002E25EA" w:rsidRPr="00064ADD" w:rsidRDefault="002E25EA" w:rsidP="002E25EA">
      <w:pPr>
        <w:pStyle w:val="BodyText"/>
        <w:ind w:right="-7" w:firstLine="567"/>
        <w:jc w:val="center"/>
        <w:rPr>
          <w:rFonts w:ascii="GHEA Grapalat" w:hAnsi="GHEA Grapalat"/>
          <w:lang w:val="af-ZA"/>
        </w:rPr>
      </w:pPr>
    </w:p>
    <w:p w14:paraId="7DEB7AD5" w14:textId="77777777" w:rsidR="002E25EA" w:rsidRPr="00064ADD" w:rsidRDefault="002E25EA" w:rsidP="002E25EA">
      <w:pPr>
        <w:pStyle w:val="BodyText"/>
        <w:ind w:right="-7" w:firstLine="567"/>
        <w:jc w:val="center"/>
        <w:rPr>
          <w:rFonts w:ascii="GHEA Grapalat" w:hAnsi="GHEA Grapalat"/>
          <w:lang w:val="af-ZA"/>
        </w:rPr>
      </w:pPr>
    </w:p>
    <w:p w14:paraId="4DD42634" w14:textId="77777777" w:rsidR="002E25EA" w:rsidRPr="00064ADD" w:rsidRDefault="002E25EA" w:rsidP="002E25EA">
      <w:pPr>
        <w:pStyle w:val="BodyText"/>
        <w:ind w:right="-7" w:firstLine="567"/>
        <w:jc w:val="center"/>
        <w:rPr>
          <w:rFonts w:ascii="GHEA Grapalat" w:hAnsi="GHEA Grapalat"/>
          <w:lang w:val="af-ZA"/>
        </w:rPr>
      </w:pPr>
    </w:p>
    <w:p w14:paraId="5ECA7739" w14:textId="77777777" w:rsidR="002E25EA" w:rsidRPr="00064ADD" w:rsidRDefault="002E25EA" w:rsidP="002E25EA">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184CB9D9" w14:textId="77777777" w:rsidR="002E25EA" w:rsidRPr="00064ADD" w:rsidRDefault="002E25EA" w:rsidP="002E25EA">
      <w:pPr>
        <w:pStyle w:val="BodyText"/>
        <w:ind w:right="-7" w:firstLine="567"/>
        <w:jc w:val="center"/>
        <w:rPr>
          <w:rFonts w:ascii="GHEA Grapalat" w:hAnsi="GHEA Grapalat" w:cs="Sylfaen"/>
          <w:lang w:val="af-ZA"/>
        </w:rPr>
      </w:pPr>
    </w:p>
    <w:p w14:paraId="52828223" w14:textId="77777777" w:rsidR="002E25EA" w:rsidRPr="00064ADD" w:rsidRDefault="002E25EA" w:rsidP="002E25EA">
      <w:pPr>
        <w:pStyle w:val="BodyText"/>
        <w:ind w:right="-7" w:firstLine="567"/>
        <w:jc w:val="center"/>
        <w:rPr>
          <w:rFonts w:ascii="GHEA Grapalat" w:hAnsi="GHEA Grapalat" w:cs="Sylfaen"/>
          <w:lang w:val="af-ZA"/>
        </w:rPr>
      </w:pPr>
    </w:p>
    <w:p w14:paraId="73C75D6A" w14:textId="5F1097D5" w:rsidR="002E25EA" w:rsidRPr="00064ADD" w:rsidRDefault="002E25EA" w:rsidP="002E25EA">
      <w:pPr>
        <w:pStyle w:val="BodyText"/>
        <w:ind w:right="-7"/>
        <w:jc w:val="center"/>
        <w:rPr>
          <w:rFonts w:ascii="GHEA Grapalat" w:hAnsi="GHEA Grapalat"/>
          <w:szCs w:val="22"/>
          <w:lang w:val="af-ZA"/>
        </w:rPr>
      </w:pPr>
      <w:r w:rsidRPr="00AC3F70">
        <w:rPr>
          <w:rFonts w:ascii="GHEA Grapalat" w:hAnsi="GHEA Grapalat" w:cs="Sylfaen"/>
          <w:lang w:val="hy-AM"/>
        </w:rPr>
        <w:t>«</w:t>
      </w:r>
      <w:r>
        <w:rPr>
          <w:rFonts w:ascii="GHEA Grapalat" w:hAnsi="GHEA Grapalat"/>
          <w:iCs/>
          <w:lang w:val="hy-AM"/>
        </w:rPr>
        <w:t>ԳՅՈՒՂԱՏՆՏԵՍԱԿԱՆ ԾԱՌԱՅՈՒԹՅՈՒՆՆԵՐԻ ԿԵՆՏՐՈՆ</w:t>
      </w:r>
      <w:r w:rsidRPr="00AC3F70">
        <w:rPr>
          <w:rFonts w:ascii="GHEA Grapalat" w:hAnsi="GHEA Grapalat" w:cs="Sylfaen"/>
          <w:iCs/>
          <w:lang w:val="hy-AM"/>
        </w:rPr>
        <w:t>»</w:t>
      </w:r>
      <w:r w:rsidRPr="00AC3F70">
        <w:rPr>
          <w:rFonts w:ascii="GHEA Grapalat" w:hAnsi="GHEA Grapalat"/>
          <w:iCs/>
          <w:lang w:val="hy-AM"/>
        </w:rPr>
        <w:t xml:space="preserve"> ՊՈԱԿ</w:t>
      </w:r>
      <w:r w:rsidRPr="00AC3F70">
        <w:rPr>
          <w:rFonts w:ascii="GHEA Grapalat" w:hAnsi="GHEA Grapalat" w:cs="Sylfaen"/>
          <w:iCs/>
          <w:lang w:val="hy-AM"/>
        </w:rPr>
        <w:t>-</w:t>
      </w:r>
      <w:r w:rsidRPr="00AC3F70">
        <w:rPr>
          <w:rFonts w:ascii="GHEA Grapalat" w:hAnsi="GHEA Grapalat" w:cs="Sylfaen"/>
          <w:lang w:val="hy-AM"/>
        </w:rPr>
        <w:t>Ի ԿԱՐԻՔՆԵՐԻ</w:t>
      </w:r>
      <w:r w:rsidRPr="00AC3F70">
        <w:rPr>
          <w:rFonts w:ascii="GHEA Grapalat" w:hAnsi="GHEA Grapalat" w:cs="Times Armenian"/>
          <w:lang w:val="hy-AM"/>
        </w:rPr>
        <w:t xml:space="preserve"> </w:t>
      </w:r>
      <w:r w:rsidRPr="00AC3F70">
        <w:rPr>
          <w:rFonts w:ascii="GHEA Grapalat" w:hAnsi="GHEA Grapalat" w:cs="Sylfaen"/>
          <w:lang w:val="hy-AM"/>
        </w:rPr>
        <w:t>ՀԱՄԱՐ</w:t>
      </w:r>
      <w:r w:rsidRPr="00AC3F70">
        <w:rPr>
          <w:rFonts w:ascii="GHEA Grapalat" w:hAnsi="GHEA Grapalat" w:cs="Times Armenian"/>
          <w:lang w:val="hy-AM"/>
        </w:rPr>
        <w:t xml:space="preserve">` </w:t>
      </w:r>
      <w:r w:rsidRPr="00AC3F70">
        <w:rPr>
          <w:rFonts w:ascii="GHEA Grapalat" w:hAnsi="GHEA Grapalat" w:cs="Sylfaen"/>
          <w:lang w:val="hy-AM"/>
        </w:rPr>
        <w:t>«</w:t>
      </w:r>
      <w:r w:rsidR="002B1FF6" w:rsidRPr="002B1FF6">
        <w:rPr>
          <w:rFonts w:ascii="GHEA Grapalat" w:hAnsi="GHEA Grapalat" w:cs="Sylfaen"/>
          <w:lang w:val="hy-AM"/>
        </w:rPr>
        <w:t>ԾՐԱԳՐԱՅԻՆ ԱՊԱՀՈՎՄԱՆ ՍՊԱՍԱՐԿՄԱՆ</w:t>
      </w:r>
      <w:r w:rsidRPr="00CD4DAB">
        <w:rPr>
          <w:rFonts w:ascii="GHEA Grapalat" w:hAnsi="GHEA Grapalat" w:cs="Sylfaen"/>
          <w:lang w:val="hy-AM"/>
        </w:rPr>
        <w:t xml:space="preserve"> ԾԱՌԱՅՈՒԹՅՈՒՆՆԵՐԻ</w:t>
      </w:r>
      <w:r w:rsidRPr="00AC3F70">
        <w:rPr>
          <w:rFonts w:ascii="GHEA Grapalat" w:hAnsi="GHEA Grapalat" w:cs="Sylfaen"/>
          <w:lang w:val="hy-AM"/>
        </w:rPr>
        <w:t>» ՁԵՌՔԲԵՐՄԱՆ</w:t>
      </w:r>
      <w:r w:rsidRPr="00AC3F70">
        <w:rPr>
          <w:rFonts w:ascii="GHEA Grapalat" w:hAnsi="GHEA Grapalat" w:cs="Times Armenian"/>
          <w:lang w:val="hy-AM"/>
        </w:rPr>
        <w:t xml:space="preserve"> </w:t>
      </w:r>
      <w:r w:rsidRPr="00AC3F70">
        <w:rPr>
          <w:rFonts w:ascii="GHEA Grapalat" w:hAnsi="GHEA Grapalat" w:cs="Sylfaen"/>
          <w:lang w:val="hy-AM"/>
        </w:rPr>
        <w:t xml:space="preserve">ՆՊԱՏԱԿՈՎ </w:t>
      </w:r>
      <w:r w:rsidRPr="00AC3F70">
        <w:rPr>
          <w:rFonts w:ascii="GHEA Grapalat" w:hAnsi="GHEA Grapalat" w:cs="Times Armenian"/>
          <w:lang w:val="hy-AM"/>
        </w:rPr>
        <w:t xml:space="preserve"> </w:t>
      </w:r>
      <w:r w:rsidRPr="00AC3F70">
        <w:rPr>
          <w:rFonts w:ascii="GHEA Grapalat" w:hAnsi="GHEA Grapalat" w:cs="Sylfaen"/>
          <w:lang w:val="hy-AM"/>
        </w:rPr>
        <w:t>ՀԱՅՏԱՐԱՐՎԱԾ</w:t>
      </w:r>
      <w:r w:rsidRPr="00AC3F70">
        <w:rPr>
          <w:rFonts w:ascii="GHEA Grapalat" w:hAnsi="GHEA Grapalat" w:cs="Times Armenian"/>
          <w:lang w:val="hy-AM"/>
        </w:rPr>
        <w:t xml:space="preserve"> ԳՆԱՆՇՄԱՆ ՀԱՐՑՄԱՆ</w:t>
      </w:r>
    </w:p>
    <w:p w14:paraId="4257B081" w14:textId="77777777" w:rsidR="002E25EA" w:rsidRPr="00064ADD" w:rsidRDefault="002E25EA" w:rsidP="002E25EA">
      <w:pPr>
        <w:pStyle w:val="BodyText"/>
        <w:ind w:right="-7"/>
        <w:jc w:val="center"/>
        <w:rPr>
          <w:rFonts w:ascii="GHEA Grapalat" w:hAnsi="GHEA Grapalat"/>
          <w:szCs w:val="22"/>
          <w:lang w:val="af-ZA"/>
        </w:rPr>
      </w:pPr>
    </w:p>
    <w:p w14:paraId="391B2E96" w14:textId="77777777" w:rsidR="002E25EA" w:rsidRPr="00064ADD" w:rsidRDefault="002E25EA" w:rsidP="002E25EA">
      <w:pPr>
        <w:pStyle w:val="BodyText"/>
        <w:ind w:right="-7"/>
        <w:jc w:val="center"/>
        <w:rPr>
          <w:rFonts w:ascii="GHEA Grapalat" w:hAnsi="GHEA Grapalat"/>
          <w:szCs w:val="22"/>
          <w:lang w:val="af-ZA"/>
        </w:rPr>
      </w:pPr>
    </w:p>
    <w:p w14:paraId="62D715A5" w14:textId="77777777" w:rsidR="002E25EA" w:rsidRPr="00064ADD" w:rsidRDefault="002E25EA" w:rsidP="002E25EA">
      <w:pPr>
        <w:pStyle w:val="BodyText"/>
        <w:ind w:right="-7" w:firstLine="567"/>
        <w:jc w:val="center"/>
        <w:rPr>
          <w:rFonts w:ascii="GHEA Grapalat" w:hAnsi="GHEA Grapalat"/>
          <w:lang w:val="af-ZA"/>
        </w:rPr>
      </w:pPr>
    </w:p>
    <w:p w14:paraId="70663D05" w14:textId="77777777" w:rsidR="002E25EA" w:rsidRPr="00064ADD" w:rsidRDefault="002E25EA" w:rsidP="002E25EA">
      <w:pPr>
        <w:pStyle w:val="BodyText"/>
        <w:ind w:right="-7" w:firstLine="567"/>
        <w:jc w:val="center"/>
        <w:rPr>
          <w:rFonts w:ascii="GHEA Grapalat" w:hAnsi="GHEA Grapalat"/>
          <w:lang w:val="af-ZA"/>
        </w:rPr>
      </w:pPr>
    </w:p>
    <w:p w14:paraId="1D3FE01B" w14:textId="77777777" w:rsidR="002E25EA" w:rsidRPr="00064ADD" w:rsidRDefault="002E25EA" w:rsidP="002E25EA">
      <w:pPr>
        <w:pStyle w:val="BodyText"/>
        <w:ind w:right="-7" w:firstLine="567"/>
        <w:jc w:val="center"/>
        <w:rPr>
          <w:rFonts w:ascii="GHEA Grapalat" w:hAnsi="GHEA Grapalat"/>
          <w:lang w:val="af-ZA"/>
        </w:rPr>
      </w:pPr>
    </w:p>
    <w:p w14:paraId="368525E1" w14:textId="77777777" w:rsidR="002E25EA" w:rsidRPr="00064ADD" w:rsidRDefault="002E25EA" w:rsidP="002E25EA">
      <w:pPr>
        <w:pStyle w:val="BodyText"/>
        <w:ind w:right="-7" w:firstLine="567"/>
        <w:jc w:val="center"/>
        <w:rPr>
          <w:rFonts w:ascii="GHEA Grapalat" w:hAnsi="GHEA Grapalat"/>
          <w:lang w:val="af-ZA"/>
        </w:rPr>
      </w:pPr>
    </w:p>
    <w:p w14:paraId="2D0AF9D0" w14:textId="77777777" w:rsidR="002E25EA" w:rsidRPr="00064ADD" w:rsidRDefault="002E25EA" w:rsidP="002E25EA">
      <w:pPr>
        <w:pStyle w:val="BodyText"/>
        <w:ind w:right="-7" w:firstLine="567"/>
        <w:jc w:val="center"/>
        <w:rPr>
          <w:rFonts w:ascii="GHEA Grapalat" w:hAnsi="GHEA Grapalat"/>
          <w:lang w:val="af-ZA"/>
        </w:rPr>
      </w:pPr>
    </w:p>
    <w:p w14:paraId="1D8468D0" w14:textId="191E6892" w:rsidR="001A43A4" w:rsidRPr="00064ADD" w:rsidRDefault="002E25EA" w:rsidP="002E25EA">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74EE10FA" w14:textId="4FD17072" w:rsidR="00096865" w:rsidRPr="00064ADD" w:rsidRDefault="00311192" w:rsidP="00EF3662">
      <w:pPr>
        <w:ind w:firstLine="567"/>
        <w:jc w:val="center"/>
        <w:rPr>
          <w:rFonts w:ascii="GHEA Grapalat" w:hAnsi="GHEA Grapalat"/>
          <w:i/>
          <w:sz w:val="20"/>
          <w:lang w:val="af-ZA"/>
        </w:rPr>
      </w:pPr>
      <w:r w:rsidRPr="00FA6925">
        <w:rPr>
          <w:rFonts w:ascii="GHEA Grapalat" w:hAnsi="GHEA Grapalat"/>
          <w:b/>
          <w:sz w:val="20"/>
          <w:lang w:val="hy-AM"/>
        </w:rPr>
        <w:t>«</w:t>
      </w:r>
      <w:r>
        <w:rPr>
          <w:rFonts w:ascii="GHEA Grapalat" w:hAnsi="GHEA Grapalat"/>
          <w:b/>
          <w:sz w:val="20"/>
          <w:lang w:val="hy-AM"/>
        </w:rPr>
        <w:t>ԳՅՈՒՂԱՏՆՏԵՍԱԿԱՆ ԾԱՌԱՅՈՒԹՅՈՒՆՆԵՐԻ ԿԵՆՏՐՈՆ</w:t>
      </w:r>
      <w:r w:rsidRPr="00FA6925">
        <w:rPr>
          <w:rFonts w:ascii="GHEA Grapalat" w:hAnsi="GHEA Grapalat"/>
          <w:b/>
          <w:sz w:val="20"/>
          <w:lang w:val="hy-AM"/>
        </w:rPr>
        <w:t>» ՊՈԱԿ-Ի ԿԱՐԻՔՆԵՐԻ ՀԱՄԱՐ` «</w:t>
      </w:r>
      <w:r w:rsidR="00AC51E5" w:rsidRPr="00AC51E5">
        <w:rPr>
          <w:rFonts w:ascii="GHEA Grapalat" w:hAnsi="GHEA Grapalat"/>
          <w:b/>
          <w:sz w:val="20"/>
          <w:lang w:val="hy-AM"/>
        </w:rPr>
        <w:t>ԾՐԱԳՐԱՅԻՆ ԱՊԱՀՈՎՄԱՆ ՍՊԱՍԱՐԿՄԱՆ</w:t>
      </w:r>
      <w:r w:rsidRPr="00CD4DAB">
        <w:rPr>
          <w:rFonts w:ascii="GHEA Grapalat" w:hAnsi="GHEA Grapalat"/>
          <w:b/>
          <w:sz w:val="20"/>
          <w:lang w:val="hy-AM"/>
        </w:rPr>
        <w:t xml:space="preserve"> ԾԱՌԱՅՈՒԹՅՈՒՆ</w:t>
      </w:r>
      <w:r>
        <w:rPr>
          <w:rFonts w:ascii="GHEA Grapalat" w:hAnsi="GHEA Grapalat"/>
          <w:b/>
          <w:sz w:val="20"/>
          <w:lang w:val="hy-AM"/>
        </w:rPr>
        <w:t>ՆԵՐԻ</w:t>
      </w:r>
      <w:r w:rsidRPr="00FA6925">
        <w:rPr>
          <w:rFonts w:ascii="GHEA Grapalat" w:hAnsi="GHEA Grapalat"/>
          <w:b/>
          <w:sz w:val="20"/>
          <w:lang w:val="hy-AM"/>
        </w:rPr>
        <w:t>»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56533F5D" w14:textId="77777777" w:rsidR="00997739"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6F33F7" w:rsidRPr="00F566BF">
        <w:rPr>
          <w:rFonts w:ascii="GHEA Grapalat" w:hAnsi="GHEA Grapalat"/>
          <w:sz w:val="20"/>
          <w:lang w:val="af-ZA"/>
        </w:rPr>
        <w:t xml:space="preserve"> </w:t>
      </w:r>
      <w:proofErr w:type="spellStart"/>
      <w:r w:rsidR="006F33F7" w:rsidRPr="00972668">
        <w:rPr>
          <w:rFonts w:ascii="GHEA Grapalat" w:hAnsi="GHEA Grapalat" w:cs="Sylfaen"/>
          <w:sz w:val="20"/>
        </w:rPr>
        <w:t>Մասնակցի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մասնակցության</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իրավունքի</w:t>
      </w:r>
      <w:proofErr w:type="spellEnd"/>
      <w:r w:rsidR="006F33F7" w:rsidRPr="00972668">
        <w:rPr>
          <w:rFonts w:ascii="GHEA Grapalat" w:hAnsi="GHEA Grapalat" w:cs="Times Armenian"/>
          <w:sz w:val="20"/>
          <w:lang w:val="af-ZA"/>
        </w:rPr>
        <w:t xml:space="preserve"> </w:t>
      </w:r>
      <w:proofErr w:type="spellStart"/>
      <w:r w:rsidR="006F33F7" w:rsidRPr="00972668">
        <w:rPr>
          <w:rFonts w:ascii="GHEA Grapalat" w:hAnsi="GHEA Grapalat" w:cs="Sylfaen"/>
          <w:sz w:val="20"/>
        </w:rPr>
        <w:t>պահանջները</w:t>
      </w:r>
      <w:proofErr w:type="spellEnd"/>
      <w:r w:rsidR="006F33F7" w:rsidRPr="00DC0D0F">
        <w:rPr>
          <w:rFonts w:ascii="GHEA Grapalat" w:hAnsi="GHEA Grapalat" w:cs="Sylfaen"/>
          <w:sz w:val="20"/>
          <w:lang w:val="af-ZA"/>
        </w:rPr>
        <w:t>,</w:t>
      </w:r>
      <w:r w:rsidR="006F33F7" w:rsidRPr="00AC61F9">
        <w:rPr>
          <w:lang w:val="af-ZA"/>
        </w:rPr>
        <w:t xml:space="preserve"> </w:t>
      </w:r>
      <w:proofErr w:type="spellStart"/>
      <w:r w:rsidR="006F33F7" w:rsidRPr="00DC0D0F">
        <w:rPr>
          <w:rFonts w:ascii="GHEA Grapalat" w:hAnsi="GHEA Grapalat" w:cs="Sylfaen"/>
          <w:sz w:val="20"/>
        </w:rPr>
        <w:t>որակավորման</w:t>
      </w:r>
      <w:proofErr w:type="spellEnd"/>
      <w:r w:rsidR="006F33F7" w:rsidRPr="00DC0D0F">
        <w:rPr>
          <w:rFonts w:ascii="GHEA Grapalat" w:hAnsi="GHEA Grapalat" w:cs="Sylfaen"/>
          <w:sz w:val="20"/>
          <w:lang w:val="af-ZA"/>
        </w:rPr>
        <w:t xml:space="preserve"> </w:t>
      </w:r>
      <w:proofErr w:type="spellStart"/>
      <w:proofErr w:type="gramStart"/>
      <w:r w:rsidR="006F33F7" w:rsidRPr="00DC0D0F">
        <w:rPr>
          <w:rFonts w:ascii="GHEA Grapalat" w:hAnsi="GHEA Grapalat" w:cs="Sylfaen"/>
          <w:sz w:val="20"/>
        </w:rPr>
        <w:t>չափանիշները</w:t>
      </w:r>
      <w:proofErr w:type="spellEnd"/>
      <w:r w:rsidR="006F33F7" w:rsidRPr="00DC0D0F">
        <w:rPr>
          <w:rFonts w:ascii="GHEA Grapalat" w:hAnsi="GHEA Grapalat" w:cs="Sylfaen"/>
          <w:sz w:val="20"/>
          <w:lang w:val="af-ZA"/>
        </w:rPr>
        <w:t xml:space="preserve">  </w:t>
      </w:r>
      <w:r w:rsidR="006F33F7" w:rsidRPr="00DC0D0F">
        <w:rPr>
          <w:rFonts w:ascii="GHEA Grapalat" w:hAnsi="GHEA Grapalat" w:cs="Sylfaen"/>
          <w:sz w:val="20"/>
        </w:rPr>
        <w:t>և</w:t>
      </w:r>
      <w:proofErr w:type="gram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դրանց</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գնահատման</w:t>
      </w:r>
      <w:proofErr w:type="spellEnd"/>
      <w:r w:rsidR="006F33F7" w:rsidRPr="00DC0D0F">
        <w:rPr>
          <w:rFonts w:ascii="GHEA Grapalat" w:hAnsi="GHEA Grapalat" w:cs="Sylfaen"/>
          <w:sz w:val="20"/>
          <w:lang w:val="af-ZA"/>
        </w:rPr>
        <w:t xml:space="preserve"> </w:t>
      </w:r>
      <w:proofErr w:type="spellStart"/>
      <w:r w:rsidR="006F33F7" w:rsidRPr="00DC0D0F">
        <w:rPr>
          <w:rFonts w:ascii="GHEA Grapalat" w:hAnsi="GHEA Grapalat" w:cs="Sylfaen"/>
          <w:sz w:val="20"/>
        </w:rPr>
        <w:t>կարգը</w:t>
      </w:r>
      <w:proofErr w:type="spellEnd"/>
      <w:r w:rsidR="006F33F7" w:rsidRPr="00C37777">
        <w:rPr>
          <w:rFonts w:ascii="GHEA Grapalat" w:hAnsi="GHEA Grapalat" w:cs="Sylfaen"/>
          <w:sz w:val="20"/>
          <w:lang w:val="af-ZA"/>
        </w:rPr>
        <w:t xml:space="preserve"> </w:t>
      </w:r>
    </w:p>
    <w:p w14:paraId="2A6AC0BD" w14:textId="2B40218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30F467D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proofErr w:type="spellStart"/>
      <w:r w:rsidR="006F33F7">
        <w:rPr>
          <w:rFonts w:ascii="GHEA Grapalat" w:hAnsi="GHEA Grapalat" w:cs="Sylfaen"/>
          <w:sz w:val="20"/>
        </w:rPr>
        <w:t>Պ</w:t>
      </w:r>
      <w:r w:rsidR="006F33F7" w:rsidRPr="000423D3">
        <w:rPr>
          <w:rFonts w:ascii="GHEA Grapalat" w:hAnsi="GHEA Grapalat" w:cs="Sylfaen"/>
          <w:sz w:val="20"/>
        </w:rPr>
        <w:t>այմանա</w:t>
      </w:r>
      <w:r w:rsidR="006F33F7" w:rsidRPr="000423D3">
        <w:rPr>
          <w:rFonts w:ascii="GHEA Grapalat" w:hAnsi="GHEA Grapalat" w:cs="Times Armenian"/>
          <w:sz w:val="20"/>
        </w:rPr>
        <w:t>գ</w:t>
      </w:r>
      <w:r w:rsidR="006F33F7" w:rsidRPr="000423D3">
        <w:rPr>
          <w:rFonts w:ascii="GHEA Grapalat" w:hAnsi="GHEA Grapalat" w:cs="Sylfaen"/>
          <w:sz w:val="20"/>
        </w:rPr>
        <w:t>րի</w:t>
      </w:r>
      <w:proofErr w:type="spellEnd"/>
      <w:r w:rsidR="006F33F7" w:rsidRPr="000423D3">
        <w:rPr>
          <w:rFonts w:ascii="GHEA Grapalat" w:hAnsi="GHEA Grapalat" w:cs="Times Armenian"/>
          <w:sz w:val="20"/>
          <w:lang w:val="af-ZA"/>
        </w:rPr>
        <w:t xml:space="preserve"> </w:t>
      </w:r>
      <w:proofErr w:type="spellStart"/>
      <w:r w:rsidR="006F33F7"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565E52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311192" w:rsidRPr="00311192">
        <w:rPr>
          <w:rFonts w:ascii="GHEA Grapalat" w:hAnsi="GHEA Grapalat" w:cs="Sylfaen"/>
          <w:b/>
          <w:sz w:val="20"/>
        </w:rPr>
        <w:t>ԳՆԱՆՇՄԱՆ</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ՀԱՐՑՄԱՆ</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ՀԱՅՏԸ</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ՊԱՏՐԱՍՏԵԼՈՒ</w:t>
      </w:r>
      <w:r w:rsidR="00311192" w:rsidRPr="00AF0906">
        <w:rPr>
          <w:rFonts w:ascii="GHEA Grapalat" w:hAnsi="GHEA Grapalat" w:cs="Sylfaen"/>
          <w:b/>
          <w:sz w:val="20"/>
          <w:lang w:val="af-ZA"/>
        </w:rPr>
        <w:t xml:space="preserve"> </w:t>
      </w:r>
      <w:r w:rsidR="00311192" w:rsidRPr="00311192">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7AB068D7" w14:textId="41943228" w:rsidR="00C01DF2" w:rsidRPr="00EA0251" w:rsidRDefault="00096865" w:rsidP="00C01DF2">
      <w:pPr>
        <w:jc w:val="both"/>
        <w:rPr>
          <w:rFonts w:ascii="GHEA Grapalat" w:hAnsi="GHEA Grapalat"/>
          <w:sz w:val="20"/>
          <w:lang w:val="hy-AM"/>
        </w:rPr>
      </w:pPr>
      <w:r w:rsidRPr="00064ADD">
        <w:rPr>
          <w:rFonts w:ascii="GHEA Grapalat" w:hAnsi="GHEA Grapalat"/>
          <w:sz w:val="20"/>
          <w:lang w:val="af-ZA"/>
        </w:rPr>
        <w:t xml:space="preserve">         </w:t>
      </w:r>
      <w:r w:rsidR="00C01DF2" w:rsidRPr="00EA0251">
        <w:rPr>
          <w:rFonts w:ascii="GHEA Grapalat" w:hAnsi="GHEA Grapalat" w:cs="Sylfaen"/>
          <w:sz w:val="20"/>
          <w:lang w:val="hy-AM"/>
        </w:rPr>
        <w:t>Սույն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հրավերը</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տրամադրվում</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է</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ի</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լրումն</w:t>
      </w:r>
      <w:r w:rsidR="00C01DF2" w:rsidRPr="00EA0251">
        <w:rPr>
          <w:rFonts w:ascii="GHEA Grapalat" w:hAnsi="GHEA Grapalat"/>
          <w:sz w:val="20"/>
          <w:lang w:val="hy-AM"/>
        </w:rPr>
        <w:t xml:space="preserve"> </w:t>
      </w:r>
      <w:r w:rsidR="00C01DF2">
        <w:rPr>
          <w:rFonts w:ascii="GHEA Grapalat" w:hAnsi="GHEA Grapalat"/>
          <w:sz w:val="20"/>
          <w:u w:val="single"/>
          <w:lang w:val="hy-AM"/>
        </w:rPr>
        <w:t>ԳԾԿ</w:t>
      </w:r>
      <w:r w:rsidR="00C01DF2" w:rsidRPr="00EA0251">
        <w:rPr>
          <w:rFonts w:ascii="GHEA Grapalat" w:hAnsi="GHEA Grapalat"/>
          <w:sz w:val="20"/>
          <w:u w:val="single"/>
          <w:lang w:val="hy-AM"/>
        </w:rPr>
        <w:t>-ԳՀ</w:t>
      </w:r>
      <w:r w:rsidR="00C01DF2" w:rsidRPr="00EA0251">
        <w:rPr>
          <w:rFonts w:ascii="GHEA Grapalat" w:hAnsi="GHEA Grapalat" w:cs="Sylfaen"/>
          <w:sz w:val="20"/>
          <w:u w:val="single"/>
          <w:lang w:val="hy-AM"/>
        </w:rPr>
        <w:t>ԾՁԲ-2</w:t>
      </w:r>
      <w:r w:rsidR="00C12309">
        <w:rPr>
          <w:rFonts w:ascii="GHEA Grapalat" w:hAnsi="GHEA Grapalat" w:cs="Sylfaen"/>
          <w:sz w:val="20"/>
          <w:u w:val="single"/>
          <w:lang w:val="hy-AM"/>
        </w:rPr>
        <w:t>6</w:t>
      </w:r>
      <w:r w:rsidR="00C01DF2" w:rsidRPr="00EA0251">
        <w:rPr>
          <w:rFonts w:ascii="GHEA Grapalat" w:hAnsi="GHEA Grapalat" w:cs="Sylfaen"/>
          <w:sz w:val="20"/>
          <w:u w:val="single"/>
          <w:lang w:val="hy-AM"/>
        </w:rPr>
        <w:t>/</w:t>
      </w:r>
      <w:r w:rsidR="00C01DF2">
        <w:rPr>
          <w:rFonts w:ascii="GHEA Grapalat" w:hAnsi="GHEA Grapalat" w:cs="Sylfaen"/>
          <w:sz w:val="20"/>
          <w:u w:val="single"/>
          <w:lang w:val="hy-AM"/>
        </w:rPr>
        <w:t>0</w:t>
      </w:r>
      <w:r w:rsidR="00AC51E5" w:rsidRPr="00AC51E5">
        <w:rPr>
          <w:rFonts w:ascii="GHEA Grapalat" w:hAnsi="GHEA Grapalat" w:cs="Sylfaen"/>
          <w:sz w:val="20"/>
          <w:u w:val="single"/>
          <w:lang w:val="af-ZA"/>
        </w:rPr>
        <w:t>3</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ծածկա</w:t>
      </w:r>
      <w:r w:rsidR="00C01DF2" w:rsidRPr="00EA0251">
        <w:rPr>
          <w:rFonts w:ascii="GHEA Grapalat" w:hAnsi="GHEA Grapalat" w:cs="Times Armenian"/>
          <w:sz w:val="20"/>
          <w:lang w:val="hy-AM"/>
        </w:rPr>
        <w:t>գ</w:t>
      </w:r>
      <w:r w:rsidR="00C01DF2" w:rsidRPr="00EA0251">
        <w:rPr>
          <w:rFonts w:ascii="GHEA Grapalat" w:hAnsi="GHEA Grapalat" w:cs="Sylfaen"/>
          <w:sz w:val="20"/>
          <w:lang w:val="hy-AM"/>
        </w:rPr>
        <w:t>րով</w:t>
      </w:r>
      <w:r w:rsidR="00C01DF2" w:rsidRPr="00EA0251">
        <w:rPr>
          <w:rFonts w:ascii="GHEA Grapalat" w:hAnsi="GHEA Grapalat"/>
          <w:sz w:val="20"/>
          <w:lang w:val="hy-AM"/>
        </w:rPr>
        <w:t xml:space="preserve"> </w:t>
      </w:r>
      <w:r w:rsidR="00C01DF2" w:rsidRPr="00EA0251">
        <w:rPr>
          <w:rFonts w:ascii="GHEA Grapalat" w:hAnsi="GHEA Grapalat" w:cs="Sylfaen"/>
          <w:sz w:val="20"/>
          <w:lang w:val="hy-AM"/>
        </w:rPr>
        <w:t>անցկացվող</w:t>
      </w:r>
      <w:r w:rsidR="00C01DF2" w:rsidRPr="00EA0251">
        <w:rPr>
          <w:rFonts w:ascii="GHEA Grapalat" w:hAnsi="GHEA Grapalat" w:cs="Times Armenian"/>
          <w:sz w:val="20"/>
          <w:lang w:val="hy-AM"/>
        </w:rPr>
        <w:t xml:space="preserve"> </w:t>
      </w:r>
      <w:r w:rsidR="00C01DF2" w:rsidRPr="00EA0251">
        <w:rPr>
          <w:rFonts w:ascii="GHEA Grapalat" w:hAnsi="GHEA Grapalat" w:cs="Times Armenian"/>
          <w:sz w:val="20"/>
          <w:u w:val="single"/>
          <w:lang w:val="hy-AM"/>
        </w:rPr>
        <w:t>գնանշման հարցման</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այսուհետև</w:t>
      </w:r>
      <w:r w:rsidR="00C01DF2" w:rsidRPr="00EA0251">
        <w:rPr>
          <w:rFonts w:ascii="GHEA Grapalat" w:hAnsi="GHEA Grapalat" w:cs="Times Armenian"/>
          <w:sz w:val="20"/>
          <w:lang w:val="hy-AM"/>
        </w:rPr>
        <w:t xml:space="preserve">` </w:t>
      </w:r>
      <w:r w:rsidR="00C01DF2" w:rsidRPr="00EA0251">
        <w:rPr>
          <w:rFonts w:ascii="GHEA Grapalat" w:hAnsi="GHEA Grapalat" w:cs="Sylfaen"/>
          <w:sz w:val="20"/>
          <w:lang w:val="hy-AM"/>
        </w:rPr>
        <w:t>ընթացակար</w:t>
      </w:r>
      <w:r w:rsidR="00C01DF2" w:rsidRPr="00EA0251">
        <w:rPr>
          <w:rFonts w:ascii="GHEA Grapalat" w:hAnsi="GHEA Grapalat" w:cs="Times Armenian"/>
          <w:sz w:val="20"/>
          <w:lang w:val="hy-AM"/>
        </w:rPr>
        <w:t xml:space="preserve">գ) </w:t>
      </w:r>
      <w:r w:rsidR="00C01DF2" w:rsidRPr="00EA0251">
        <w:rPr>
          <w:rFonts w:ascii="GHEA Grapalat" w:hAnsi="GHEA Grapalat" w:cs="Sylfaen"/>
          <w:sz w:val="20"/>
          <w:lang w:val="hy-AM"/>
        </w:rPr>
        <w:t>հայտարարության</w:t>
      </w:r>
      <w:r w:rsidR="00C01DF2" w:rsidRPr="00EA0251">
        <w:rPr>
          <w:rFonts w:ascii="GHEA Grapalat" w:hAnsi="GHEA Grapalat" w:cs="Times Armenian"/>
          <w:sz w:val="20"/>
          <w:lang w:val="hy-AM"/>
        </w:rPr>
        <w:t>։</w:t>
      </w:r>
    </w:p>
    <w:p w14:paraId="5CB2F7EA"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հրավերը</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կազմվել</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գ</w:t>
      </w:r>
      <w:r w:rsidRPr="00EA0251">
        <w:rPr>
          <w:rFonts w:ascii="GHEA Grapalat" w:hAnsi="GHEA Grapalat" w:cs="Sylfaen"/>
          <w:sz w:val="20"/>
          <w:lang w:val="hy-AM"/>
        </w:rPr>
        <w:t>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 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օրենսդրության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այդ</w:t>
      </w:r>
      <w:r w:rsidRPr="00EA0251">
        <w:rPr>
          <w:rFonts w:ascii="GHEA Grapalat" w:hAnsi="GHEA Grapalat" w:cs="Times Armenian"/>
          <w:sz w:val="20"/>
          <w:lang w:val="hy-AM"/>
        </w:rPr>
        <w:t xml:space="preserve"> </w:t>
      </w:r>
      <w:r w:rsidRPr="00EA0251">
        <w:rPr>
          <w:rFonts w:ascii="GHEA Grapalat" w:hAnsi="GHEA Grapalat" w:cs="Sylfaen"/>
          <w:sz w:val="20"/>
          <w:lang w:val="hy-AM"/>
        </w:rPr>
        <w:t>թվում</w:t>
      </w:r>
      <w:r w:rsidRPr="00EA0251">
        <w:rPr>
          <w:rFonts w:ascii="GHEA Grapalat" w:hAnsi="GHEA Grapalat" w:cs="Times Armenian"/>
          <w:sz w:val="20"/>
          <w:lang w:val="hy-AM"/>
        </w:rPr>
        <w:t>`</w:t>
      </w:r>
      <w:r w:rsidRPr="00EA0251">
        <w:rPr>
          <w:rFonts w:ascii="GHEA Grapalat" w:hAnsi="GHEA Grapalat"/>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Օրենք</w:t>
      </w:r>
      <w:r w:rsidRPr="00EA0251">
        <w:rPr>
          <w:rFonts w:ascii="GHEA Grapalat" w:hAnsi="GHEA Grapalat" w:cs="Times Armenian"/>
          <w:sz w:val="20"/>
          <w:lang w:val="hy-AM"/>
        </w:rPr>
        <w:t xml:space="preserve">), </w:t>
      </w:r>
      <w:r w:rsidRPr="00EA0251">
        <w:rPr>
          <w:rFonts w:ascii="GHEA Grapalat" w:hAnsi="GHEA Grapalat" w:cs="Sylfaen"/>
          <w:sz w:val="20"/>
          <w:lang w:val="hy-AM"/>
        </w:rPr>
        <w:t>ՀՀ</w:t>
      </w:r>
      <w:r w:rsidRPr="00EA0251">
        <w:rPr>
          <w:rFonts w:ascii="GHEA Grapalat" w:hAnsi="GHEA Grapalat" w:cs="Times Armenian"/>
          <w:sz w:val="20"/>
          <w:lang w:val="hy-AM"/>
        </w:rPr>
        <w:t xml:space="preserve"> </w:t>
      </w:r>
      <w:r w:rsidRPr="00EA0251">
        <w:rPr>
          <w:rFonts w:ascii="GHEA Grapalat" w:hAnsi="GHEA Grapalat" w:cs="Sylfaen"/>
          <w:sz w:val="20"/>
          <w:lang w:val="hy-AM"/>
        </w:rPr>
        <w:t>կառավարության</w:t>
      </w:r>
      <w:r w:rsidRPr="00EA0251">
        <w:rPr>
          <w:rFonts w:ascii="GHEA Grapalat" w:hAnsi="GHEA Grapalat" w:cs="Times Armenian"/>
          <w:sz w:val="20"/>
          <w:lang w:val="hy-AM"/>
        </w:rPr>
        <w:t xml:space="preserve"> 2017</w:t>
      </w:r>
      <w:r w:rsidRPr="00EA0251">
        <w:rPr>
          <w:rFonts w:ascii="GHEA Grapalat" w:hAnsi="GHEA Grapalat" w:cs="Sylfaen"/>
          <w:sz w:val="20"/>
          <w:lang w:val="hy-AM"/>
        </w:rPr>
        <w:t>թ</w:t>
      </w:r>
      <w:r w:rsidRPr="00EA0251">
        <w:rPr>
          <w:rFonts w:ascii="GHEA Grapalat" w:hAnsi="GHEA Grapalat" w:cs="Times Armenian"/>
          <w:sz w:val="20"/>
          <w:lang w:val="hy-AM"/>
        </w:rPr>
        <w:t>. մայիսի 4-ի N 526-</w:t>
      </w:r>
      <w:r w:rsidRPr="00EA0251">
        <w:rPr>
          <w:rFonts w:ascii="GHEA Grapalat" w:hAnsi="GHEA Grapalat" w:cs="Sylfaen"/>
          <w:sz w:val="20"/>
          <w:lang w:val="hy-AM"/>
        </w:rPr>
        <w:t>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հաստատված</w:t>
      </w:r>
      <w:r w:rsidRPr="00EA0251">
        <w:rPr>
          <w:rFonts w:ascii="GHEA Grapalat" w:hAnsi="GHEA Grapalat" w:cs="Times Armenian"/>
          <w:sz w:val="20"/>
          <w:lang w:val="hy-AM"/>
        </w:rPr>
        <w:t xml:space="preserve"> «</w:t>
      </w:r>
      <w:r w:rsidRPr="00EA0251">
        <w:rPr>
          <w:rFonts w:ascii="GHEA Grapalat" w:hAnsi="GHEA Grapalat" w:cs="Sylfaen"/>
          <w:sz w:val="20"/>
          <w:lang w:val="hy-AM"/>
        </w:rPr>
        <w:t>Գնումների</w:t>
      </w:r>
      <w:r w:rsidRPr="00EA0251">
        <w:rPr>
          <w:rFonts w:ascii="GHEA Grapalat" w:hAnsi="GHEA Grapalat" w:cs="Times Armenian"/>
          <w:sz w:val="20"/>
          <w:lang w:val="hy-AM"/>
        </w:rPr>
        <w:t xml:space="preserve"> գ</w:t>
      </w:r>
      <w:r w:rsidRPr="00EA0251">
        <w:rPr>
          <w:rFonts w:ascii="GHEA Grapalat" w:hAnsi="GHEA Grapalat" w:cs="Sylfaen"/>
          <w:sz w:val="20"/>
          <w:lang w:val="hy-AM"/>
        </w:rPr>
        <w:t>ործընթացի</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կազմակերպման</w:t>
      </w:r>
      <w:r w:rsidRPr="00EA0251">
        <w:rPr>
          <w:rFonts w:ascii="GHEA Grapalat" w:hAnsi="GHEA Grapalat"/>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Կար</w:t>
      </w:r>
      <w:r w:rsidRPr="00EA0251">
        <w:rPr>
          <w:rFonts w:ascii="GHEA Grapalat" w:hAnsi="GHEA Grapalat" w:cs="Times Armenian"/>
          <w:sz w:val="20"/>
          <w:lang w:val="hy-AM"/>
        </w:rPr>
        <w:t xml:space="preserve">գ)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այլ</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ակտերի</w:t>
      </w:r>
      <w:r w:rsidRPr="00EA0251">
        <w:rPr>
          <w:rFonts w:ascii="GHEA Grapalat" w:hAnsi="GHEA Grapalat" w:cs="Times Armenian"/>
          <w:sz w:val="20"/>
          <w:lang w:val="hy-AM"/>
        </w:rPr>
        <w:t xml:space="preserve"> </w:t>
      </w:r>
      <w:r w:rsidRPr="00EA0251">
        <w:rPr>
          <w:rFonts w:ascii="GHEA Grapalat" w:hAnsi="GHEA Grapalat" w:cs="Sylfaen"/>
          <w:sz w:val="20"/>
          <w:lang w:val="hy-AM"/>
        </w:rPr>
        <w:t>պահանջներին</w:t>
      </w:r>
      <w:r w:rsidRPr="00EA0251">
        <w:rPr>
          <w:rFonts w:ascii="GHEA Grapalat" w:hAnsi="GHEA Grapalat" w:cs="Times Armenian"/>
          <w:sz w:val="20"/>
          <w:lang w:val="hy-AM"/>
        </w:rPr>
        <w:t xml:space="preserve"> </w:t>
      </w:r>
      <w:r w:rsidRPr="00EA0251">
        <w:rPr>
          <w:rFonts w:ascii="GHEA Grapalat" w:hAnsi="GHEA Grapalat" w:cs="Sylfaen"/>
          <w:sz w:val="20"/>
          <w:lang w:val="hy-AM"/>
        </w:rPr>
        <w:t>համապատասխան</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նպատակ</w:t>
      </w:r>
      <w:r w:rsidRPr="00EA0251">
        <w:rPr>
          <w:rFonts w:ascii="GHEA Grapalat" w:hAnsi="GHEA Grapalat" w:cs="Times Armenian"/>
          <w:sz w:val="20"/>
          <w:lang w:val="hy-AM"/>
        </w:rPr>
        <w:t xml:space="preserve"> </w:t>
      </w:r>
      <w:r w:rsidRPr="00EA0251">
        <w:rPr>
          <w:rFonts w:ascii="GHEA Grapalat" w:hAnsi="GHEA Grapalat" w:cs="Sylfaen"/>
          <w:sz w:val="20"/>
          <w:lang w:val="hy-AM"/>
        </w:rPr>
        <w:t>ունի</w:t>
      </w:r>
      <w:r w:rsidRPr="00EA0251">
        <w:rPr>
          <w:rFonts w:ascii="GHEA Grapalat" w:hAnsi="GHEA Grapalat" w:cs="Times Armenian"/>
          <w:sz w:val="20"/>
          <w:lang w:val="hy-AM"/>
        </w:rPr>
        <w:t xml:space="preserve"> </w:t>
      </w:r>
      <w:r w:rsidRPr="00EA0251">
        <w:rPr>
          <w:rFonts w:ascii="GHEA Grapalat" w:hAnsi="GHEA Grapalat"/>
          <w:sz w:val="20"/>
          <w:u w:val="single"/>
          <w:lang w:val="hy-AM"/>
        </w:rPr>
        <w:t>«</w:t>
      </w:r>
      <w:r>
        <w:rPr>
          <w:rFonts w:ascii="GHEA Grapalat" w:hAnsi="GHEA Grapalat" w:cs="Sylfaen"/>
          <w:sz w:val="20"/>
          <w:u w:val="single"/>
          <w:lang w:val="hy-AM"/>
        </w:rPr>
        <w:t>Գյուղատնտեսական ծառայությունների կենտրոն</w:t>
      </w:r>
      <w:r w:rsidRPr="00EA0251">
        <w:rPr>
          <w:rFonts w:ascii="GHEA Grapalat" w:hAnsi="GHEA Grapalat"/>
          <w:sz w:val="20"/>
          <w:u w:val="single"/>
          <w:lang w:val="hy-AM"/>
        </w:rPr>
        <w:t>» ՊՈԱԿ-</w:t>
      </w:r>
      <w:r w:rsidRPr="00EA0251">
        <w:rPr>
          <w:rFonts w:ascii="GHEA Grapalat" w:hAnsi="GHEA Grapalat"/>
          <w:sz w:val="20"/>
          <w:lang w:val="hy-AM"/>
        </w:rPr>
        <w:t xml:space="preserve">ի </w:t>
      </w:r>
      <w:r w:rsidRPr="00EA0251">
        <w:rPr>
          <w:rFonts w:ascii="GHEA Grapalat" w:hAnsi="GHEA Grapalat" w:cs="Times Armenian"/>
          <w:sz w:val="20"/>
          <w:lang w:val="hy-AM"/>
        </w:rPr>
        <w:t>(</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պատվիրատու</w:t>
      </w:r>
      <w:r w:rsidRPr="00EA0251">
        <w:rPr>
          <w:rFonts w:ascii="GHEA Grapalat" w:hAnsi="GHEA Grapalat" w:cs="Times Armenian"/>
          <w:sz w:val="20"/>
          <w:lang w:val="hy-AM"/>
        </w:rPr>
        <w:t xml:space="preserve">) </w:t>
      </w:r>
      <w:r w:rsidRPr="00EA0251">
        <w:rPr>
          <w:rFonts w:ascii="GHEA Grapalat" w:hAnsi="GHEA Grapalat" w:cs="Sylfaen"/>
          <w:sz w:val="20"/>
          <w:lang w:val="hy-AM"/>
        </w:rPr>
        <w:t>կողմից</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հայտարարված</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ին մասնակցելու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մտադրություն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անձանց</w:t>
      </w:r>
      <w:r w:rsidRPr="00EA0251">
        <w:rPr>
          <w:rFonts w:ascii="GHEA Grapalat" w:hAnsi="GHEA Grapalat" w:cs="Times Armenian"/>
          <w:sz w:val="20"/>
          <w:lang w:val="hy-AM"/>
        </w:rPr>
        <w:t xml:space="preserve"> (</w:t>
      </w:r>
      <w:r w:rsidRPr="00EA0251">
        <w:rPr>
          <w:rFonts w:ascii="GHEA Grapalat" w:hAnsi="GHEA Grapalat" w:cs="Sylfaen"/>
          <w:sz w:val="20"/>
          <w:lang w:val="hy-AM"/>
        </w:rPr>
        <w:t>այսուհետ</w:t>
      </w:r>
      <w:r w:rsidRPr="00EA0251">
        <w:rPr>
          <w:rFonts w:ascii="GHEA Grapalat" w:hAnsi="GHEA Grapalat" w:cs="Times Armenian"/>
          <w:sz w:val="20"/>
          <w:lang w:val="hy-AM"/>
        </w:rPr>
        <w:t xml:space="preserve">`  </w:t>
      </w:r>
      <w:r w:rsidRPr="00EA0251">
        <w:rPr>
          <w:rFonts w:ascii="GHEA Grapalat" w:hAnsi="GHEA Grapalat" w:cs="Sylfaen"/>
          <w:sz w:val="20"/>
          <w:lang w:val="hy-AM"/>
        </w:rPr>
        <w:t>մասնակից</w:t>
      </w:r>
      <w:r w:rsidRPr="00EA0251">
        <w:rPr>
          <w:rFonts w:ascii="GHEA Grapalat" w:hAnsi="GHEA Grapalat" w:cs="Times Armenian"/>
          <w:sz w:val="20"/>
          <w:lang w:val="hy-AM"/>
        </w:rPr>
        <w:t xml:space="preserve">) </w:t>
      </w:r>
      <w:r w:rsidRPr="00EA0251">
        <w:rPr>
          <w:rFonts w:ascii="GHEA Grapalat" w:hAnsi="GHEA Grapalat" w:cs="Sylfaen"/>
          <w:sz w:val="20"/>
          <w:lang w:val="hy-AM"/>
        </w:rPr>
        <w:t>տեղեկացնելու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պայմանների</w:t>
      </w:r>
      <w:r w:rsidRPr="00EA0251">
        <w:rPr>
          <w:rFonts w:ascii="GHEA Grapalat" w:hAnsi="GHEA Grapalat" w:cs="Times Armenian"/>
          <w:sz w:val="20"/>
          <w:lang w:val="hy-AM"/>
        </w:rPr>
        <w:t>` գ</w:t>
      </w:r>
      <w:r w:rsidRPr="00EA0251">
        <w:rPr>
          <w:rFonts w:ascii="GHEA Grapalat" w:hAnsi="GHEA Grapalat" w:cs="Sylfaen"/>
          <w:sz w:val="20"/>
          <w:lang w:val="hy-AM"/>
        </w:rPr>
        <w:t>նման</w:t>
      </w:r>
      <w:r w:rsidRPr="00EA0251">
        <w:rPr>
          <w:rFonts w:ascii="GHEA Grapalat" w:hAnsi="GHEA Grapalat" w:cs="Times Armenian"/>
          <w:sz w:val="20"/>
          <w:lang w:val="hy-AM"/>
        </w:rPr>
        <w:t xml:space="preserve"> </w:t>
      </w:r>
      <w:r w:rsidRPr="00EA0251">
        <w:rPr>
          <w:rFonts w:ascii="GHEA Grapalat" w:hAnsi="GHEA Grapalat" w:cs="Sylfaen"/>
          <w:sz w:val="20"/>
          <w:lang w:val="hy-AM"/>
        </w:rPr>
        <w:t>առարկայի</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անցկացման</w:t>
      </w:r>
      <w:r w:rsidRPr="00EA0251">
        <w:rPr>
          <w:rFonts w:ascii="GHEA Grapalat" w:hAnsi="GHEA Grapalat" w:cs="Times Armenian"/>
          <w:sz w:val="20"/>
          <w:lang w:val="hy-AM"/>
        </w:rPr>
        <w:t xml:space="preserve">, </w:t>
      </w:r>
      <w:r w:rsidRPr="00EA0251">
        <w:rPr>
          <w:rFonts w:ascii="GHEA Grapalat" w:hAnsi="GHEA Grapalat" w:cs="Sylfaen"/>
          <w:sz w:val="20"/>
          <w:lang w:val="hy-AM"/>
        </w:rPr>
        <w:t>ընտրված մասնակցին</w:t>
      </w:r>
      <w:r w:rsidRPr="00EA0251">
        <w:rPr>
          <w:rFonts w:ascii="GHEA Grapalat" w:hAnsi="GHEA Grapalat" w:cs="Times Armenian"/>
          <w:sz w:val="20"/>
          <w:lang w:val="hy-AM"/>
        </w:rPr>
        <w:t xml:space="preserve"> </w:t>
      </w:r>
      <w:r w:rsidRPr="00EA0251">
        <w:rPr>
          <w:rFonts w:ascii="GHEA Grapalat" w:hAnsi="GHEA Grapalat" w:cs="Sylfaen"/>
          <w:sz w:val="20"/>
          <w:lang w:val="hy-AM"/>
        </w:rPr>
        <w:t>որոշելու</w:t>
      </w:r>
      <w:r w:rsidRPr="00EA0251">
        <w:rPr>
          <w:rFonts w:ascii="GHEA Grapalat" w:hAnsi="GHEA Grapalat" w:cs="Times Armenian"/>
          <w:sz w:val="20"/>
          <w:lang w:val="hy-AM"/>
        </w:rPr>
        <w:t xml:space="preserve"> </w:t>
      </w:r>
      <w:r w:rsidRPr="00EA0251">
        <w:rPr>
          <w:rFonts w:ascii="GHEA Grapalat" w:hAnsi="GHEA Grapalat" w:cs="Sylfaen"/>
          <w:sz w:val="20"/>
          <w:lang w:val="hy-AM"/>
        </w:rPr>
        <w:t>և</w:t>
      </w:r>
      <w:r w:rsidRPr="00EA0251">
        <w:rPr>
          <w:rFonts w:ascii="GHEA Grapalat" w:hAnsi="GHEA Grapalat" w:cs="Times Armenian"/>
          <w:sz w:val="20"/>
          <w:lang w:val="hy-AM"/>
        </w:rPr>
        <w:t xml:space="preserve"> </w:t>
      </w:r>
      <w:r w:rsidRPr="00EA0251">
        <w:rPr>
          <w:rFonts w:ascii="GHEA Grapalat" w:hAnsi="GHEA Grapalat" w:cs="Sylfaen"/>
          <w:sz w:val="20"/>
          <w:lang w:val="hy-AM"/>
        </w:rPr>
        <w:t>նրա</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պայմանա</w:t>
      </w:r>
      <w:r w:rsidRPr="00EA0251">
        <w:rPr>
          <w:rFonts w:ascii="GHEA Grapalat" w:hAnsi="GHEA Grapalat" w:cs="Times Armenian"/>
          <w:sz w:val="20"/>
          <w:lang w:val="hy-AM"/>
        </w:rPr>
        <w:t>գ</w:t>
      </w:r>
      <w:r w:rsidRPr="00EA0251">
        <w:rPr>
          <w:rFonts w:ascii="GHEA Grapalat" w:hAnsi="GHEA Grapalat" w:cs="Sylfaen"/>
          <w:sz w:val="20"/>
          <w:lang w:val="hy-AM"/>
        </w:rPr>
        <w:t>իր</w:t>
      </w:r>
      <w:r w:rsidRPr="00EA0251">
        <w:rPr>
          <w:rFonts w:ascii="GHEA Grapalat" w:hAnsi="GHEA Grapalat" w:cs="Times Armenian"/>
          <w:sz w:val="20"/>
          <w:lang w:val="hy-AM"/>
        </w:rPr>
        <w:t xml:space="preserve"> </w:t>
      </w:r>
      <w:r w:rsidRPr="00EA0251">
        <w:rPr>
          <w:rFonts w:ascii="GHEA Grapalat" w:hAnsi="GHEA Grapalat" w:cs="Sylfaen"/>
          <w:sz w:val="20"/>
          <w:lang w:val="hy-AM"/>
        </w:rPr>
        <w:t>կնքելու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մասին</w:t>
      </w:r>
      <w:r w:rsidRPr="00EA0251">
        <w:rPr>
          <w:rFonts w:ascii="GHEA Grapalat" w:hAnsi="GHEA Grapalat" w:cs="Times Armenian"/>
          <w:sz w:val="20"/>
          <w:lang w:val="hy-AM"/>
        </w:rPr>
        <w:t xml:space="preserve">, </w:t>
      </w:r>
      <w:r w:rsidRPr="00EA0251">
        <w:rPr>
          <w:rFonts w:ascii="GHEA Grapalat" w:hAnsi="GHEA Grapalat" w:cs="Sylfaen"/>
          <w:sz w:val="20"/>
          <w:lang w:val="hy-AM"/>
        </w:rPr>
        <w:t>ինչպես</w:t>
      </w:r>
      <w:r w:rsidRPr="00EA0251">
        <w:rPr>
          <w:rFonts w:ascii="GHEA Grapalat" w:hAnsi="GHEA Grapalat" w:cs="Times Armenian"/>
          <w:sz w:val="20"/>
          <w:lang w:val="hy-AM"/>
        </w:rPr>
        <w:t xml:space="preserve"> </w:t>
      </w:r>
      <w:r w:rsidRPr="00EA0251">
        <w:rPr>
          <w:rFonts w:ascii="GHEA Grapalat" w:hAnsi="GHEA Grapalat" w:cs="Sylfaen"/>
          <w:sz w:val="20"/>
          <w:lang w:val="hy-AM"/>
        </w:rPr>
        <w:t>նաև</w:t>
      </w:r>
      <w:r w:rsidRPr="00EA0251">
        <w:rPr>
          <w:rFonts w:ascii="GHEA Grapalat" w:hAnsi="GHEA Grapalat" w:cs="Times Armenian"/>
          <w:sz w:val="20"/>
          <w:lang w:val="hy-AM"/>
        </w:rPr>
        <w:t xml:space="preserve"> </w:t>
      </w:r>
      <w:r w:rsidRPr="00EA0251">
        <w:rPr>
          <w:rFonts w:ascii="GHEA Grapalat" w:hAnsi="GHEA Grapalat" w:cs="Sylfaen"/>
          <w:sz w:val="20"/>
          <w:lang w:val="hy-AM"/>
        </w:rPr>
        <w:t>օժանդակելու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հայտը</w:t>
      </w:r>
      <w:r w:rsidRPr="00EA0251">
        <w:rPr>
          <w:rFonts w:ascii="GHEA Grapalat" w:hAnsi="GHEA Grapalat" w:cs="Times Armenian"/>
          <w:sz w:val="20"/>
          <w:lang w:val="hy-AM"/>
        </w:rPr>
        <w:t xml:space="preserve"> </w:t>
      </w:r>
      <w:r w:rsidRPr="00EA0251">
        <w:rPr>
          <w:rFonts w:ascii="GHEA Grapalat" w:hAnsi="GHEA Grapalat" w:cs="Sylfaen"/>
          <w:sz w:val="20"/>
          <w:lang w:val="hy-AM"/>
        </w:rPr>
        <w:t>պատրաստելիս</w:t>
      </w:r>
      <w:r w:rsidRPr="00EA0251">
        <w:rPr>
          <w:rFonts w:ascii="GHEA Grapalat" w:hAnsi="GHEA Grapalat" w:cs="Times Armenian"/>
          <w:sz w:val="20"/>
          <w:lang w:val="hy-AM"/>
        </w:rPr>
        <w:t>։</w:t>
      </w:r>
    </w:p>
    <w:p w14:paraId="58DDB6EE" w14:textId="77777777" w:rsidR="00C01DF2" w:rsidRPr="00EA0251" w:rsidRDefault="00C01DF2" w:rsidP="00C01DF2">
      <w:pPr>
        <w:ind w:firstLine="567"/>
        <w:jc w:val="both"/>
        <w:rPr>
          <w:rFonts w:ascii="GHEA Grapalat" w:hAnsi="GHEA Grapalat"/>
          <w:sz w:val="20"/>
          <w:lang w:val="hy-AM"/>
        </w:rPr>
      </w:pPr>
      <w:r w:rsidRPr="00EA0251">
        <w:rPr>
          <w:rFonts w:ascii="GHEA Grapalat" w:hAnsi="GHEA Grapalat" w:cs="Sylfaen"/>
          <w:sz w:val="20"/>
          <w:lang w:val="hy-AM"/>
        </w:rPr>
        <w:t>Հայտեր</w:t>
      </w:r>
      <w:r w:rsidRPr="00EA0251">
        <w:rPr>
          <w:rFonts w:ascii="GHEA Grapalat" w:hAnsi="GHEA Grapalat" w:cs="Times Armenian"/>
          <w:sz w:val="20"/>
          <w:lang w:val="hy-AM"/>
        </w:rPr>
        <w:t xml:space="preserve"> </w:t>
      </w:r>
      <w:r w:rsidRPr="00EA0251">
        <w:rPr>
          <w:rFonts w:ascii="GHEA Grapalat" w:hAnsi="GHEA Grapalat" w:cs="Sylfaen"/>
          <w:sz w:val="20"/>
          <w:lang w:val="hy-AM"/>
        </w:rPr>
        <w:t>կարող</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ներկայացնել</w:t>
      </w:r>
      <w:r w:rsidRPr="00EA0251">
        <w:rPr>
          <w:rFonts w:ascii="GHEA Grapalat" w:hAnsi="GHEA Grapalat" w:cs="Times Armenian"/>
          <w:sz w:val="20"/>
          <w:lang w:val="hy-AM"/>
        </w:rPr>
        <w:t xml:space="preserve"> </w:t>
      </w:r>
      <w:r w:rsidRPr="00EA0251">
        <w:rPr>
          <w:rFonts w:ascii="GHEA Grapalat" w:hAnsi="GHEA Grapalat" w:cs="Sylfaen"/>
          <w:sz w:val="20"/>
          <w:lang w:val="hy-AM"/>
        </w:rPr>
        <w:t>բոլոր անձիք</w:t>
      </w:r>
      <w:r w:rsidRPr="00EA0251">
        <w:rPr>
          <w:rFonts w:ascii="GHEA Grapalat" w:hAnsi="GHEA Grapalat" w:cs="Times Armenian"/>
          <w:sz w:val="20"/>
          <w:lang w:val="hy-AM"/>
        </w:rPr>
        <w:t xml:space="preserve">, </w:t>
      </w:r>
      <w:r w:rsidRPr="00EA0251">
        <w:rPr>
          <w:rFonts w:ascii="GHEA Grapalat" w:hAnsi="GHEA Grapalat" w:cs="Sylfaen"/>
          <w:sz w:val="20"/>
          <w:lang w:val="hy-AM"/>
        </w:rPr>
        <w:t>անկախ</w:t>
      </w:r>
      <w:r w:rsidRPr="00EA0251">
        <w:rPr>
          <w:rFonts w:ascii="GHEA Grapalat" w:hAnsi="GHEA Grapalat" w:cs="Times Armenian"/>
          <w:sz w:val="20"/>
          <w:lang w:val="hy-AM"/>
        </w:rPr>
        <w:t xml:space="preserve"> </w:t>
      </w:r>
      <w:r w:rsidRPr="00EA0251">
        <w:rPr>
          <w:rFonts w:ascii="GHEA Grapalat" w:hAnsi="GHEA Grapalat" w:cs="Sylfaen"/>
          <w:sz w:val="20"/>
          <w:lang w:val="hy-AM"/>
        </w:rPr>
        <w:t>նրանց</w:t>
      </w:r>
      <w:r w:rsidRPr="00EA0251">
        <w:rPr>
          <w:rFonts w:ascii="GHEA Grapalat" w:hAnsi="GHEA Grapalat" w:cs="Times Armenian"/>
          <w:sz w:val="20"/>
          <w:lang w:val="hy-AM"/>
        </w:rPr>
        <w:t xml:space="preserve">` </w:t>
      </w:r>
      <w:r w:rsidRPr="00EA0251">
        <w:rPr>
          <w:rFonts w:ascii="GHEA Grapalat" w:hAnsi="GHEA Grapalat" w:cs="Sylfaen"/>
          <w:sz w:val="20"/>
          <w:lang w:val="hy-AM"/>
        </w:rPr>
        <w:t>օտարերկրյա</w:t>
      </w:r>
      <w:r w:rsidRPr="00EA0251">
        <w:rPr>
          <w:rFonts w:ascii="GHEA Grapalat" w:hAnsi="GHEA Grapalat" w:cs="Times Armenian"/>
          <w:sz w:val="20"/>
          <w:lang w:val="hy-AM"/>
        </w:rPr>
        <w:t xml:space="preserve"> </w:t>
      </w:r>
      <w:r w:rsidRPr="00EA0251">
        <w:rPr>
          <w:rFonts w:ascii="GHEA Grapalat" w:hAnsi="GHEA Grapalat" w:cs="Sylfaen"/>
          <w:sz w:val="20"/>
          <w:lang w:val="hy-AM"/>
        </w:rPr>
        <w:t>ֆիզիկական</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կազմակերպություն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քաղաքացիություն</w:t>
      </w:r>
      <w:r w:rsidRPr="00EA0251">
        <w:rPr>
          <w:rFonts w:ascii="GHEA Grapalat" w:hAnsi="GHEA Grapalat" w:cs="Times Armenian"/>
          <w:sz w:val="20"/>
          <w:lang w:val="hy-AM"/>
        </w:rPr>
        <w:t xml:space="preserve"> </w:t>
      </w:r>
      <w:r w:rsidRPr="00EA0251">
        <w:rPr>
          <w:rFonts w:ascii="GHEA Grapalat" w:hAnsi="GHEA Grapalat" w:cs="Sylfaen"/>
          <w:sz w:val="20"/>
          <w:lang w:val="hy-AM"/>
        </w:rPr>
        <w:t>չունեցող</w:t>
      </w:r>
      <w:r w:rsidRPr="00EA0251">
        <w:rPr>
          <w:rFonts w:ascii="GHEA Grapalat" w:hAnsi="GHEA Grapalat" w:cs="Times Armenian"/>
          <w:sz w:val="20"/>
          <w:lang w:val="hy-AM"/>
        </w:rPr>
        <w:t xml:space="preserve"> </w:t>
      </w:r>
      <w:r w:rsidRPr="00EA0251">
        <w:rPr>
          <w:rFonts w:ascii="GHEA Grapalat" w:hAnsi="GHEA Grapalat" w:cs="Sylfaen"/>
          <w:sz w:val="20"/>
          <w:lang w:val="hy-AM"/>
        </w:rPr>
        <w:t>անձ</w:t>
      </w:r>
      <w:r w:rsidRPr="00EA0251">
        <w:rPr>
          <w:rFonts w:ascii="GHEA Grapalat" w:hAnsi="GHEA Grapalat" w:cs="Times Armenian"/>
          <w:sz w:val="20"/>
          <w:lang w:val="hy-AM"/>
        </w:rPr>
        <w:t xml:space="preserve"> </w:t>
      </w:r>
      <w:r w:rsidRPr="00EA0251">
        <w:rPr>
          <w:rFonts w:ascii="GHEA Grapalat" w:hAnsi="GHEA Grapalat" w:cs="Sylfaen"/>
          <w:sz w:val="20"/>
          <w:lang w:val="hy-AM"/>
        </w:rPr>
        <w:t>լինելու</w:t>
      </w:r>
      <w:r w:rsidRPr="00EA0251">
        <w:rPr>
          <w:rFonts w:ascii="GHEA Grapalat" w:hAnsi="GHEA Grapalat" w:cs="Times Armenian"/>
          <w:sz w:val="20"/>
          <w:lang w:val="hy-AM"/>
        </w:rPr>
        <w:t xml:space="preserve"> </w:t>
      </w:r>
      <w:r w:rsidRPr="00EA0251">
        <w:rPr>
          <w:rFonts w:ascii="GHEA Grapalat" w:hAnsi="GHEA Grapalat" w:cs="Sylfaen"/>
          <w:sz w:val="20"/>
          <w:lang w:val="hy-AM"/>
        </w:rPr>
        <w:t>հան</w:t>
      </w:r>
      <w:r w:rsidRPr="00EA0251">
        <w:rPr>
          <w:rFonts w:ascii="GHEA Grapalat" w:hAnsi="GHEA Grapalat" w:cs="Times Armenian"/>
          <w:sz w:val="20"/>
          <w:lang w:val="hy-AM"/>
        </w:rPr>
        <w:t>գ</w:t>
      </w:r>
      <w:r w:rsidRPr="00EA0251">
        <w:rPr>
          <w:rFonts w:ascii="GHEA Grapalat" w:hAnsi="GHEA Grapalat" w:cs="Sylfaen"/>
          <w:sz w:val="20"/>
          <w:lang w:val="hy-AM"/>
        </w:rPr>
        <w:t>ամանքից</w:t>
      </w:r>
      <w:r w:rsidRPr="00EA0251">
        <w:rPr>
          <w:rFonts w:ascii="GHEA Grapalat" w:hAnsi="GHEA Grapalat" w:cs="Times Armenian"/>
          <w:sz w:val="20"/>
          <w:lang w:val="hy-AM"/>
        </w:rPr>
        <w:t>։</w:t>
      </w:r>
    </w:p>
    <w:p w14:paraId="4CBFAA04" w14:textId="77777777" w:rsidR="00C01DF2" w:rsidRPr="00EA0251" w:rsidRDefault="00C01DF2" w:rsidP="00C01DF2">
      <w:pPr>
        <w:ind w:firstLine="567"/>
        <w:jc w:val="both"/>
        <w:rPr>
          <w:rFonts w:ascii="GHEA Grapalat" w:hAnsi="GHEA Grapalat" w:cs="Times Armenian"/>
          <w:sz w:val="20"/>
          <w:lang w:val="hy-AM"/>
        </w:rPr>
      </w:pP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հարաբերությունների</w:t>
      </w:r>
      <w:r w:rsidRPr="00EA0251">
        <w:rPr>
          <w:rFonts w:ascii="GHEA Grapalat" w:hAnsi="GHEA Grapalat" w:cs="Times Armenian"/>
          <w:sz w:val="20"/>
          <w:lang w:val="hy-AM"/>
        </w:rPr>
        <w:t xml:space="preserve"> </w:t>
      </w:r>
      <w:r w:rsidRPr="00EA0251">
        <w:rPr>
          <w:rFonts w:ascii="GHEA Grapalat" w:hAnsi="GHEA Grapalat" w:cs="Sylfaen"/>
          <w:sz w:val="20"/>
          <w:lang w:val="hy-AM"/>
        </w:rPr>
        <w:t>նկատմամբ</w:t>
      </w:r>
      <w:r w:rsidRPr="00EA0251">
        <w:rPr>
          <w:rFonts w:ascii="GHEA Grapalat" w:hAnsi="GHEA Grapalat" w:cs="Times Armenian"/>
          <w:sz w:val="20"/>
          <w:lang w:val="hy-AM"/>
        </w:rPr>
        <w:t xml:space="preserve"> </w:t>
      </w:r>
      <w:r w:rsidRPr="00EA0251">
        <w:rPr>
          <w:rFonts w:ascii="GHEA Grapalat" w:hAnsi="GHEA Grapalat" w:cs="Sylfaen"/>
          <w:sz w:val="20"/>
          <w:lang w:val="hy-AM"/>
        </w:rPr>
        <w:t>կիրառվում</w:t>
      </w:r>
      <w:r w:rsidRPr="00EA0251">
        <w:rPr>
          <w:rFonts w:ascii="GHEA Grapalat" w:hAnsi="GHEA Grapalat" w:cs="Times Armenian"/>
          <w:sz w:val="20"/>
          <w:lang w:val="hy-AM"/>
        </w:rPr>
        <w:t xml:space="preserve"> </w:t>
      </w:r>
      <w:r w:rsidRPr="00EA0251">
        <w:rPr>
          <w:rFonts w:ascii="GHEA Grapalat" w:hAnsi="GHEA Grapalat" w:cs="Sylfaen"/>
          <w:sz w:val="20"/>
          <w:lang w:val="hy-AM"/>
        </w:rPr>
        <w:t>է</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իրավունքը</w:t>
      </w:r>
      <w:r w:rsidRPr="00EA0251">
        <w:rPr>
          <w:rFonts w:ascii="GHEA Grapalat" w:hAnsi="GHEA Grapalat" w:cs="Times Armenian"/>
          <w:sz w:val="20"/>
          <w:lang w:val="hy-AM"/>
        </w:rPr>
        <w:t xml:space="preserve">։ </w:t>
      </w:r>
      <w:r w:rsidRPr="00EA0251">
        <w:rPr>
          <w:rFonts w:ascii="GHEA Grapalat" w:hAnsi="GHEA Grapalat" w:cs="Sylfaen"/>
          <w:sz w:val="20"/>
          <w:lang w:val="hy-AM"/>
        </w:rPr>
        <w:t>Սույն</w:t>
      </w:r>
      <w:r w:rsidRPr="00EA0251">
        <w:rPr>
          <w:rFonts w:ascii="GHEA Grapalat" w:hAnsi="GHEA Grapalat" w:cs="Times Armenian"/>
          <w:sz w:val="20"/>
          <w:lang w:val="hy-AM"/>
        </w:rPr>
        <w:t xml:space="preserve"> </w:t>
      </w:r>
      <w:r w:rsidRPr="00EA0251">
        <w:rPr>
          <w:rFonts w:ascii="GHEA Grapalat" w:hAnsi="GHEA Grapalat" w:cs="Sylfaen"/>
          <w:sz w:val="20"/>
          <w:lang w:val="hy-AM"/>
        </w:rPr>
        <w:t>ընթացակար</w:t>
      </w:r>
      <w:r w:rsidRPr="00EA0251">
        <w:rPr>
          <w:rFonts w:ascii="GHEA Grapalat" w:hAnsi="GHEA Grapalat" w:cs="Times Armenian"/>
          <w:sz w:val="20"/>
          <w:lang w:val="hy-AM"/>
        </w:rPr>
        <w:t>գ</w:t>
      </w:r>
      <w:r w:rsidRPr="00EA0251">
        <w:rPr>
          <w:rFonts w:ascii="GHEA Grapalat" w:hAnsi="GHEA Grapalat" w:cs="Sylfaen"/>
          <w:sz w:val="20"/>
          <w:lang w:val="hy-AM"/>
        </w:rPr>
        <w:t>ի</w:t>
      </w:r>
      <w:r w:rsidRPr="00EA0251">
        <w:rPr>
          <w:rFonts w:ascii="GHEA Grapalat" w:hAnsi="GHEA Grapalat" w:cs="Times Armenian"/>
          <w:sz w:val="20"/>
          <w:lang w:val="hy-AM"/>
        </w:rPr>
        <w:t xml:space="preserve"> </w:t>
      </w:r>
      <w:r w:rsidRPr="00EA0251">
        <w:rPr>
          <w:rFonts w:ascii="GHEA Grapalat" w:hAnsi="GHEA Grapalat" w:cs="Sylfaen"/>
          <w:sz w:val="20"/>
          <w:lang w:val="hy-AM"/>
        </w:rPr>
        <w:t>հետ</w:t>
      </w:r>
      <w:r w:rsidRPr="00EA0251">
        <w:rPr>
          <w:rFonts w:ascii="GHEA Grapalat" w:hAnsi="GHEA Grapalat" w:cs="Times Armenian"/>
          <w:sz w:val="20"/>
          <w:lang w:val="hy-AM"/>
        </w:rPr>
        <w:t xml:space="preserve"> </w:t>
      </w:r>
      <w:r w:rsidRPr="00EA0251">
        <w:rPr>
          <w:rFonts w:ascii="GHEA Grapalat" w:hAnsi="GHEA Grapalat" w:cs="Sylfaen"/>
          <w:sz w:val="20"/>
          <w:lang w:val="hy-AM"/>
        </w:rPr>
        <w:t>կապված</w:t>
      </w:r>
      <w:r w:rsidRPr="00EA0251">
        <w:rPr>
          <w:rFonts w:ascii="GHEA Grapalat" w:hAnsi="GHEA Grapalat" w:cs="Times Armenian"/>
          <w:sz w:val="20"/>
          <w:lang w:val="hy-AM"/>
        </w:rPr>
        <w:t xml:space="preserve"> </w:t>
      </w:r>
      <w:r w:rsidRPr="00EA0251">
        <w:rPr>
          <w:rFonts w:ascii="GHEA Grapalat" w:hAnsi="GHEA Grapalat" w:cs="Sylfaen"/>
          <w:sz w:val="20"/>
          <w:lang w:val="hy-AM"/>
        </w:rPr>
        <w:t>վեճերը</w:t>
      </w:r>
      <w:r w:rsidRPr="00EA0251">
        <w:rPr>
          <w:rFonts w:ascii="GHEA Grapalat" w:hAnsi="GHEA Grapalat" w:cs="Times Armenian"/>
          <w:sz w:val="20"/>
          <w:lang w:val="hy-AM"/>
        </w:rPr>
        <w:t xml:space="preserve"> </w:t>
      </w:r>
      <w:r w:rsidRPr="00EA0251">
        <w:rPr>
          <w:rFonts w:ascii="GHEA Grapalat" w:hAnsi="GHEA Grapalat" w:cs="Sylfaen"/>
          <w:sz w:val="20"/>
          <w:lang w:val="hy-AM"/>
        </w:rPr>
        <w:t>ենթակա</w:t>
      </w:r>
      <w:r w:rsidRPr="00EA0251">
        <w:rPr>
          <w:rFonts w:ascii="GHEA Grapalat" w:hAnsi="GHEA Grapalat" w:cs="Times Armenian"/>
          <w:sz w:val="20"/>
          <w:lang w:val="hy-AM"/>
        </w:rPr>
        <w:t xml:space="preserve"> </w:t>
      </w:r>
      <w:r w:rsidRPr="00EA0251">
        <w:rPr>
          <w:rFonts w:ascii="GHEA Grapalat" w:hAnsi="GHEA Grapalat" w:cs="Sylfaen"/>
          <w:sz w:val="20"/>
          <w:lang w:val="hy-AM"/>
        </w:rPr>
        <w:t>են</w:t>
      </w:r>
      <w:r w:rsidRPr="00EA0251">
        <w:rPr>
          <w:rFonts w:ascii="GHEA Grapalat" w:hAnsi="GHEA Grapalat" w:cs="Times Armenian"/>
          <w:sz w:val="20"/>
          <w:lang w:val="hy-AM"/>
        </w:rPr>
        <w:t xml:space="preserve"> </w:t>
      </w:r>
      <w:r w:rsidRPr="00EA0251">
        <w:rPr>
          <w:rFonts w:ascii="GHEA Grapalat" w:hAnsi="GHEA Grapalat" w:cs="Sylfaen"/>
          <w:sz w:val="20"/>
          <w:lang w:val="hy-AM"/>
        </w:rPr>
        <w:t>քննության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Հայաստանի</w:t>
      </w:r>
      <w:r w:rsidRPr="00EA0251">
        <w:rPr>
          <w:rFonts w:ascii="GHEA Grapalat" w:hAnsi="GHEA Grapalat" w:cs="Times Armenian"/>
          <w:sz w:val="20"/>
          <w:lang w:val="hy-AM"/>
        </w:rPr>
        <w:t xml:space="preserve"> </w:t>
      </w:r>
      <w:r w:rsidRPr="00EA0251">
        <w:rPr>
          <w:rFonts w:ascii="GHEA Grapalat" w:hAnsi="GHEA Grapalat" w:cs="Sylfaen"/>
          <w:sz w:val="20"/>
          <w:lang w:val="hy-AM"/>
        </w:rPr>
        <w:t>Հանրապետության</w:t>
      </w:r>
      <w:r w:rsidRPr="00EA0251">
        <w:rPr>
          <w:rFonts w:ascii="GHEA Grapalat" w:hAnsi="GHEA Grapalat" w:cs="Times Armenian"/>
          <w:sz w:val="20"/>
          <w:lang w:val="hy-AM"/>
        </w:rPr>
        <w:t xml:space="preserve"> </w:t>
      </w:r>
      <w:r w:rsidRPr="00EA0251">
        <w:rPr>
          <w:rFonts w:ascii="GHEA Grapalat" w:hAnsi="GHEA Grapalat" w:cs="Sylfaen"/>
          <w:sz w:val="20"/>
          <w:lang w:val="hy-AM"/>
        </w:rPr>
        <w:t>դատարաններում</w:t>
      </w:r>
      <w:r w:rsidRPr="00EA0251">
        <w:rPr>
          <w:rFonts w:ascii="GHEA Grapalat" w:hAnsi="GHEA Grapalat" w:cs="Times Armenian"/>
          <w:sz w:val="20"/>
          <w:lang w:val="hy-AM"/>
        </w:rPr>
        <w:t xml:space="preserve">։ </w:t>
      </w:r>
    </w:p>
    <w:p w14:paraId="345FD0AB" w14:textId="6FEA4852" w:rsidR="003E1421" w:rsidRPr="00C01DF2" w:rsidRDefault="00C01DF2" w:rsidP="00C01DF2">
      <w:pPr>
        <w:jc w:val="both"/>
        <w:rPr>
          <w:rFonts w:ascii="GHEA Grapalat" w:hAnsi="GHEA Grapalat"/>
          <w:lang w:val="hy-AM"/>
        </w:rPr>
      </w:pPr>
      <w:r w:rsidRPr="00EA0251">
        <w:rPr>
          <w:rFonts w:ascii="GHEA Grapalat" w:hAnsi="GHEA Grapalat" w:cs="Sylfaen"/>
          <w:sz w:val="20"/>
          <w:lang w:val="hy-AM"/>
        </w:rPr>
        <w:t>Գնահատող հանձնաժողովի քարտուղարի էլեկտրոնային փոստի հասցեն է` «</w:t>
      </w:r>
      <w:r w:rsidRPr="00CD4DAB">
        <w:rPr>
          <w:rFonts w:ascii="GHEA Grapalat" w:hAnsi="GHEA Grapalat" w:cs="Sylfaen"/>
          <w:sz w:val="20"/>
          <w:lang w:val="hy-AM"/>
        </w:rPr>
        <w:t>minagrotender@mail.ru</w:t>
      </w:r>
      <w:hyperlink r:id="rId8" w:history="1">
        <w:r w:rsidRPr="00EA0251">
          <w:rPr>
            <w:rFonts w:ascii="GHEA Grapalat" w:hAnsi="GHEA Grapalat" w:cs="Sylfaen"/>
            <w:sz w:val="20"/>
            <w:lang w:val="hy-AM"/>
          </w:rPr>
          <w:t>»</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E484C33"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903A25" w:rsidRPr="00903A25">
        <w:rPr>
          <w:rFonts w:ascii="GHEA Grapalat" w:hAnsi="GHEA Grapalat" w:cs="Sylfaen"/>
          <w:i w:val="0"/>
        </w:rPr>
        <w:t>Գնման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առարկա</w:t>
      </w:r>
      <w:proofErr w:type="spellEnd"/>
      <w:r w:rsidR="00903A25" w:rsidRPr="00903A25">
        <w:rPr>
          <w:rFonts w:ascii="GHEA Grapalat" w:hAnsi="GHEA Grapalat" w:cs="Sylfaen"/>
          <w:i w:val="0"/>
        </w:rPr>
        <w:t xml:space="preserve"> է </w:t>
      </w:r>
      <w:proofErr w:type="spellStart"/>
      <w:r w:rsidR="00903A25" w:rsidRPr="00903A25">
        <w:rPr>
          <w:rFonts w:ascii="GHEA Grapalat" w:hAnsi="GHEA Grapalat" w:cs="Sylfaen"/>
          <w:i w:val="0"/>
        </w:rPr>
        <w:t>հանդիսանում</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Գյուղատնտեսական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կենտրոն</w:t>
      </w:r>
      <w:proofErr w:type="spellEnd"/>
      <w:r w:rsidR="00903A25" w:rsidRPr="00903A25">
        <w:rPr>
          <w:rFonts w:ascii="GHEA Grapalat" w:hAnsi="GHEA Grapalat" w:cs="Sylfaen"/>
          <w:i w:val="0"/>
        </w:rPr>
        <w:t xml:space="preserve">» ՊՈԱԿ-ի </w:t>
      </w:r>
      <w:proofErr w:type="spellStart"/>
      <w:r w:rsidR="00903A25" w:rsidRPr="00903A25">
        <w:rPr>
          <w:rFonts w:ascii="GHEA Grapalat" w:hAnsi="GHEA Grapalat" w:cs="Sylfaen"/>
          <w:i w:val="0"/>
        </w:rPr>
        <w:t>կարիքների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համար</w:t>
      </w:r>
      <w:proofErr w:type="spellEnd"/>
      <w:r w:rsidR="00903A25" w:rsidRPr="00903A25">
        <w:rPr>
          <w:rFonts w:ascii="GHEA Grapalat" w:hAnsi="GHEA Grapalat" w:cs="Sylfaen"/>
          <w:i w:val="0"/>
        </w:rPr>
        <w:t>` «</w:t>
      </w:r>
      <w:proofErr w:type="spellStart"/>
      <w:r w:rsidR="00AC51E5" w:rsidRPr="00AC51E5">
        <w:rPr>
          <w:rFonts w:ascii="GHEA Grapalat" w:hAnsi="GHEA Grapalat" w:cs="Sylfaen"/>
          <w:i w:val="0"/>
        </w:rPr>
        <w:t>ծրագրային</w:t>
      </w:r>
      <w:proofErr w:type="spellEnd"/>
      <w:r w:rsidR="00AC51E5" w:rsidRPr="00AC51E5">
        <w:rPr>
          <w:rFonts w:ascii="GHEA Grapalat" w:hAnsi="GHEA Grapalat" w:cs="Sylfaen"/>
          <w:i w:val="0"/>
        </w:rPr>
        <w:t xml:space="preserve"> </w:t>
      </w:r>
      <w:proofErr w:type="spellStart"/>
      <w:r w:rsidR="00AC51E5" w:rsidRPr="00AC51E5">
        <w:rPr>
          <w:rFonts w:ascii="GHEA Grapalat" w:hAnsi="GHEA Grapalat" w:cs="Sylfaen"/>
          <w:i w:val="0"/>
        </w:rPr>
        <w:t>ապահովման</w:t>
      </w:r>
      <w:proofErr w:type="spellEnd"/>
      <w:r w:rsidR="00AC51E5" w:rsidRPr="00AC51E5">
        <w:rPr>
          <w:rFonts w:ascii="GHEA Grapalat" w:hAnsi="GHEA Grapalat" w:cs="Sylfaen"/>
          <w:i w:val="0"/>
        </w:rPr>
        <w:t xml:space="preserve"> </w:t>
      </w:r>
      <w:proofErr w:type="spellStart"/>
      <w:r w:rsidR="00AC51E5" w:rsidRPr="00AC51E5">
        <w:rPr>
          <w:rFonts w:ascii="GHEA Grapalat" w:hAnsi="GHEA Grapalat" w:cs="Sylfaen"/>
          <w:i w:val="0"/>
        </w:rPr>
        <w:t>սպասարկման</w:t>
      </w:r>
      <w:proofErr w:type="spellEnd"/>
      <w:r w:rsidR="00AC51E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ծառայությունների</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ձեռքբերումը</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այսուհետ</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նաև</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ծառայություն</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որոնք</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խմբավորված</w:t>
      </w:r>
      <w:proofErr w:type="spellEnd"/>
      <w:r w:rsidR="00903A25" w:rsidRPr="00903A25">
        <w:rPr>
          <w:rFonts w:ascii="GHEA Grapalat" w:hAnsi="GHEA Grapalat" w:cs="Sylfaen"/>
          <w:i w:val="0"/>
        </w:rPr>
        <w:t xml:space="preserve"> </w:t>
      </w:r>
      <w:proofErr w:type="spellStart"/>
      <w:r w:rsidR="00903A25" w:rsidRPr="00903A25">
        <w:rPr>
          <w:rFonts w:ascii="GHEA Grapalat" w:hAnsi="GHEA Grapalat" w:cs="Sylfaen"/>
          <w:i w:val="0"/>
        </w:rPr>
        <w:t>են</w:t>
      </w:r>
      <w:proofErr w:type="spellEnd"/>
      <w:r w:rsidR="00903A25" w:rsidRPr="00903A25">
        <w:rPr>
          <w:rFonts w:ascii="GHEA Grapalat" w:hAnsi="GHEA Grapalat" w:cs="Sylfaen"/>
          <w:i w:val="0"/>
        </w:rPr>
        <w:t xml:space="preserve"> «1» </w:t>
      </w:r>
      <w:proofErr w:type="spellStart"/>
      <w:r w:rsidR="00903A25" w:rsidRPr="00903A25">
        <w:rPr>
          <w:rFonts w:ascii="GHEA Grapalat" w:hAnsi="GHEA Grapalat" w:cs="Sylfaen"/>
          <w:i w:val="0"/>
        </w:rPr>
        <w:t>չափաբաժիններում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72"/>
        <w:gridCol w:w="6777"/>
      </w:tblGrid>
      <w:tr w:rsidR="005D26B6" w:rsidRPr="00064ADD" w14:paraId="420E6F70" w14:textId="77777777" w:rsidTr="00903A25">
        <w:trPr>
          <w:trHeight w:val="315"/>
        </w:trPr>
        <w:tc>
          <w:tcPr>
            <w:tcW w:w="3573"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6777"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03A25">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872" w:type="dxa"/>
            <w:vAlign w:val="center"/>
          </w:tcPr>
          <w:p w14:paraId="304A7873" w14:textId="110F95CE" w:rsidR="005D26B6" w:rsidRPr="00064ADD" w:rsidRDefault="00903A25" w:rsidP="00903A25">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ru-RU"/>
              </w:rPr>
              <w:t>գ</w:t>
            </w:r>
            <w:r w:rsidR="00C8495D" w:rsidRPr="00064ADD">
              <w:rPr>
                <w:rFonts w:ascii="GHEA Grapalat" w:hAnsi="GHEA Grapalat"/>
                <w:b/>
                <w:bCs/>
                <w:i/>
                <w:iCs/>
                <w:sz w:val="14"/>
                <w:szCs w:val="14"/>
                <w:lang w:val="hy-AM"/>
              </w:rPr>
              <w:t>նման</w:t>
            </w:r>
            <w:r>
              <w:rPr>
                <w:rFonts w:ascii="GHEA Grapalat" w:hAnsi="GHEA Grapalat"/>
                <w:b/>
                <w:bCs/>
                <w:i/>
                <w:iCs/>
                <w:sz w:val="14"/>
                <w:szCs w:val="14"/>
                <w:lang w:val="ru-RU"/>
              </w:rPr>
              <w:t xml:space="preserve"> </w:t>
            </w:r>
            <w:r w:rsidR="00C8495D" w:rsidRPr="00064ADD">
              <w:rPr>
                <w:rFonts w:ascii="GHEA Grapalat" w:hAnsi="GHEA Grapalat"/>
                <w:b/>
                <w:bCs/>
                <w:i/>
                <w:iCs/>
                <w:sz w:val="14"/>
                <w:szCs w:val="14"/>
                <w:lang w:val="hy-AM"/>
              </w:rPr>
              <w:t>գինը</w:t>
            </w:r>
          </w:p>
        </w:tc>
        <w:tc>
          <w:tcPr>
            <w:tcW w:w="6777"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1C6C9F" w14:paraId="14AFC9BC" w14:textId="77777777" w:rsidTr="00903A25">
        <w:tc>
          <w:tcPr>
            <w:tcW w:w="1701" w:type="dxa"/>
            <w:vAlign w:val="center"/>
          </w:tcPr>
          <w:p w14:paraId="79053F48" w14:textId="77777777" w:rsidR="005D26B6" w:rsidRPr="00903A25" w:rsidRDefault="005D26B6" w:rsidP="00EF3662">
            <w:pPr>
              <w:pStyle w:val="BodyTextIndent2"/>
              <w:spacing w:line="240" w:lineRule="auto"/>
              <w:ind w:firstLine="0"/>
              <w:jc w:val="center"/>
              <w:rPr>
                <w:rFonts w:ascii="GHEA Grapalat" w:hAnsi="GHEA Grapalat"/>
              </w:rPr>
            </w:pPr>
            <w:r w:rsidRPr="00903A25">
              <w:rPr>
                <w:rFonts w:ascii="GHEA Grapalat" w:hAnsi="GHEA Grapalat"/>
              </w:rPr>
              <w:t>1</w:t>
            </w:r>
          </w:p>
        </w:tc>
        <w:tc>
          <w:tcPr>
            <w:tcW w:w="1872" w:type="dxa"/>
            <w:vAlign w:val="center"/>
          </w:tcPr>
          <w:p w14:paraId="5959B5C0" w14:textId="2709DEFF" w:rsidR="005D26B6" w:rsidRPr="00903A25" w:rsidRDefault="00737B89" w:rsidP="005D26B6">
            <w:pPr>
              <w:pStyle w:val="BodyTextIndent2"/>
              <w:spacing w:line="240" w:lineRule="auto"/>
              <w:ind w:firstLine="0"/>
              <w:jc w:val="center"/>
              <w:rPr>
                <w:rFonts w:ascii="GHEA Grapalat" w:hAnsi="GHEA Grapalat"/>
              </w:rPr>
            </w:pPr>
            <w:r w:rsidRPr="00737B89">
              <w:rPr>
                <w:rFonts w:ascii="GHEA Grapalat" w:hAnsi="GHEA Grapalat"/>
              </w:rPr>
              <w:t>28 716 000</w:t>
            </w:r>
          </w:p>
        </w:tc>
        <w:tc>
          <w:tcPr>
            <w:tcW w:w="6777" w:type="dxa"/>
            <w:vAlign w:val="center"/>
          </w:tcPr>
          <w:p w14:paraId="619E65AF" w14:textId="38132D7C" w:rsidR="005D26B6" w:rsidRPr="00903A25" w:rsidRDefault="00737B89" w:rsidP="00903A25">
            <w:pPr>
              <w:pStyle w:val="BodyTextIndent2"/>
              <w:spacing w:line="240" w:lineRule="auto"/>
              <w:ind w:firstLine="0"/>
              <w:jc w:val="center"/>
              <w:rPr>
                <w:rFonts w:ascii="GHEA Grapalat" w:hAnsi="GHEA Grapalat"/>
                <w:u w:val="single"/>
                <w:vertAlign w:val="subscript"/>
              </w:rPr>
            </w:pPr>
            <w:r w:rsidRPr="00737B89">
              <w:rPr>
                <w:rFonts w:ascii="GHEA Grapalat" w:eastAsia="Calibri" w:hAnsi="GHEA Grapalat"/>
                <w:lang w:val="hy-AM"/>
              </w:rPr>
              <w:t>ծրագրային ապահովման սպասարկման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16AF74D1" w14:textId="1E89F551" w:rsidR="0085236E" w:rsidRPr="00064ADD" w:rsidRDefault="0085236E" w:rsidP="00EF3662">
      <w:pPr>
        <w:pStyle w:val="BodyTextIndent2"/>
        <w:spacing w:line="240" w:lineRule="auto"/>
        <w:ind w:firstLine="567"/>
        <w:rPr>
          <w:rFonts w:ascii="GHEA Grapalat" w:hAnsi="GHEA Grapalat"/>
        </w:rPr>
      </w:pP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gramStart"/>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45E8851E" w14:textId="77777777" w:rsidR="00D5124B"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D5124B">
        <w:rPr>
          <w:rFonts w:ascii="GHEA Grapalat" w:hAnsi="GHEA Grapalat"/>
          <w:sz w:val="20"/>
          <w:szCs w:val="20"/>
          <w:lang w:val="es-ES"/>
        </w:rPr>
        <w:t>.</w:t>
      </w:r>
    </w:p>
    <w:p w14:paraId="0447AA91" w14:textId="77777777" w:rsidR="00D5124B" w:rsidRPr="003F79B5" w:rsidRDefault="00D5124B" w:rsidP="00D5124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proofErr w:type="gram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3E13AFCE"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00D838DE">
        <w:rPr>
          <w:rFonts w:ascii="GHEA Grapalat" w:hAnsi="GHEA Grapalat" w:cs="Arial"/>
          <w:sz w:val="20"/>
          <w:lang w:val="es-ES" w:eastAsia="en-US"/>
        </w:rPr>
        <w:t xml:space="preserve"> </w:t>
      </w:r>
      <w:proofErr w:type="spellStart"/>
      <w:r w:rsidR="00D838DE">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431B7169"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Մասնակիցի</w:t>
      </w:r>
      <w:proofErr w:type="spellEnd"/>
      <w:r w:rsidR="00D5124B" w:rsidRPr="00BA48A4">
        <w:rPr>
          <w:rFonts w:ascii="GHEA Grapalat" w:hAnsi="GHEA Grapalat" w:cs="Sylfaen"/>
          <w:sz w:val="20"/>
          <w:szCs w:val="20"/>
        </w:rPr>
        <w:t>՝</w:t>
      </w:r>
      <w:r w:rsidR="00D5124B" w:rsidRPr="00BA48A4">
        <w:rPr>
          <w:rFonts w:ascii="GHEA Grapalat" w:hAnsi="GHEA Grapalat" w:cs="Sylfaen"/>
          <w:sz w:val="20"/>
          <w:szCs w:val="20"/>
          <w:lang w:val="es-ES"/>
        </w:rPr>
        <w:t xml:space="preserve"> </w:t>
      </w:r>
      <w:r w:rsidR="00D5124B" w:rsidRPr="00BA48A4">
        <w:rPr>
          <w:rFonts w:ascii="GHEA Grapalat" w:hAnsi="GHEA Grapalat" w:cs="Sylfaen"/>
          <w:sz w:val="20"/>
          <w:szCs w:val="20"/>
          <w:lang w:val="hy-AM"/>
        </w:rPr>
        <w:t>Օ</w:t>
      </w:r>
      <w:proofErr w:type="spellStart"/>
      <w:r w:rsidR="00D5124B" w:rsidRPr="00BA48A4">
        <w:rPr>
          <w:rFonts w:ascii="GHEA Grapalat" w:hAnsi="GHEA Grapalat" w:cs="Sylfaen"/>
          <w:sz w:val="20"/>
          <w:szCs w:val="20"/>
        </w:rPr>
        <w:t>րենքի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հոդվածի</w:t>
      </w:r>
      <w:proofErr w:type="spellEnd"/>
      <w:r w:rsidR="00D5124B" w:rsidRPr="00BA48A4">
        <w:rPr>
          <w:rFonts w:ascii="GHEA Grapalat" w:hAnsi="GHEA Grapalat" w:cs="Sylfaen"/>
          <w:sz w:val="20"/>
          <w:szCs w:val="20"/>
          <w:lang w:val="es-ES"/>
        </w:rPr>
        <w:t xml:space="preserve"> 1-</w:t>
      </w:r>
      <w:proofErr w:type="spellStart"/>
      <w:r w:rsidR="00D5124B" w:rsidRPr="00BA48A4">
        <w:rPr>
          <w:rFonts w:ascii="GHEA Grapalat" w:hAnsi="GHEA Grapalat" w:cs="Sylfaen"/>
          <w:sz w:val="20"/>
          <w:szCs w:val="20"/>
        </w:rPr>
        <w:t>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մասի</w:t>
      </w:r>
      <w:proofErr w:type="spellEnd"/>
      <w:r w:rsidR="00D5124B" w:rsidRPr="00BA48A4">
        <w:rPr>
          <w:rFonts w:ascii="GHEA Grapalat" w:hAnsi="GHEA Grapalat" w:cs="Sylfaen"/>
          <w:sz w:val="20"/>
          <w:szCs w:val="20"/>
          <w:lang w:val="es-ES"/>
        </w:rPr>
        <w:t xml:space="preserve"> 6-</w:t>
      </w:r>
      <w:proofErr w:type="spellStart"/>
      <w:r w:rsidR="00D5124B" w:rsidRPr="00BA48A4">
        <w:rPr>
          <w:rFonts w:ascii="GHEA Grapalat" w:hAnsi="GHEA Grapalat" w:cs="Sylfaen"/>
          <w:sz w:val="20"/>
          <w:szCs w:val="20"/>
        </w:rPr>
        <w:t>րդ</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կետով</w:t>
      </w:r>
      <w:proofErr w:type="spellEnd"/>
      <w:r w:rsidR="00D5124B" w:rsidRPr="00BA48A4">
        <w:rPr>
          <w:rFonts w:ascii="GHEA Grapalat" w:hAnsi="GHEA Grapalat" w:cs="Sylfaen"/>
          <w:sz w:val="20"/>
          <w:szCs w:val="20"/>
          <w:lang w:val="es-ES"/>
        </w:rPr>
        <w:t xml:space="preserve"> </w:t>
      </w:r>
      <w:bookmarkStart w:id="5" w:name="_Hlk201928997"/>
      <w:proofErr w:type="spellStart"/>
      <w:r w:rsidR="00D5124B">
        <w:rPr>
          <w:rFonts w:ascii="GHEA Grapalat" w:hAnsi="GHEA Grapalat" w:cs="Sylfaen"/>
          <w:sz w:val="20"/>
          <w:szCs w:val="20"/>
          <w:lang w:val="es-ES"/>
        </w:rPr>
        <w:t>ինչպես</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նաև</w:t>
      </w:r>
      <w:proofErr w:type="spellEnd"/>
      <w:r w:rsidR="00D5124B">
        <w:rPr>
          <w:rFonts w:ascii="GHEA Grapalat" w:hAnsi="GHEA Grapalat" w:cs="Sylfaen"/>
          <w:sz w:val="20"/>
          <w:szCs w:val="20"/>
          <w:lang w:val="es-ES"/>
        </w:rPr>
        <w:t xml:space="preserve"> </w:t>
      </w:r>
      <w:r w:rsidR="00D5124B" w:rsidRPr="00564A7B">
        <w:rPr>
          <w:rFonts w:ascii="GHEA Grapalat" w:hAnsi="GHEA Grapalat" w:cs="Calibri"/>
          <w:color w:val="000000"/>
          <w:lang w:val="hy-AM"/>
        </w:rPr>
        <w:t xml:space="preserve">ՀՀ </w:t>
      </w:r>
      <w:proofErr w:type="spellStart"/>
      <w:r w:rsidR="00D5124B" w:rsidRPr="00880AC0">
        <w:rPr>
          <w:rFonts w:ascii="GHEA Grapalat" w:hAnsi="GHEA Grapalat" w:cs="Sylfaen"/>
          <w:sz w:val="20"/>
          <w:szCs w:val="20"/>
        </w:rPr>
        <w:t>կառավարության</w:t>
      </w:r>
      <w:proofErr w:type="spellEnd"/>
      <w:r w:rsidR="00D5124B" w:rsidRPr="00427247">
        <w:rPr>
          <w:rFonts w:ascii="GHEA Grapalat" w:hAnsi="GHEA Grapalat" w:cs="Sylfaen"/>
          <w:sz w:val="20"/>
          <w:szCs w:val="20"/>
          <w:lang w:val="es-ES"/>
        </w:rPr>
        <w:t xml:space="preserve"> 20.06.2025</w:t>
      </w:r>
      <w:r w:rsidR="00D5124B" w:rsidRPr="00880AC0">
        <w:rPr>
          <w:rFonts w:ascii="GHEA Grapalat" w:hAnsi="GHEA Grapalat" w:cs="Sylfaen"/>
          <w:sz w:val="20"/>
          <w:szCs w:val="20"/>
        </w:rPr>
        <w:t>թ</w:t>
      </w:r>
      <w:r w:rsidR="00D5124B" w:rsidRPr="00427247">
        <w:rPr>
          <w:rFonts w:ascii="GHEA Grapalat" w:hAnsi="GHEA Grapalat" w:cs="Sylfaen"/>
          <w:sz w:val="20"/>
          <w:szCs w:val="20"/>
          <w:lang w:val="es-ES"/>
        </w:rPr>
        <w:t>. N 817-</w:t>
      </w:r>
      <w:r w:rsidR="00D5124B" w:rsidRPr="00880AC0">
        <w:rPr>
          <w:rFonts w:ascii="GHEA Grapalat" w:hAnsi="GHEA Grapalat" w:cs="Sylfaen"/>
          <w:sz w:val="20"/>
          <w:szCs w:val="20"/>
        </w:rPr>
        <w:t>Ա</w:t>
      </w:r>
      <w:r w:rsidR="00D5124B" w:rsidRPr="00427247">
        <w:rPr>
          <w:rFonts w:ascii="GHEA Grapalat" w:hAnsi="GHEA Grapalat" w:cs="Sylfaen"/>
          <w:sz w:val="20"/>
          <w:szCs w:val="20"/>
          <w:lang w:val="es-ES"/>
        </w:rPr>
        <w:t xml:space="preserve"> </w:t>
      </w:r>
      <w:proofErr w:type="spellStart"/>
      <w:r w:rsidR="00D5124B" w:rsidRPr="00880AC0">
        <w:rPr>
          <w:rFonts w:ascii="GHEA Grapalat" w:hAnsi="GHEA Grapalat" w:cs="Sylfaen"/>
          <w:sz w:val="20"/>
          <w:szCs w:val="20"/>
        </w:rPr>
        <w:t>որոշման</w:t>
      </w:r>
      <w:proofErr w:type="spellEnd"/>
      <w:r w:rsidR="00D5124B" w:rsidRPr="00427247">
        <w:rPr>
          <w:rFonts w:ascii="GHEA Grapalat" w:hAnsi="GHEA Grapalat" w:cs="Sylfaen"/>
          <w:sz w:val="20"/>
          <w:szCs w:val="20"/>
          <w:lang w:val="es-ES"/>
        </w:rPr>
        <w:t xml:space="preserve"> </w:t>
      </w:r>
      <w:r w:rsidR="00D5124B">
        <w:rPr>
          <w:rFonts w:ascii="GHEA Grapalat" w:hAnsi="GHEA Grapalat" w:cs="Sylfaen"/>
          <w:sz w:val="20"/>
          <w:szCs w:val="20"/>
          <w:lang w:val="es-ES"/>
        </w:rPr>
        <w:t xml:space="preserve">2-րդ </w:t>
      </w:r>
      <w:proofErr w:type="spellStart"/>
      <w:r w:rsidR="00D5124B">
        <w:rPr>
          <w:rFonts w:ascii="GHEA Grapalat" w:hAnsi="GHEA Grapalat" w:cs="Sylfaen"/>
          <w:sz w:val="20"/>
          <w:szCs w:val="20"/>
          <w:lang w:val="es-ES"/>
        </w:rPr>
        <w:t>կետի</w:t>
      </w:r>
      <w:proofErr w:type="spellEnd"/>
      <w:r w:rsidR="00D5124B">
        <w:rPr>
          <w:rFonts w:ascii="GHEA Grapalat" w:hAnsi="GHEA Grapalat" w:cs="Sylfaen"/>
          <w:sz w:val="20"/>
          <w:szCs w:val="20"/>
          <w:lang w:val="es-ES"/>
        </w:rPr>
        <w:t xml:space="preserve"> 2-րդ </w:t>
      </w:r>
      <w:proofErr w:type="spellStart"/>
      <w:r w:rsidR="00D5124B">
        <w:rPr>
          <w:rFonts w:ascii="GHEA Grapalat" w:hAnsi="GHEA Grapalat" w:cs="Sylfaen"/>
          <w:sz w:val="20"/>
          <w:szCs w:val="20"/>
          <w:lang w:val="es-ES"/>
        </w:rPr>
        <w:t>ենթակետով</w:t>
      </w:r>
      <w:proofErr w:type="spellEnd"/>
      <w:r w:rsidR="00D5124B">
        <w:rPr>
          <w:rFonts w:ascii="GHEA Grapalat" w:hAnsi="GHEA Grapalat" w:cs="Sylfaen"/>
          <w:sz w:val="20"/>
          <w:szCs w:val="20"/>
          <w:lang w:val="es-ES"/>
        </w:rPr>
        <w:t xml:space="preserve"> </w:t>
      </w:r>
      <w:proofErr w:type="spellStart"/>
      <w:r w:rsidR="00D5124B">
        <w:rPr>
          <w:rFonts w:ascii="GHEA Grapalat" w:hAnsi="GHEA Grapalat" w:cs="Sylfaen"/>
          <w:sz w:val="20"/>
          <w:szCs w:val="20"/>
          <w:lang w:val="es-ES"/>
        </w:rPr>
        <w:t>նախատեսված</w:t>
      </w:r>
      <w:proofErr w:type="spellEnd"/>
      <w:r w:rsidR="00D5124B">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ցուցակ</w:t>
      </w:r>
      <w:r w:rsidR="00D5124B">
        <w:rPr>
          <w:rFonts w:ascii="GHEA Grapalat" w:hAnsi="GHEA Grapalat" w:cs="Sylfaen"/>
          <w:sz w:val="20"/>
          <w:szCs w:val="20"/>
        </w:rPr>
        <w:t>ներ</w:t>
      </w:r>
      <w:r w:rsidR="00D5124B" w:rsidRPr="00BA48A4">
        <w:rPr>
          <w:rFonts w:ascii="GHEA Grapalat" w:hAnsi="GHEA Grapalat" w:cs="Sylfaen"/>
          <w:sz w:val="20"/>
          <w:szCs w:val="20"/>
        </w:rPr>
        <w:t>ում</w:t>
      </w:r>
      <w:proofErr w:type="spellEnd"/>
      <w:r w:rsidR="00D5124B">
        <w:rPr>
          <w:rFonts w:ascii="GHEA Grapalat" w:hAnsi="GHEA Grapalat" w:cs="Sylfaen"/>
          <w:sz w:val="20"/>
          <w:szCs w:val="20"/>
          <w:lang w:val="es-ES"/>
        </w:rPr>
        <w:t xml:space="preserve"> </w:t>
      </w:r>
      <w:bookmarkEnd w:id="5"/>
      <w:proofErr w:type="spellStart"/>
      <w:proofErr w:type="gramStart"/>
      <w:r w:rsidR="00D5124B" w:rsidRPr="00BA48A4">
        <w:rPr>
          <w:rFonts w:ascii="GHEA Grapalat" w:hAnsi="GHEA Grapalat" w:cs="Sylfaen"/>
          <w:sz w:val="20"/>
          <w:szCs w:val="20"/>
        </w:rPr>
        <w:t>ներառվելը</w:t>
      </w:r>
      <w:proofErr w:type="spellEnd"/>
      <w:r w:rsidR="00D5124B" w:rsidRPr="00DF6825">
        <w:rPr>
          <w:rFonts w:ascii="GHEA Grapalat" w:hAnsi="GHEA Grapalat" w:cs="Sylfaen"/>
          <w:sz w:val="20"/>
          <w:szCs w:val="20"/>
          <w:lang w:val="es-ES"/>
        </w:rPr>
        <w:t xml:space="preserve"> </w:t>
      </w:r>
      <w:r w:rsidR="00D5124B" w:rsidRPr="00BA48A4">
        <w:rPr>
          <w:rFonts w:ascii="GHEA Grapalat" w:hAnsi="GHEA Grapalat" w:cs="Sylfaen"/>
          <w:sz w:val="20"/>
          <w:szCs w:val="20"/>
          <w:lang w:val="es-ES"/>
        </w:rPr>
        <w:t>,</w:t>
      </w:r>
      <w:proofErr w:type="gram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դրան</w:t>
      </w:r>
      <w:r w:rsidR="00D5124B">
        <w:rPr>
          <w:rFonts w:ascii="GHEA Grapalat" w:hAnsi="GHEA Grapalat" w:cs="Sylfaen"/>
          <w:sz w:val="20"/>
          <w:szCs w:val="20"/>
        </w:rPr>
        <w:t>ց</w:t>
      </w:r>
      <w:r w:rsidR="00D5124B" w:rsidRPr="00BA48A4">
        <w:rPr>
          <w:rFonts w:ascii="GHEA Grapalat" w:hAnsi="GHEA Grapalat" w:cs="Sylfaen"/>
          <w:sz w:val="20"/>
          <w:szCs w:val="20"/>
        </w:rPr>
        <w:t>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lastRenderedPageBreak/>
        <w:t>գտնվելու</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ժամանակահատվածում</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ինքնաբերաբար</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հանգեցնում</w:t>
      </w:r>
      <w:proofErr w:type="spellEnd"/>
      <w:r w:rsidR="00D5124B" w:rsidRPr="00BA48A4">
        <w:rPr>
          <w:rFonts w:ascii="GHEA Grapalat" w:hAnsi="GHEA Grapalat" w:cs="Sylfaen"/>
          <w:sz w:val="20"/>
          <w:szCs w:val="20"/>
          <w:lang w:val="es-ES"/>
        </w:rPr>
        <w:t xml:space="preserve"> </w:t>
      </w:r>
      <w:proofErr w:type="spellStart"/>
      <w:r w:rsidR="00D5124B">
        <w:rPr>
          <w:rFonts w:ascii="GHEA Grapalat" w:hAnsi="GHEA Grapalat" w:cs="Sylfaen"/>
          <w:sz w:val="20"/>
          <w:szCs w:val="20"/>
        </w:rPr>
        <w:t>են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վերջինիս</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հետ</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փոխկապակցված</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անձանց</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գնումների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գործընթացին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մասնակցության</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իրավունքի</w:t>
      </w:r>
      <w:proofErr w:type="spellEnd"/>
      <w:r w:rsidR="00D5124B" w:rsidRPr="00BA48A4">
        <w:rPr>
          <w:rFonts w:ascii="GHEA Grapalat" w:hAnsi="GHEA Grapalat" w:cs="Sylfaen"/>
          <w:sz w:val="20"/>
          <w:szCs w:val="20"/>
          <w:lang w:val="es-ES"/>
        </w:rPr>
        <w:t xml:space="preserve"> </w:t>
      </w:r>
      <w:proofErr w:type="spellStart"/>
      <w:r w:rsidR="00D5124B" w:rsidRPr="00BA48A4">
        <w:rPr>
          <w:rFonts w:ascii="GHEA Grapalat" w:hAnsi="GHEA Grapalat" w:cs="Sylfaen"/>
          <w:sz w:val="20"/>
          <w:szCs w:val="20"/>
        </w:rPr>
        <w:t>սահմանափակման</w:t>
      </w:r>
      <w:proofErr w:type="spellEnd"/>
      <w:r w:rsidR="00D5124B" w:rsidRPr="00BA48A4">
        <w:rPr>
          <w:rFonts w:ascii="GHEA Grapalat" w:hAnsi="GHEA Grapalat" w:cs="Sylfaen"/>
          <w:sz w:val="20"/>
          <w:szCs w:val="20"/>
          <w:lang w:val="es-ES"/>
        </w:rPr>
        <w:t>:</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B5B95CE" w14:textId="6249CCD1" w:rsidR="006F33F7" w:rsidRPr="005E1F72" w:rsidRDefault="006F33F7" w:rsidP="006F33F7">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738ECD4F" w14:textId="77777777"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es-ES"/>
        </w:rPr>
        <w:t>1</w:t>
      </w:r>
      <w:r w:rsidRPr="005E1F72">
        <w:rPr>
          <w:rFonts w:ascii="GHEA Grapalat" w:hAnsi="GHEA Grapalat" w:cs="Arial Armenian"/>
          <w:sz w:val="20"/>
          <w:lang w:val="hy-AM"/>
        </w:rPr>
        <w:t xml:space="preserve">) </w:t>
      </w:r>
      <w:r w:rsidRPr="005E1F72">
        <w:rPr>
          <w:rFonts w:ascii="GHEA Grapalat" w:hAnsi="GHEA Grapalat" w:cs="Sylfaen"/>
          <w:sz w:val="20"/>
          <w:lang w:val="hy-AM"/>
        </w:rPr>
        <w:t>մասնագիտական</w:t>
      </w:r>
      <w:r w:rsidRPr="005E1F72">
        <w:rPr>
          <w:rFonts w:ascii="GHEA Grapalat" w:hAnsi="GHEA Grapalat" w:cs="Arial"/>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Arial"/>
          <w:sz w:val="20"/>
          <w:lang w:val="hy-AM"/>
        </w:rPr>
        <w:t>,</w:t>
      </w:r>
    </w:p>
    <w:p w14:paraId="5E4439F1" w14:textId="44435999" w:rsidR="006F33F7" w:rsidRPr="005E1F72" w:rsidRDefault="006F33F7" w:rsidP="006F33F7">
      <w:pPr>
        <w:ind w:firstLine="567"/>
        <w:jc w:val="both"/>
        <w:rPr>
          <w:rFonts w:ascii="GHEA Grapalat" w:hAnsi="GHEA Grapalat" w:cs="Arial"/>
          <w:sz w:val="20"/>
          <w:lang w:val="hy-AM"/>
        </w:rPr>
      </w:pPr>
      <w:r w:rsidRPr="005E1F72">
        <w:rPr>
          <w:rFonts w:ascii="GHEA Grapalat" w:hAnsi="GHEA Grapalat" w:cs="Arial"/>
          <w:sz w:val="20"/>
          <w:lang w:val="hy-AM"/>
        </w:rPr>
        <w:t>2.</w:t>
      </w:r>
      <w:r w:rsidRPr="00DC0D0F">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p>
    <w:p w14:paraId="7A6FB6CD" w14:textId="77777777" w:rsidR="006F33F7" w:rsidRDefault="006F33F7" w:rsidP="006F33F7">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2AC4D806" w14:textId="77777777" w:rsidR="006F33F7" w:rsidRPr="002B5565" w:rsidRDefault="006F33F7" w:rsidP="006F33F7">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177"/>
        <w:gridCol w:w="2880"/>
      </w:tblGrid>
      <w:tr w:rsidR="006F33F7" w14:paraId="77A54AD9" w14:textId="77777777" w:rsidTr="001C6C9F">
        <w:tc>
          <w:tcPr>
            <w:tcW w:w="445" w:type="dxa"/>
          </w:tcPr>
          <w:p w14:paraId="5CA03A44" w14:textId="77777777" w:rsidR="006F33F7" w:rsidRPr="00647288" w:rsidRDefault="006F33F7" w:rsidP="001C6C9F">
            <w:pPr>
              <w:jc w:val="center"/>
              <w:rPr>
                <w:rFonts w:ascii="GHEA Grapalat" w:hAnsi="GHEA Grapalat" w:cs="Arial Armenian"/>
                <w:sz w:val="20"/>
                <w:lang w:val="hy-AM"/>
              </w:rPr>
            </w:pPr>
            <w:r>
              <w:rPr>
                <w:rFonts w:ascii="GHEA Grapalat" w:hAnsi="GHEA Grapalat" w:cs="Arial Armenian"/>
                <w:sz w:val="20"/>
              </w:rPr>
              <w:t>N</w:t>
            </w:r>
          </w:p>
        </w:tc>
        <w:tc>
          <w:tcPr>
            <w:tcW w:w="3843" w:type="dxa"/>
          </w:tcPr>
          <w:p w14:paraId="09E8259D"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Փորձառությ</w:t>
            </w:r>
            <w:r>
              <w:rPr>
                <w:rFonts w:ascii="GHEA Grapalat" w:hAnsi="GHEA Grapalat" w:cs="Arial Armenian"/>
                <w:sz w:val="20"/>
              </w:rPr>
              <w:t>ա</w:t>
            </w:r>
            <w:r w:rsidRPr="00DC0D0F">
              <w:rPr>
                <w:rFonts w:ascii="GHEA Grapalat" w:hAnsi="GHEA Grapalat" w:cs="Arial Armenian"/>
                <w:sz w:val="20"/>
                <w:lang w:val="hy-AM"/>
              </w:rPr>
              <w:t xml:space="preserve">նը ներկայացվող </w:t>
            </w:r>
            <w:proofErr w:type="spellStart"/>
            <w:r w:rsidRPr="00DC0D0F">
              <w:rPr>
                <w:rFonts w:ascii="GHEA Grapalat" w:hAnsi="GHEA Grapalat" w:cs="Arial Armenian"/>
                <w:sz w:val="20"/>
              </w:rPr>
              <w:t>պայմանները</w:t>
            </w:r>
            <w:proofErr w:type="spellEnd"/>
          </w:p>
        </w:tc>
        <w:tc>
          <w:tcPr>
            <w:tcW w:w="3177" w:type="dxa"/>
          </w:tcPr>
          <w:p w14:paraId="29F7A285"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Պահանջվող փաստաթղթերը և դրանց ներկայացվող պայմանները</w:t>
            </w:r>
          </w:p>
        </w:tc>
        <w:tc>
          <w:tcPr>
            <w:tcW w:w="2880" w:type="dxa"/>
          </w:tcPr>
          <w:p w14:paraId="1C22A1C9" w14:textId="77777777" w:rsidR="006F33F7" w:rsidRPr="00283823" w:rsidRDefault="006F33F7" w:rsidP="001C6C9F">
            <w:pPr>
              <w:jc w:val="both"/>
              <w:rPr>
                <w:rFonts w:ascii="GHEA Grapalat" w:hAnsi="GHEA Grapalat" w:cs="Arial Armenian"/>
                <w:sz w:val="20"/>
                <w:lang w:val="hy-AM"/>
              </w:rPr>
            </w:pPr>
            <w:r w:rsidRPr="00DC0D0F">
              <w:rPr>
                <w:rFonts w:ascii="GHEA Grapalat" w:hAnsi="GHEA Grapalat" w:cs="Arial Armenian"/>
                <w:sz w:val="20"/>
                <w:lang w:val="hy-AM"/>
              </w:rPr>
              <w:t>Նմանատիպությունը</w:t>
            </w:r>
          </w:p>
        </w:tc>
      </w:tr>
      <w:tr w:rsidR="006F33F7" w:rsidRPr="003F0EB4" w14:paraId="46559D74" w14:textId="77777777" w:rsidTr="001C6C9F">
        <w:tc>
          <w:tcPr>
            <w:tcW w:w="445" w:type="dxa"/>
          </w:tcPr>
          <w:p w14:paraId="1B3554D4" w14:textId="5129FBAF" w:rsidR="006F33F7" w:rsidRPr="00AB10A9" w:rsidRDefault="00AB10A9" w:rsidP="001C6C9F">
            <w:pPr>
              <w:jc w:val="both"/>
              <w:rPr>
                <w:rFonts w:ascii="GHEA Grapalat" w:hAnsi="GHEA Grapalat" w:cs="Arial Armenian"/>
                <w:sz w:val="20"/>
                <w:lang w:val="ru-RU"/>
              </w:rPr>
            </w:pPr>
            <w:r>
              <w:rPr>
                <w:rFonts w:ascii="GHEA Grapalat" w:hAnsi="GHEA Grapalat" w:cs="Arial Armenian"/>
                <w:sz w:val="20"/>
                <w:lang w:val="ru-RU"/>
              </w:rPr>
              <w:t>1</w:t>
            </w:r>
          </w:p>
        </w:tc>
        <w:tc>
          <w:tcPr>
            <w:tcW w:w="3843" w:type="dxa"/>
          </w:tcPr>
          <w:p w14:paraId="7C216503" w14:textId="77777777" w:rsidR="00AB10A9" w:rsidRPr="00AB10A9"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&lt;&lt;Մասնագիտական փորձառություն&gt;&gt; որակավորման չափանիշը սահմանվում և գնահատվում է հետևյալ կարգով`</w:t>
            </w:r>
          </w:p>
          <w:p w14:paraId="6804155E" w14:textId="282D2B7D"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t xml:space="preserve">ա. մասնակիցը պետք է հայտը ներկայացնելու տարվա և դրան </w:t>
            </w:r>
            <w:r w:rsidRPr="00AB10A9">
              <w:rPr>
                <w:rFonts w:ascii="GHEA Grapalat" w:hAnsi="GHEA Grapalat" w:cs="Arial Armenian"/>
                <w:sz w:val="20"/>
                <w:lang w:val="hy-AM"/>
              </w:rPr>
              <w:lastRenderedPageBreak/>
              <w:t>նախորդող երկու տարվա ընթացքում պատշաճ ձևով իրականացրած լինի նմանատիպ առնվազն մեկ պայմանագիր: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սույն ընթացակարգի շրջանակում մասնակցի ներկայացրած գնային առաջարկի հիսուն տոկոսից: Ընդ որում առնվազն մեկ պայմանագրի շրջանակում մատուցված ծառայությունների ծավալը գումարային արտահայտությամբ պետք է պակաս չլինի սույն ընթացակարգի շրջանակում մասնակցի ներկայացրած գնային առաջարկի քսան տոկոսից:</w:t>
            </w:r>
          </w:p>
        </w:tc>
        <w:tc>
          <w:tcPr>
            <w:tcW w:w="3177" w:type="dxa"/>
          </w:tcPr>
          <w:p w14:paraId="7FB49481" w14:textId="1CD7BA4F"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Մասնակիցը հայտով ներկայացնում է նախկինում կատարած պայմանագրի (պայմանագրերի) և դրա հաշիվ ապրանքագրերի պատճենները, իսկ այդ պայմանագրի </w:t>
            </w:r>
            <w:r w:rsidRPr="00AB10A9">
              <w:rPr>
                <w:rFonts w:ascii="GHEA Grapalat" w:hAnsi="GHEA Grapalat" w:cs="Arial Armenian"/>
                <w:sz w:val="20"/>
                <w:lang w:val="hy-AM"/>
              </w:rPr>
              <w:lastRenderedPageBreak/>
              <w:t>(պայմանագրերի)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tc>
        <w:tc>
          <w:tcPr>
            <w:tcW w:w="2880" w:type="dxa"/>
          </w:tcPr>
          <w:p w14:paraId="4DB22581" w14:textId="67FD7F9F" w:rsidR="006F33F7" w:rsidRDefault="00AB10A9" w:rsidP="00AB10A9">
            <w:pPr>
              <w:jc w:val="center"/>
              <w:rPr>
                <w:rFonts w:ascii="GHEA Grapalat" w:hAnsi="GHEA Grapalat" w:cs="Arial Armenian"/>
                <w:sz w:val="20"/>
                <w:lang w:val="hy-AM"/>
              </w:rPr>
            </w:pPr>
            <w:r w:rsidRPr="00AB10A9">
              <w:rPr>
                <w:rFonts w:ascii="GHEA Grapalat" w:hAnsi="GHEA Grapalat" w:cs="Arial Armenian"/>
                <w:sz w:val="20"/>
                <w:lang w:val="hy-AM"/>
              </w:rPr>
              <w:lastRenderedPageBreak/>
              <w:t xml:space="preserve">Սույն ընթացակարգի իմաստով նմանատիպ են համարվում </w:t>
            </w:r>
            <w:r w:rsidR="002458C8" w:rsidRPr="002458C8">
              <w:rPr>
                <w:rFonts w:ascii="GHEA Grapalat" w:hAnsi="GHEA Grapalat" w:cs="Arial Armenian"/>
                <w:color w:val="FF0000"/>
                <w:sz w:val="20"/>
                <w:lang w:val="hy-AM"/>
              </w:rPr>
              <w:t xml:space="preserve">ՀՀ պետական մարմիններում բազմաշահառու էլեկտրոնային ռեգիստրների </w:t>
            </w:r>
            <w:r w:rsidR="002458C8" w:rsidRPr="002458C8">
              <w:rPr>
                <w:rFonts w:ascii="GHEA Grapalat" w:hAnsi="GHEA Grapalat" w:cs="Arial Armenian"/>
                <w:color w:val="FF0000"/>
                <w:sz w:val="20"/>
                <w:lang w:val="hy-AM"/>
              </w:rPr>
              <w:lastRenderedPageBreak/>
              <w:t xml:space="preserve">մշակման և ներդրման կամ վերոնշյալ համակարգերի սպասարկման </w:t>
            </w:r>
            <w:r w:rsidRPr="00AB10A9">
              <w:rPr>
                <w:rFonts w:ascii="GHEA Grapalat" w:hAnsi="GHEA Grapalat" w:cs="Arial Armenian"/>
                <w:sz w:val="20"/>
                <w:lang w:val="hy-AM"/>
              </w:rPr>
              <w:t>ծառայությունների մատուցված լինելը։</w:t>
            </w:r>
          </w:p>
        </w:tc>
      </w:tr>
    </w:tbl>
    <w:p w14:paraId="7A3166BC" w14:textId="77777777" w:rsidR="006F33F7" w:rsidRDefault="006F33F7" w:rsidP="006F33F7">
      <w:pPr>
        <w:ind w:firstLine="567"/>
        <w:jc w:val="both"/>
        <w:rPr>
          <w:rFonts w:ascii="GHEA Grapalat" w:hAnsi="GHEA Grapalat" w:cs="Arial Armenian"/>
          <w:sz w:val="20"/>
          <w:highlight w:val="yellow"/>
          <w:lang w:val="hy-AM"/>
        </w:rPr>
      </w:pPr>
    </w:p>
    <w:p w14:paraId="543F40B8" w14:textId="77777777" w:rsidR="006F33F7" w:rsidRPr="005E1F72" w:rsidRDefault="006F33F7" w:rsidP="006F33F7">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7D849380" w14:textId="72F9FE7D" w:rsidR="006F33F7" w:rsidRPr="00AF0906" w:rsidRDefault="006F33F7" w:rsidP="006F33F7">
      <w:pPr>
        <w:ind w:firstLine="567"/>
        <w:jc w:val="both"/>
        <w:rPr>
          <w:rFonts w:ascii="GHEA Grapalat" w:hAnsi="GHEA Grapalat" w:cs="Sylfaen"/>
          <w:sz w:val="20"/>
          <w:lang w:val="hy-AM"/>
        </w:rPr>
      </w:pP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7BA4F9AB"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proofErr w:type="spellEnd"/>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lastRenderedPageBreak/>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FootnoteReference"/>
          <w:rFonts w:ascii="GHEA Grapalat" w:hAnsi="GHEA Grapalat" w:cs="Sylfaen"/>
          <w:sz w:val="20"/>
          <w:shd w:val="clear" w:color="auto" w:fill="FFFFFF"/>
          <w:lang w:val="hy-AM"/>
        </w:rPr>
        <w:footnoteReference w:id="2"/>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BF62C9">
        <w:rPr>
          <w:rFonts w:ascii="GHEA Grapalat" w:hAnsi="GHEA Grapalat" w:cs="Sylfaen"/>
          <w:color w:val="FFFFFF" w:themeColor="background1"/>
        </w:rPr>
        <w:t>Մասնակիցը</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կարող</w:t>
      </w:r>
      <w:r w:rsidRPr="00BF62C9">
        <w:rPr>
          <w:rFonts w:ascii="GHEA Grapalat" w:hAnsi="GHEA Grapalat"/>
          <w:color w:val="FFFFFF" w:themeColor="background1"/>
          <w:lang w:val="hy-AM"/>
        </w:rPr>
        <w:t xml:space="preserve"> </w:t>
      </w:r>
      <w:r w:rsidR="000946A3" w:rsidRPr="00BF62C9">
        <w:rPr>
          <w:rFonts w:ascii="GHEA Grapalat" w:hAnsi="GHEA Grapalat" w:cs="Sylfaen"/>
          <w:color w:val="FFFFFF" w:themeColor="background1"/>
        </w:rPr>
        <w:t>է</w:t>
      </w:r>
      <w:r w:rsidR="000946A3"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հայտ</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ներկայացնել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ինչպես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յուրաքանչյուր</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չափաբաժնի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այնպես</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էլ</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մի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քանի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կամ</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բոլոր</w:t>
      </w:r>
      <w:r w:rsidRPr="00BF62C9">
        <w:rPr>
          <w:rFonts w:ascii="GHEA Grapalat" w:hAnsi="GHEA Grapalat"/>
          <w:color w:val="FFFFFF" w:themeColor="background1"/>
        </w:rPr>
        <w:t xml:space="preserve"> </w:t>
      </w:r>
      <w:r w:rsidRPr="00BF62C9">
        <w:rPr>
          <w:rFonts w:ascii="GHEA Grapalat" w:hAnsi="GHEA Grapalat" w:cs="Sylfaen"/>
          <w:color w:val="FFFFFF" w:themeColor="background1"/>
        </w:rPr>
        <w:t>չափաբաժինների</w:t>
      </w:r>
      <w:r w:rsidRPr="00BF62C9">
        <w:rPr>
          <w:rFonts w:ascii="GHEA Grapalat" w:hAnsi="GHEA Grapalat"/>
          <w:color w:val="FFFFFF" w:themeColor="background1"/>
          <w:lang w:val="hy-AM"/>
        </w:rPr>
        <w:t xml:space="preserve"> </w:t>
      </w:r>
      <w:r w:rsidRPr="00BF62C9">
        <w:rPr>
          <w:rFonts w:ascii="GHEA Grapalat" w:hAnsi="GHEA Grapalat" w:cs="Sylfaen"/>
          <w:color w:val="FFFFFF" w:themeColor="background1"/>
        </w:rPr>
        <w:t>համար</w:t>
      </w:r>
      <w:r w:rsidR="004D5671" w:rsidRPr="00BF62C9">
        <w:rPr>
          <w:rFonts w:ascii="GHEA Grapalat" w:hAnsi="GHEA Grapalat" w:cs="Sylfaen"/>
          <w:color w:val="FFFFFF" w:themeColor="background1"/>
          <w:szCs w:val="24"/>
          <w:lang w:val="hy-AM"/>
        </w:rPr>
        <w:t>։</w:t>
      </w:r>
      <w:r w:rsidRPr="00BF62C9">
        <w:rPr>
          <w:rFonts w:ascii="GHEA Grapalat" w:hAnsi="GHEA Grapalat" w:cs="Sylfaen"/>
          <w:color w:val="FFFFFF" w:themeColor="background1"/>
          <w:szCs w:val="24"/>
          <w:lang w:val="hy-AM"/>
        </w:rPr>
        <w:t xml:space="preserve"> </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506A3E"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394EA4B4" w14:textId="133FBE8B" w:rsidR="00BF62C9" w:rsidRPr="00B212D6" w:rsidRDefault="00096865" w:rsidP="00BF62C9">
      <w:pPr>
        <w:ind w:firstLine="567"/>
        <w:jc w:val="both"/>
        <w:rPr>
          <w:rFonts w:ascii="GHEA Grapalat" w:hAnsi="GHEA Grapalat" w:cs="Sylfaen"/>
          <w:sz w:val="20"/>
          <w:szCs w:val="20"/>
          <w:lang w:val="hy-AM"/>
        </w:rPr>
      </w:pPr>
      <w:r w:rsidRPr="00064ADD">
        <w:rPr>
          <w:rFonts w:ascii="GHEA Grapalat" w:hAnsi="GHEA Grapalat" w:cs="Sylfaen"/>
          <w:lang w:val="hy-AM"/>
        </w:rPr>
        <w:t xml:space="preserve">4.2  </w:t>
      </w:r>
      <w:r w:rsidR="00BF62C9" w:rsidRPr="00B212D6">
        <w:rPr>
          <w:rFonts w:ascii="GHEA Grapalat" w:hAnsi="GHEA Grapalat" w:cs="Sylfaen"/>
          <w:sz w:val="20"/>
          <w:szCs w:val="20"/>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օրվան հաջորդող օրվանից հաշված «</w:t>
      </w:r>
      <w:r w:rsidR="00DE2986" w:rsidRPr="00DE2986">
        <w:rPr>
          <w:rFonts w:ascii="GHEA Grapalat" w:hAnsi="GHEA Grapalat" w:cs="Sylfaen"/>
          <w:sz w:val="20"/>
          <w:szCs w:val="20"/>
          <w:lang w:val="hy-AM"/>
        </w:rPr>
        <w:t>7</w:t>
      </w:r>
      <w:r w:rsidR="00BF62C9" w:rsidRPr="00B212D6">
        <w:rPr>
          <w:rFonts w:ascii="GHEA Grapalat" w:hAnsi="GHEA Grapalat" w:cs="Sylfaen"/>
          <w:sz w:val="20"/>
          <w:szCs w:val="20"/>
          <w:lang w:val="hy-AM"/>
        </w:rPr>
        <w:t>»-րդ օրվա ժամը «1</w:t>
      </w:r>
      <w:r w:rsidR="00DE2986" w:rsidRPr="00DE2986">
        <w:rPr>
          <w:rFonts w:ascii="GHEA Grapalat" w:hAnsi="GHEA Grapalat" w:cs="Sylfaen"/>
          <w:sz w:val="20"/>
          <w:szCs w:val="20"/>
          <w:lang w:val="hy-AM"/>
        </w:rPr>
        <w:t>4</w:t>
      </w:r>
      <w:r w:rsidR="00BF62C9" w:rsidRPr="00B212D6">
        <w:rPr>
          <w:rFonts w:ascii="GHEA Grapalat" w:hAnsi="GHEA Grapalat" w:cs="Sylfaen"/>
          <w:sz w:val="20"/>
          <w:szCs w:val="20"/>
          <w:lang w:val="hy-AM"/>
        </w:rPr>
        <w:t>:</w:t>
      </w:r>
      <w:r w:rsidR="00BF62C9">
        <w:rPr>
          <w:rFonts w:ascii="GHEA Grapalat" w:hAnsi="GHEA Grapalat" w:cs="Sylfaen"/>
          <w:sz w:val="20"/>
          <w:szCs w:val="20"/>
          <w:lang w:val="hy-AM"/>
        </w:rPr>
        <w:t>3</w:t>
      </w:r>
      <w:r w:rsidR="00BF62C9" w:rsidRPr="00B212D6">
        <w:rPr>
          <w:rFonts w:ascii="GHEA Grapalat" w:hAnsi="GHEA Grapalat" w:cs="Sylfaen"/>
          <w:sz w:val="20"/>
          <w:szCs w:val="20"/>
          <w:lang w:val="hy-AM"/>
        </w:rPr>
        <w:t xml:space="preserve">0»-ն, «ք. Երևան </w:t>
      </w:r>
      <w:r w:rsidR="00BF62C9">
        <w:rPr>
          <w:rFonts w:ascii="GHEA Grapalat" w:hAnsi="GHEA Grapalat" w:cs="Sylfaen"/>
          <w:sz w:val="20"/>
          <w:szCs w:val="20"/>
          <w:lang w:val="hy-AM"/>
        </w:rPr>
        <w:t>Էրեբունի 12/6</w:t>
      </w:r>
      <w:r w:rsidR="00BF62C9" w:rsidRPr="00B212D6">
        <w:rPr>
          <w:rFonts w:ascii="GHEA Grapalat" w:hAnsi="GHEA Grapalat" w:cs="Sylfaen"/>
          <w:sz w:val="20"/>
          <w:szCs w:val="20"/>
          <w:lang w:val="hy-AM"/>
        </w:rPr>
        <w:t>» հասցեով:</w:t>
      </w:r>
    </w:p>
    <w:p w14:paraId="29073889" w14:textId="51483275" w:rsidR="00A3468D" w:rsidRPr="00064ADD" w:rsidRDefault="00BF62C9" w:rsidP="00BF62C9">
      <w:pPr>
        <w:pStyle w:val="BodyTextIndent2"/>
        <w:spacing w:line="240" w:lineRule="auto"/>
        <w:ind w:firstLine="567"/>
        <w:rPr>
          <w:rFonts w:ascii="GHEA Grapalat" w:hAnsi="GHEA Grapalat" w:cs="Sylfaen"/>
          <w:szCs w:val="24"/>
          <w:lang w:val="hy-AM"/>
        </w:rPr>
      </w:pPr>
      <w:r w:rsidRPr="00B212D6">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212D6">
        <w:rPr>
          <w:rFonts w:ascii="GHEA Grapalat" w:hAnsi="GHEA Grapalat"/>
          <w:lang w:val="hy-AM"/>
        </w:rPr>
        <w:t>«</w:t>
      </w:r>
      <w:r>
        <w:rPr>
          <w:rFonts w:ascii="GHEA Grapalat" w:hAnsi="GHEA Grapalat" w:cs="Sylfaen"/>
          <w:lang w:val="hy-AM"/>
        </w:rPr>
        <w:t>Ա.</w:t>
      </w:r>
      <w:r w:rsidRPr="00B212D6">
        <w:rPr>
          <w:rFonts w:ascii="GHEA Grapalat" w:hAnsi="GHEA Grapalat" w:cs="Sylfaen"/>
          <w:lang w:val="hy-AM"/>
        </w:rPr>
        <w:t xml:space="preserve"> </w:t>
      </w:r>
      <w:r>
        <w:rPr>
          <w:rFonts w:ascii="GHEA Grapalat" w:hAnsi="GHEA Grapalat" w:cs="Sylfaen"/>
          <w:lang w:val="hy-AM"/>
        </w:rPr>
        <w:t>Ապեր</w:t>
      </w:r>
      <w:r w:rsidRPr="00B212D6">
        <w:rPr>
          <w:rFonts w:ascii="GHEA Grapalat" w:hAnsi="GHEA Grapalat" w:cs="Sylfaen"/>
          <w:lang w:val="hy-AM"/>
        </w:rPr>
        <w:t>յան</w:t>
      </w:r>
      <w:r w:rsidRPr="00B212D6">
        <w:rPr>
          <w:rFonts w:ascii="GHEA Grapalat" w:hAnsi="GHEA Grapalat"/>
          <w:lang w:val="hy-AM"/>
        </w:rPr>
        <w:t>»</w:t>
      </w:r>
      <w:r w:rsidRPr="00B212D6">
        <w:rPr>
          <w:rFonts w:ascii="GHEA Grapalat" w:hAnsi="GHEA Grapalat" w:cs="Sylfaen"/>
          <w:lang w:val="hy-AM"/>
        </w:rPr>
        <w:t>։</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3357B333" w14:textId="703CEDC0" w:rsidR="006F33F7" w:rsidRPr="00224D9D" w:rsidRDefault="003850A0" w:rsidP="006F33F7">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6F33F7"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6F33F7" w:rsidRPr="00A47528">
        <w:rPr>
          <w:rFonts w:ascii="GHEA Grapalat" w:hAnsi="GHEA Grapalat" w:cs="Sylfaen"/>
          <w:i/>
          <w:sz w:val="16"/>
          <w:szCs w:val="16"/>
          <w:lang w:val="x-none"/>
        </w:rPr>
        <w:t xml:space="preserve"> </w:t>
      </w:r>
      <w:r w:rsidR="006F33F7" w:rsidRPr="000E2576">
        <w:rPr>
          <w:rFonts w:ascii="GHEA Grapalat" w:hAnsi="GHEA Grapalat" w:cs="Sylfaen"/>
          <w:sz w:val="20"/>
          <w:lang w:val="hy-AM"/>
        </w:rPr>
        <w:t>.</w:t>
      </w:r>
      <w:r w:rsidR="006F33F7" w:rsidRPr="00777D3C">
        <w:rPr>
          <w:rFonts w:ascii="GHEA Grapalat" w:hAnsi="GHEA Grapalat" w:cs="Sylfaen"/>
          <w:sz w:val="20"/>
          <w:lang w:val="hy-AM"/>
        </w:rPr>
        <w:t xml:space="preserve"> </w:t>
      </w:r>
    </w:p>
    <w:p w14:paraId="19131BF2" w14:textId="77777777" w:rsidR="003850A0" w:rsidRPr="00057900" w:rsidRDefault="003850A0" w:rsidP="00057900">
      <w:pPr>
        <w:pStyle w:val="BodyTextIndent2"/>
        <w:spacing w:line="240" w:lineRule="auto"/>
        <w:ind w:firstLine="567"/>
        <w:rPr>
          <w:rFonts w:ascii="GHEA Grapalat" w:hAnsi="GHEA Grapalat" w:cs="Sylfaen"/>
          <w:szCs w:val="24"/>
          <w:lang w:val="hy-AM"/>
        </w:rPr>
      </w:pPr>
      <w:r w:rsidRPr="00057900">
        <w:rPr>
          <w:rFonts w:ascii="GHEA Grapalat" w:hAnsi="GHEA Grapalat" w:cs="Sylfaen"/>
          <w:szCs w:val="24"/>
          <w:lang w:val="hy-AM"/>
        </w:rPr>
        <w:t xml:space="preserve">գ) հայտարարություն սույն ընթացակարգի շրջանակում </w:t>
      </w:r>
      <w:r w:rsidR="00C8495D" w:rsidRPr="00057900">
        <w:rPr>
          <w:rFonts w:ascii="GHEA Grapalat" w:hAnsi="GHEA Grapalat" w:cs="Sylfaen"/>
          <w:szCs w:val="24"/>
          <w:lang w:val="hy-AM"/>
        </w:rPr>
        <w:t xml:space="preserve">անբարեխիղճ մրցակցության, </w:t>
      </w:r>
      <w:r w:rsidRPr="0005790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5D53087"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իրական շահառուների վերաբերյալ հայտարարագիր՝ համաձայն հավելված 1</w:t>
      </w:r>
      <w:r w:rsidR="003804DA" w:rsidRPr="003804DA">
        <w:rPr>
          <w:rFonts w:ascii="GHEA Grapalat" w:hAnsi="GHEA Grapalat" w:cs="Sylfaen"/>
          <w:sz w:val="20"/>
          <w:szCs w:val="24"/>
          <w:lang w:val="hy-AM" w:eastAsia="en-US"/>
        </w:rPr>
        <w:t>.4</w:t>
      </w:r>
      <w:r w:rsidR="0039302D" w:rsidRPr="00064ADD">
        <w:rPr>
          <w:rFonts w:ascii="GHEA Grapalat" w:hAnsi="GHEA Grapalat" w:cs="Sylfaen"/>
          <w:sz w:val="20"/>
          <w:szCs w:val="24"/>
          <w:lang w:val="hy-AM" w:eastAsia="en-US"/>
        </w:rPr>
        <w:t xml:space="preserve">-ի: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04A480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հայտի ապահովում կանխիկ փողի կամ բանկային երաշխիքի </w:t>
      </w:r>
      <w:r w:rsidR="00C03728" w:rsidRPr="009C1C91">
        <w:rPr>
          <w:rFonts w:ascii="GHEA Grapalat" w:hAnsi="GHEA Grapalat" w:cs="Sylfaen"/>
          <w:sz w:val="20"/>
          <w:lang w:val="hy-AM"/>
        </w:rPr>
        <w:t>ձևով</w:t>
      </w:r>
      <w:r w:rsidR="00F53525" w:rsidRPr="009C1C91">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lastRenderedPageBreak/>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proofErr w:type="spellStart"/>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lastRenderedPageBreak/>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proofErr w:type="spellStart"/>
      <w:r w:rsidR="00903898" w:rsidRPr="00064ADD">
        <w:rPr>
          <w:rFonts w:ascii="GHEA Grapalat" w:hAnsi="GHEA Grapalat" w:cs="Sylfaen"/>
          <w:bCs/>
          <w:sz w:val="20"/>
          <w:szCs w:val="20"/>
        </w:rPr>
        <w:t>ներկայացնում</w:t>
      </w:r>
      <w:proofErr w:type="spellEnd"/>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հայտի</w:t>
      </w:r>
      <w:proofErr w:type="spellEnd"/>
      <w:r w:rsidR="00903898" w:rsidRPr="00064ADD">
        <w:rPr>
          <w:rFonts w:ascii="GHEA Grapalat" w:hAnsi="GHEA Grapalat" w:cs="Sylfaen"/>
          <w:bCs/>
          <w:sz w:val="20"/>
          <w:szCs w:val="20"/>
          <w:lang w:val="af-ZA"/>
        </w:rPr>
        <w:t xml:space="preserve"> </w:t>
      </w:r>
      <w:proofErr w:type="spellStart"/>
      <w:r w:rsidR="00903898" w:rsidRPr="00064ADD">
        <w:rPr>
          <w:rFonts w:ascii="GHEA Grapalat" w:hAnsi="GHEA Grapalat" w:cs="Sylfaen"/>
          <w:bCs/>
          <w:sz w:val="20"/>
          <w:szCs w:val="20"/>
        </w:rPr>
        <w:t>ապահովում</w:t>
      </w:r>
      <w:proofErr w:type="spellEnd"/>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proofErr w:type="spellStart"/>
      <w:r w:rsidRPr="00064ADD">
        <w:rPr>
          <w:rFonts w:ascii="GHEA Grapalat" w:hAnsi="GHEA Grapalat" w:cs="Sylfaen"/>
          <w:sz w:val="20"/>
          <w:szCs w:val="20"/>
        </w:rPr>
        <w:t>Հ</w:t>
      </w:r>
      <w:r w:rsidR="00903898" w:rsidRPr="00064ADD">
        <w:rPr>
          <w:rFonts w:ascii="GHEA Grapalat" w:hAnsi="GHEA Grapalat" w:cs="Sylfaen"/>
          <w:sz w:val="20"/>
          <w:szCs w:val="20"/>
        </w:rPr>
        <w:t>այտի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ապահովումը</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ներկայացվում</w:t>
      </w:r>
      <w:proofErr w:type="spellEnd"/>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բանկային</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երաշխիքի</w:t>
      </w:r>
      <w:proofErr w:type="spellEnd"/>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proofErr w:type="spellStart"/>
      <w:r w:rsidR="00903898" w:rsidRPr="00064ADD">
        <w:rPr>
          <w:rFonts w:ascii="GHEA Grapalat" w:hAnsi="GHEA Grapalat" w:cs="Sylfaen"/>
          <w:sz w:val="20"/>
          <w:szCs w:val="20"/>
        </w:rPr>
        <w:t>կամ</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կանխիկ</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փողի</w:t>
      </w:r>
      <w:proofErr w:type="spellEnd"/>
      <w:r w:rsidR="00903898" w:rsidRPr="00064ADD">
        <w:rPr>
          <w:rFonts w:ascii="GHEA Grapalat" w:hAnsi="GHEA Grapalat" w:cs="Sylfaen"/>
          <w:sz w:val="20"/>
          <w:szCs w:val="20"/>
          <w:lang w:val="af-ZA"/>
        </w:rPr>
        <w:t xml:space="preserve"> </w:t>
      </w:r>
      <w:proofErr w:type="spellStart"/>
      <w:r w:rsidR="00903898" w:rsidRPr="00064ADD">
        <w:rPr>
          <w:rFonts w:ascii="GHEA Grapalat" w:hAnsi="GHEA Grapalat" w:cs="Sylfaen"/>
          <w:sz w:val="20"/>
          <w:szCs w:val="20"/>
        </w:rPr>
        <w:t>ձևով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հավասար</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գնի </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հինգ</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տոկոսին</w:t>
      </w:r>
      <w:proofErr w:type="spellEnd"/>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proofErr w:type="spellStart"/>
      <w:r w:rsidR="00C8495D" w:rsidRPr="00064ADD">
        <w:rPr>
          <w:rFonts w:ascii="GHEA Grapalat" w:hAnsi="GHEA Grapalat" w:cs="Sylfaen"/>
          <w:bCs/>
          <w:sz w:val="20"/>
          <w:szCs w:val="20"/>
        </w:rPr>
        <w:t>Եթե</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մասնակցի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գերազանցում</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գինը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հայտի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ապահովման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չափը</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հավասար</w:t>
      </w:r>
      <w:proofErr w:type="spellEnd"/>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գնային</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առաջարկի</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հինգ</w:t>
      </w:r>
      <w:proofErr w:type="spellEnd"/>
      <w:r w:rsidR="00C8495D" w:rsidRPr="00064ADD">
        <w:rPr>
          <w:rFonts w:ascii="GHEA Grapalat" w:hAnsi="GHEA Grapalat" w:cs="Sylfaen"/>
          <w:bCs/>
          <w:sz w:val="20"/>
          <w:szCs w:val="20"/>
          <w:lang w:val="af-ZA"/>
        </w:rPr>
        <w:t xml:space="preserve"> </w:t>
      </w:r>
      <w:proofErr w:type="spellStart"/>
      <w:r w:rsidR="00C8495D" w:rsidRPr="00064ADD">
        <w:rPr>
          <w:rFonts w:ascii="GHEA Grapalat" w:hAnsi="GHEA Grapalat" w:cs="Sylfaen"/>
          <w:bCs/>
          <w:sz w:val="20"/>
          <w:szCs w:val="20"/>
        </w:rPr>
        <w:t>տոկոսին</w:t>
      </w:r>
      <w:proofErr w:type="spellEnd"/>
      <w:r w:rsidR="00C8495D" w:rsidRPr="00064ADD">
        <w:rPr>
          <w:rFonts w:ascii="GHEA Grapalat" w:hAnsi="GHEA Grapalat" w:cs="Sylfaen"/>
          <w:sz w:val="20"/>
          <w:szCs w:val="20"/>
          <w:lang w:val="hy-AM"/>
        </w:rPr>
        <w:t xml:space="preserve">: </w:t>
      </w:r>
      <w:proofErr w:type="spellStart"/>
      <w:r w:rsidR="00AE3822" w:rsidRPr="00064ADD">
        <w:rPr>
          <w:rFonts w:ascii="GHEA Grapalat" w:hAnsi="GHEA Grapalat" w:cs="Sylfaen"/>
          <w:sz w:val="20"/>
          <w:szCs w:val="20"/>
        </w:rPr>
        <w:t>Ընդ</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որում</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եթե</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մասնակիցը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ապահովումը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ներկայացրել</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սույն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կետով</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սահմանված</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չափից</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ապա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հայտը</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համարվում</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հրավերի</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պահանջներին</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բավարարող</w:t>
      </w:r>
      <w:proofErr w:type="spell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ենթակա</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չէ</w:t>
      </w:r>
      <w:proofErr w:type="spellEnd"/>
      <w:r w:rsidR="00AE3822" w:rsidRPr="00064ADD">
        <w:rPr>
          <w:rFonts w:ascii="GHEA Grapalat" w:hAnsi="GHEA Grapalat" w:cs="Sylfaen"/>
          <w:sz w:val="20"/>
          <w:szCs w:val="20"/>
          <w:lang w:val="af-ZA"/>
        </w:rPr>
        <w:t xml:space="preserve"> </w:t>
      </w:r>
      <w:proofErr w:type="spellStart"/>
      <w:r w:rsidR="00AE3822" w:rsidRPr="00064ADD">
        <w:rPr>
          <w:rFonts w:ascii="GHEA Grapalat" w:hAnsi="GHEA Grapalat" w:cs="Sylfaen"/>
          <w:sz w:val="20"/>
          <w:szCs w:val="20"/>
        </w:rPr>
        <w:t>մերժման</w:t>
      </w:r>
      <w:proofErr w:type="spellEnd"/>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proofErr w:type="spellStart"/>
      <w:r w:rsidRPr="00064ADD">
        <w:rPr>
          <w:rFonts w:ascii="GHEA Grapalat" w:hAnsi="GHEA Grapalat"/>
          <w:sz w:val="20"/>
          <w:szCs w:val="20"/>
        </w:rPr>
        <w:t>Կանխիկ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փողի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ձևով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ապահովումը</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պետք</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փոխանցվի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Կենտրոնական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գանձապետարանում</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անվամբ</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բացված</w:t>
      </w:r>
      <w:proofErr w:type="spellEnd"/>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proofErr w:type="spellStart"/>
      <w:r w:rsidRPr="00064ADD">
        <w:rPr>
          <w:rFonts w:ascii="GHEA Grapalat" w:hAnsi="GHEA Grapalat"/>
          <w:sz w:val="20"/>
          <w:szCs w:val="20"/>
        </w:rPr>
        <w:t>գանձապետական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w:t>
      </w:r>
      <w:r w:rsidR="00712311" w:rsidRPr="00064ADD">
        <w:rPr>
          <w:rFonts w:ascii="GHEA Grapalat" w:hAnsi="GHEA Grapalat"/>
          <w:sz w:val="20"/>
          <w:szCs w:val="20"/>
        </w:rPr>
        <w:t>ին</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որը</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ենթակա</w:t>
      </w:r>
      <w:proofErr w:type="spellEnd"/>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վերադարձման</w:t>
      </w:r>
      <w:proofErr w:type="spellEnd"/>
      <w:r w:rsidR="00712311"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այն</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ներկայացրած</w:t>
      </w:r>
      <w:proofErr w:type="spellEnd"/>
      <w:r w:rsidR="002032CE" w:rsidRPr="00064ADD">
        <w:rPr>
          <w:rFonts w:ascii="GHEA Grapalat" w:hAnsi="GHEA Grapalat"/>
          <w:sz w:val="20"/>
          <w:szCs w:val="20"/>
          <w:lang w:val="af-ZA"/>
        </w:rPr>
        <w:t xml:space="preserve"> </w:t>
      </w:r>
      <w:proofErr w:type="spellStart"/>
      <w:r w:rsidR="002032CE" w:rsidRPr="00064ADD">
        <w:rPr>
          <w:rFonts w:ascii="GHEA Grapalat" w:hAnsi="GHEA Grapalat"/>
          <w:sz w:val="20"/>
          <w:szCs w:val="20"/>
        </w:rPr>
        <w:t>մասնակցին</w:t>
      </w:r>
      <w:proofErr w:type="spellEnd"/>
      <w:r w:rsidR="002032CE"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բացառությամբ</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սույն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հրավերի</w:t>
      </w:r>
      <w:proofErr w:type="spellEnd"/>
      <w:r w:rsidR="00402941" w:rsidRPr="00064ADD">
        <w:rPr>
          <w:rFonts w:ascii="GHEA Grapalat" w:hAnsi="GHEA Grapalat"/>
          <w:sz w:val="20"/>
          <w:szCs w:val="20"/>
          <w:lang w:val="af-ZA"/>
        </w:rPr>
        <w:t xml:space="preserve"> 1-</w:t>
      </w:r>
      <w:proofErr w:type="spellStart"/>
      <w:r w:rsidR="00402941" w:rsidRPr="00064ADD">
        <w:rPr>
          <w:rFonts w:ascii="GHEA Grapalat" w:hAnsi="GHEA Grapalat"/>
          <w:sz w:val="20"/>
          <w:szCs w:val="20"/>
        </w:rPr>
        <w:t>ին</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մասի</w:t>
      </w:r>
      <w:proofErr w:type="spellEnd"/>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proofErr w:type="spellStart"/>
      <w:r w:rsidR="00402941" w:rsidRPr="00064ADD">
        <w:rPr>
          <w:rFonts w:ascii="GHEA Grapalat" w:hAnsi="GHEA Grapalat"/>
          <w:sz w:val="20"/>
          <w:szCs w:val="20"/>
        </w:rPr>
        <w:t>կետով</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նախատեսված</w:t>
      </w:r>
      <w:proofErr w:type="spellEnd"/>
      <w:r w:rsidR="00402941" w:rsidRPr="00064ADD">
        <w:rPr>
          <w:rFonts w:ascii="GHEA Grapalat" w:hAnsi="GHEA Grapalat"/>
          <w:sz w:val="20"/>
          <w:szCs w:val="20"/>
          <w:lang w:val="af-ZA"/>
        </w:rPr>
        <w:t xml:space="preserve"> </w:t>
      </w:r>
      <w:proofErr w:type="spellStart"/>
      <w:r w:rsidR="00402941" w:rsidRPr="00064ADD">
        <w:rPr>
          <w:rFonts w:ascii="GHEA Grapalat" w:hAnsi="GHEA Grapalat"/>
          <w:sz w:val="20"/>
          <w:szCs w:val="20"/>
        </w:rPr>
        <w:t>դեպքերի</w:t>
      </w:r>
      <w:proofErr w:type="spellEnd"/>
      <w:r w:rsidR="00712311"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Ընդ</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պայմանագիրը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կնքվելու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հայտարարվելու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անգործության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ժամկետն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ավարտվելուն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եթե</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արդյունքները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բողոքարկված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չեն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Բողոքի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առկայության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դեպքում</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ապահովումը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վերադարձվում</w:t>
      </w:r>
      <w:proofErr w:type="spellEnd"/>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գնման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ընթացակարգը</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չկայացած</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հայտարարելու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գնահատող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հանձնաժողովի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որոշումն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անփոփոխ</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թողնելու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մասին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դատարանի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եզրափակիչ</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դատական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ակտն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օրինական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ուժի</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մեջ</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մտնելու</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հաջորդող</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հինգ</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աշխատանքային</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օրվա</w:t>
      </w:r>
      <w:proofErr w:type="spellEnd"/>
      <w:r w:rsidR="00AF3CCA" w:rsidRPr="00064ADD">
        <w:rPr>
          <w:rFonts w:ascii="GHEA Grapalat" w:hAnsi="GHEA Grapalat"/>
          <w:sz w:val="20"/>
          <w:szCs w:val="20"/>
          <w:lang w:val="af-ZA"/>
        </w:rPr>
        <w:t xml:space="preserve"> </w:t>
      </w:r>
      <w:proofErr w:type="spellStart"/>
      <w:r w:rsidR="00AF3CCA" w:rsidRPr="00064ADD">
        <w:rPr>
          <w:rFonts w:ascii="GHEA Grapalat" w:hAnsi="GHEA Grapalat"/>
          <w:sz w:val="20"/>
          <w:szCs w:val="20"/>
        </w:rPr>
        <w:t>ընթացքում</w:t>
      </w:r>
      <w:proofErr w:type="spellEnd"/>
      <w:r w:rsidR="00AF3CCA" w:rsidRPr="00064ADD">
        <w:rPr>
          <w:rFonts w:ascii="GHEA Grapalat" w:hAnsi="GHEA Grapalat"/>
          <w:sz w:val="20"/>
          <w:szCs w:val="20"/>
          <w:lang w:val="af-ZA"/>
        </w:rPr>
        <w:t>:</w:t>
      </w:r>
    </w:p>
    <w:p w14:paraId="39AC5CA5" w14:textId="38778B29" w:rsidR="00784DE6" w:rsidRDefault="00784DE6" w:rsidP="00B864E3">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B864E3">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Եթե</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կնքելու</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օրվան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հաջորդող</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վեց</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ամսվա</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ընթացքում</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պայմանագրի</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կատարման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համար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ֆինանսական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միջոցներ</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չեն</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նախատեսվում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պայմանագիրը</w:t>
      </w:r>
      <w:proofErr w:type="spellEnd"/>
      <w:r w:rsidRPr="00B864E3">
        <w:rPr>
          <w:rFonts w:ascii="GHEA Grapalat" w:hAnsi="GHEA Grapalat"/>
          <w:sz w:val="20"/>
          <w:szCs w:val="20"/>
          <w:lang w:val="af-ZA"/>
        </w:rPr>
        <w:t xml:space="preserve"> </w:t>
      </w:r>
      <w:proofErr w:type="spellStart"/>
      <w:r w:rsidRPr="00B864E3">
        <w:rPr>
          <w:rFonts w:ascii="GHEA Grapalat" w:hAnsi="GHEA Grapalat"/>
          <w:sz w:val="20"/>
          <w:szCs w:val="20"/>
        </w:rPr>
        <w:t>լուծվում</w:t>
      </w:r>
      <w:proofErr w:type="spellEnd"/>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proofErr w:type="spellStart"/>
      <w:r w:rsidRPr="00B864E3">
        <w:rPr>
          <w:rFonts w:ascii="GHEA Grapalat" w:hAnsi="GHEA Grapalat"/>
          <w:sz w:val="20"/>
          <w:szCs w:val="20"/>
        </w:rPr>
        <w:t>ապա</w:t>
      </w:r>
      <w:proofErr w:type="spellEnd"/>
      <w:r w:rsidRPr="008F4EB6">
        <w:rPr>
          <w:rFonts w:asciiTheme="minorHAnsi" w:hAnsiTheme="minorHAnsi"/>
          <w:color w:val="000000"/>
          <w:sz w:val="21"/>
          <w:szCs w:val="21"/>
          <w:shd w:val="clear" w:color="auto" w:fill="FFFFFF"/>
          <w:lang w:val="hy-AM"/>
        </w:rPr>
        <w:t xml:space="preserve"> </w:t>
      </w:r>
      <w:proofErr w:type="spellStart"/>
      <w:r w:rsidRPr="008F4EB6">
        <w:rPr>
          <w:rFonts w:ascii="GHEA Grapalat" w:hAnsi="GHEA Grapalat"/>
          <w:sz w:val="20"/>
          <w:szCs w:val="20"/>
        </w:rPr>
        <w:t>հայտի</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ապահովումը</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վերադարձվում</w:t>
      </w:r>
      <w:proofErr w:type="spellEnd"/>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proofErr w:type="spellStart"/>
      <w:r w:rsidRPr="008F4EB6">
        <w:rPr>
          <w:rFonts w:ascii="GHEA Grapalat" w:hAnsi="GHEA Grapalat"/>
          <w:sz w:val="20"/>
          <w:szCs w:val="20"/>
        </w:rPr>
        <w:t>հաջորդող</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հինգ</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աշխատանքային</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օրվա</w:t>
      </w:r>
      <w:proofErr w:type="spellEnd"/>
      <w:r w:rsidRPr="008F4EB6">
        <w:rPr>
          <w:rFonts w:ascii="GHEA Grapalat" w:hAnsi="GHEA Grapalat"/>
          <w:sz w:val="20"/>
          <w:szCs w:val="20"/>
          <w:lang w:val="af-ZA"/>
        </w:rPr>
        <w:t xml:space="preserve"> </w:t>
      </w:r>
      <w:proofErr w:type="spellStart"/>
      <w:r w:rsidRPr="008F4EB6">
        <w:rPr>
          <w:rFonts w:ascii="GHEA Grapalat" w:hAnsi="GHEA Grapalat"/>
          <w:sz w:val="20"/>
          <w:szCs w:val="20"/>
        </w:rPr>
        <w:t>ընթացքում</w:t>
      </w:r>
      <w:proofErr w:type="spellEnd"/>
      <w:r w:rsidRPr="008F4EB6">
        <w:rPr>
          <w:rFonts w:ascii="GHEA Grapalat" w:hAnsi="GHEA Grapalat"/>
          <w:sz w:val="20"/>
          <w:szCs w:val="20"/>
          <w:lang w:val="hy-AM"/>
        </w:rPr>
        <w:t>:</w:t>
      </w:r>
      <w:r w:rsidR="009C1C91">
        <w:rPr>
          <w:rStyle w:val="FootnoteReference"/>
          <w:rFonts w:ascii="GHEA Grapalat" w:hAnsi="GHEA Grapalat"/>
          <w:sz w:val="20"/>
          <w:szCs w:val="20"/>
          <w:lang w:val="hy-AM"/>
        </w:rPr>
        <w:footnoteReference w:id="5"/>
      </w:r>
    </w:p>
    <w:p w14:paraId="74817ED8"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6EC1949"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Default="006B513E" w:rsidP="006B513E">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մասնակիցը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հայտ</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մեկից</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ավել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w:t>
      </w:r>
      <w:proofErr w:type="spellEnd"/>
      <w:r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հայտի</w:t>
      </w:r>
      <w:proofErr w:type="spellEnd"/>
      <w:r w:rsidR="00712311" w:rsidRPr="00064ADD">
        <w:rPr>
          <w:rFonts w:ascii="GHEA Grapalat" w:hAnsi="GHEA Grapalat"/>
          <w:sz w:val="20"/>
          <w:szCs w:val="20"/>
          <w:lang w:val="af-ZA"/>
        </w:rPr>
        <w:t xml:space="preserve"> </w:t>
      </w:r>
      <w:proofErr w:type="spellStart"/>
      <w:r w:rsidR="00712311" w:rsidRPr="00064ADD">
        <w:rPr>
          <w:rFonts w:ascii="GHEA Grapalat" w:hAnsi="GHEA Grapalat"/>
          <w:sz w:val="20"/>
          <w:szCs w:val="20"/>
        </w:rPr>
        <w:t>ապահովումը</w:t>
      </w:r>
      <w:proofErr w:type="spellEnd"/>
      <w:r w:rsidR="00712311" w:rsidRPr="00064ADD">
        <w:rPr>
          <w:rFonts w:ascii="GHEA Grapalat" w:hAnsi="GHEA Grapalat"/>
          <w:sz w:val="20"/>
          <w:szCs w:val="20"/>
          <w:lang w:val="af-ZA"/>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չափաբաժնի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այնպես</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էլ</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ապահովում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հաշվարկվում</w:t>
      </w:r>
      <w:proofErr w:type="spellEnd"/>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չափաբաժինների</w:t>
      </w:r>
      <w:proofErr w:type="spellEnd"/>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16D62E1C" w14:textId="5063B989" w:rsidR="000A7528" w:rsidRPr="00064ADD" w:rsidRDefault="000A7528" w:rsidP="00EF3662">
      <w:pPr>
        <w:ind w:firstLine="375"/>
        <w:jc w:val="both"/>
        <w:rPr>
          <w:rFonts w:ascii="GHEA Grapalat" w:hAnsi="GHEA Grapalat"/>
          <w:color w:val="FFFFFF"/>
          <w:sz w:val="20"/>
          <w:szCs w:val="20"/>
          <w:lang w:val="af-ZA"/>
        </w:rPr>
      </w:pPr>
      <w:r w:rsidRPr="00102FB4">
        <w:rPr>
          <w:rFonts w:ascii="GHEA Grapalat" w:hAnsi="GHEA Grapalat"/>
          <w:color w:val="FFFFFF" w:themeColor="background1"/>
          <w:sz w:val="20"/>
          <w:szCs w:val="20"/>
        </w:rPr>
        <w:t>բ</w:t>
      </w:r>
      <w:r w:rsidRPr="00102FB4">
        <w:rPr>
          <w:rFonts w:ascii="GHEA Grapalat" w:hAnsi="GHEA Grapalat"/>
          <w:color w:val="FFFFFF" w:themeColor="background1"/>
          <w:sz w:val="20"/>
          <w:szCs w:val="20"/>
          <w:lang w:val="hy-AM"/>
        </w:rPr>
        <w:t>.</w:t>
      </w:r>
      <w:r w:rsidRPr="00102FB4">
        <w:rPr>
          <w:rFonts w:ascii="GHEA Grapalat" w:hAnsi="GHEA Grapalat"/>
          <w:color w:val="FFFFFF" w:themeColor="background1"/>
          <w:sz w:val="20"/>
          <w:szCs w:val="20"/>
          <w:lang w:val="af-ZA"/>
        </w:rPr>
        <w:t xml:space="preserve"> </w:t>
      </w:r>
      <w:r w:rsidR="00AF3CCA" w:rsidRPr="00102FB4">
        <w:rPr>
          <w:rFonts w:ascii="GHEA Grapalat" w:hAnsi="GHEA Grapalat" w:cs="Sylfaen"/>
          <w:color w:val="FFFFFF" w:themeColor="background1"/>
          <w:sz w:val="20"/>
          <w:lang w:val="hy-AM"/>
        </w:rPr>
        <w:t>Մ</w:t>
      </w:r>
      <w:r w:rsidR="00AF3CCA" w:rsidRPr="00102FB4">
        <w:rPr>
          <w:rFonts w:ascii="GHEA Grapalat" w:hAnsi="GHEA Grapalat" w:cs="Sylfaen"/>
          <w:color w:val="FFFFFF" w:themeColor="background1"/>
          <w:sz w:val="20"/>
          <w:lang w:val="ru-RU"/>
        </w:rPr>
        <w:t>ասնակիցը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զրկվում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պայմանագիր</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կնքելու</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իրավունքից</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որևէ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մասով</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հայտի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ապահովումը</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վճարվում</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է</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միայն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այդ</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չափաբաժնի</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նկատմամբ</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հաշվարկված</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ապահովման</w:t>
      </w:r>
      <w:r w:rsidR="00AF3CCA" w:rsidRPr="00102FB4">
        <w:rPr>
          <w:rFonts w:ascii="GHEA Grapalat" w:hAnsi="GHEA Grapalat" w:cs="Sylfaen"/>
          <w:color w:val="FFFFFF" w:themeColor="background1"/>
          <w:sz w:val="20"/>
          <w:lang w:val="af-ZA"/>
        </w:rPr>
        <w:t xml:space="preserve"> </w:t>
      </w:r>
      <w:r w:rsidR="00AF3CCA" w:rsidRPr="00102FB4">
        <w:rPr>
          <w:rFonts w:ascii="GHEA Grapalat" w:hAnsi="GHEA Grapalat" w:cs="Sylfaen"/>
          <w:color w:val="FFFFFF" w:themeColor="background1"/>
          <w:sz w:val="20"/>
          <w:lang w:val="ru-RU"/>
        </w:rPr>
        <w:t>չափով</w:t>
      </w:r>
      <w:r w:rsidRPr="00102FB4">
        <w:rPr>
          <w:rFonts w:ascii="GHEA Grapalat" w:hAnsi="GHEA Grapalat"/>
          <w:color w:val="FFFFFF" w:themeColor="background1"/>
          <w:sz w:val="20"/>
          <w:szCs w:val="20"/>
          <w:lang w:val="af-ZA"/>
        </w:rPr>
        <w:t>:</w:t>
      </w:r>
      <w:r w:rsidR="009C1C91" w:rsidRPr="00102FB4">
        <w:rPr>
          <w:rStyle w:val="FootnoteReference"/>
          <w:rFonts w:ascii="GHEA Grapalat" w:hAnsi="GHEA Grapalat"/>
          <w:color w:val="FFFFFF" w:themeColor="background1"/>
          <w:sz w:val="20"/>
          <w:szCs w:val="20"/>
          <w:lang w:val="af-ZA"/>
        </w:rPr>
        <w:footnoteReference w:id="6"/>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27E6EB9E"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212C4F" w:rsidRPr="00212C4F">
        <w:rPr>
          <w:rFonts w:ascii="GHEA Grapalat" w:hAnsi="GHEA Grapalat"/>
          <w:sz w:val="20"/>
          <w:lang w:val="af-ZA"/>
        </w:rPr>
        <w:t xml:space="preserve"> </w:t>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proofErr w:type="spellStart"/>
      <w:r w:rsidR="0093460D" w:rsidRPr="00064ADD">
        <w:rPr>
          <w:rFonts w:ascii="GHEA Grapalat" w:hAnsi="GHEA Grapalat" w:cs="Sylfaen"/>
          <w:sz w:val="20"/>
        </w:rPr>
        <w:t>ումը</w:t>
      </w:r>
      <w:proofErr w:type="spellEnd"/>
      <w:r w:rsidR="0093460D"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պետք</w:t>
      </w:r>
      <w:proofErr w:type="spellEnd"/>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proofErr w:type="spellStart"/>
      <w:r w:rsidR="00C23B1B" w:rsidRPr="00064ADD">
        <w:rPr>
          <w:rFonts w:ascii="GHEA Grapalat" w:hAnsi="GHEA Grapalat" w:cs="Sylfaen"/>
          <w:sz w:val="20"/>
        </w:rPr>
        <w:t>վավեր</w:t>
      </w:r>
      <w:proofErr w:type="spellEnd"/>
      <w:r w:rsidR="00C23B1B" w:rsidRPr="00064ADD">
        <w:rPr>
          <w:rFonts w:ascii="GHEA Grapalat" w:hAnsi="GHEA Grapalat" w:cs="Sylfaen"/>
          <w:sz w:val="20"/>
          <w:lang w:val="af-ZA"/>
        </w:rPr>
        <w:t xml:space="preserve"> </w:t>
      </w:r>
      <w:proofErr w:type="spellStart"/>
      <w:r w:rsidR="00E43CEB" w:rsidRPr="00064ADD">
        <w:rPr>
          <w:rFonts w:ascii="GHEA Grapalat" w:hAnsi="GHEA Grapalat" w:cs="Sylfaen"/>
          <w:sz w:val="20"/>
        </w:rPr>
        <w:t>լինի</w:t>
      </w:r>
      <w:proofErr w:type="spellEnd"/>
      <w:r w:rsidR="00E43CEB" w:rsidRPr="00064ADD">
        <w:rPr>
          <w:rFonts w:ascii="GHEA Grapalat" w:hAnsi="GHEA Grapalat" w:cs="Sylfaen"/>
          <w:sz w:val="20"/>
          <w:lang w:val="af-ZA"/>
        </w:rPr>
        <w:t xml:space="preserve"> </w:t>
      </w:r>
      <w:r w:rsidR="006B513E">
        <w:rPr>
          <w:rFonts w:ascii="GHEA Grapalat" w:hAnsi="GHEA Grapalat" w:cs="Sylfaen"/>
          <w:sz w:val="20"/>
          <w:lang w:val="hy-AM"/>
        </w:rPr>
        <w:t xml:space="preserve">հայտերի ներկայացման վերջնաժամկետը լրանալու </w:t>
      </w:r>
      <w:proofErr w:type="spellStart"/>
      <w:r w:rsidR="00C813A9" w:rsidRPr="00064ADD">
        <w:rPr>
          <w:rFonts w:ascii="GHEA Grapalat" w:hAnsi="GHEA Grapalat" w:cs="Sylfaen"/>
          <w:sz w:val="20"/>
        </w:rPr>
        <w:t>օրվանից</w:t>
      </w:r>
      <w:proofErr w:type="spellEnd"/>
      <w:r w:rsidR="00C813A9" w:rsidRPr="00064ADD">
        <w:rPr>
          <w:rFonts w:ascii="GHEA Grapalat" w:hAnsi="GHEA Grapalat" w:cs="Sylfaen"/>
          <w:sz w:val="20"/>
          <w:lang w:val="af-ZA"/>
        </w:rPr>
        <w:t xml:space="preserve"> </w:t>
      </w:r>
      <w:proofErr w:type="spellStart"/>
      <w:r w:rsidR="00C813A9" w:rsidRPr="00064ADD">
        <w:rPr>
          <w:rFonts w:ascii="GHEA Grapalat" w:hAnsi="GHEA Grapalat" w:cs="Sylfaen"/>
          <w:sz w:val="20"/>
        </w:rPr>
        <w:t>հաշված</w:t>
      </w:r>
      <w:proofErr w:type="spellEnd"/>
      <w:r w:rsidR="00C813A9" w:rsidRPr="00064ADD">
        <w:rPr>
          <w:rFonts w:ascii="GHEA Grapalat" w:hAnsi="GHEA Grapalat" w:cs="Sylfaen"/>
          <w:sz w:val="20"/>
          <w:lang w:val="af-ZA"/>
        </w:rPr>
        <w:t xml:space="preserve"> </w:t>
      </w:r>
      <w:r w:rsidR="00212C4F" w:rsidRPr="00212C4F">
        <w:rPr>
          <w:rFonts w:ascii="GHEA Grapalat" w:hAnsi="GHEA Grapalat" w:cs="Sylfaen"/>
          <w:sz w:val="20"/>
          <w:lang w:val="af-ZA"/>
        </w:rPr>
        <w:t>12</w:t>
      </w:r>
      <w:r w:rsidR="00A27FAF" w:rsidRPr="00064ADD">
        <w:rPr>
          <w:rFonts w:ascii="GHEA Grapalat" w:hAnsi="GHEA Grapalat" w:cs="Sylfaen"/>
          <w:sz w:val="20"/>
          <w:lang w:val="af-ZA"/>
        </w:rPr>
        <w:t>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212C4F" w:rsidRPr="00212C4F">
        <w:rPr>
          <w:rFonts w:ascii="GHEA Grapalat" w:hAnsi="GHEA Grapalat" w:cs="Sylfaen"/>
          <w:sz w:val="20"/>
          <w:lang w:val="hy-AM"/>
        </w:rPr>
        <w:t>մեկ հարյուր քսան աշխատանքային  օր</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աշխատանքային</w:t>
      </w:r>
      <w:proofErr w:type="spellEnd"/>
      <w:r w:rsidR="001A4EF7" w:rsidRPr="00064ADD">
        <w:rPr>
          <w:rFonts w:ascii="GHEA Grapalat" w:hAnsi="GHEA Grapalat" w:cs="Sylfaen"/>
          <w:sz w:val="20"/>
          <w:lang w:val="af-ZA"/>
        </w:rPr>
        <w:t xml:space="preserve"> </w:t>
      </w:r>
      <w:proofErr w:type="spellStart"/>
      <w:r w:rsidR="001A4EF7" w:rsidRPr="00064ADD">
        <w:rPr>
          <w:rFonts w:ascii="GHEA Grapalat" w:hAnsi="GHEA Grapalat" w:cs="Sylfaen"/>
          <w:sz w:val="20"/>
        </w:rPr>
        <w:t>օր</w:t>
      </w:r>
      <w:proofErr w:type="spellEnd"/>
      <w:r w:rsidR="00AB6CAA" w:rsidRPr="00064ADD">
        <w:rPr>
          <w:rFonts w:ascii="GHEA Grapalat" w:hAnsi="GHEA Grapalat"/>
          <w:sz w:val="20"/>
          <w:szCs w:val="20"/>
          <w:lang w:val="af-ZA"/>
        </w:rPr>
        <w:t>:</w:t>
      </w:r>
    </w:p>
    <w:p w14:paraId="1BD9F5B8" w14:textId="751BD393" w:rsidR="003331DA" w:rsidRPr="00064ADD"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sidR="00FB5F2C">
        <w:rPr>
          <w:rFonts w:ascii="GHEA Grapalat" w:hAnsi="GHEA Grapalat" w:cs="Sylfaen"/>
          <w:sz w:val="20"/>
          <w:lang w:val="hy-AM"/>
        </w:rPr>
        <w:t xml:space="preserve"> գրավոր</w:t>
      </w:r>
      <w:r w:rsidR="006B513E">
        <w:rPr>
          <w:rFonts w:ascii="GHEA Grapalat" w:hAnsi="GHEA Grapalat" w:cs="Sylfaen"/>
          <w:sz w:val="20"/>
          <w:lang w:val="hy-AM"/>
        </w:rPr>
        <w:t xml:space="preserve"> </w:t>
      </w:r>
      <w:r w:rsidR="00FB5F2C">
        <w:rPr>
          <w:rFonts w:ascii="GHEA Grapalat" w:hAnsi="GHEA Grapalat" w:cs="Sylfaen"/>
          <w:sz w:val="20"/>
          <w:lang w:val="hy-AM"/>
        </w:rPr>
        <w:t>՝</w:t>
      </w:r>
      <w:r w:rsidRPr="00064ADD">
        <w:rPr>
          <w:rFonts w:ascii="GHEA Grapalat" w:hAnsi="GHEA Grapalat" w:cs="Sylfaen"/>
          <w:sz w:val="20"/>
          <w:lang w:val="af-ZA"/>
        </w:rPr>
        <w:t xml:space="preserve"> հայտի ապահովման վճարման հիմքը առաջանալու օրվան հաջորդող </w:t>
      </w:r>
      <w:r w:rsidR="006B513E">
        <w:rPr>
          <w:rFonts w:ascii="GHEA Grapalat" w:hAnsi="GHEA Grapalat" w:cs="Sylfaen"/>
          <w:sz w:val="20"/>
          <w:lang w:val="hy-AM"/>
        </w:rPr>
        <w:t>հինգ</w:t>
      </w:r>
      <w:r w:rsidR="006B513E" w:rsidRPr="00064ADD">
        <w:rPr>
          <w:rFonts w:ascii="GHEA Grapalat" w:hAnsi="GHEA Grapalat" w:cs="Sylfaen"/>
          <w:sz w:val="20"/>
          <w:lang w:val="af-ZA"/>
        </w:rPr>
        <w:t xml:space="preserve"> </w:t>
      </w:r>
      <w:r w:rsidRPr="00064ADD">
        <w:rPr>
          <w:rFonts w:ascii="GHEA Grapalat" w:hAnsi="GHEA Grapalat" w:cs="Sylfaen"/>
          <w:sz w:val="20"/>
          <w:lang w:val="af-ZA"/>
        </w:rPr>
        <w:t>աշխատանքային օրվա ընթացքում: Եթե ապահովման վճարման պահանջը բանկի</w:t>
      </w:r>
      <w:r w:rsidR="00E65DF4">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lastRenderedPageBreak/>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3703AEF"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բացումը</w:t>
      </w:r>
      <w:r w:rsidR="006B7F5B" w:rsidRPr="006B7F5B">
        <w:rPr>
          <w:rFonts w:ascii="GHEA Grapalat" w:hAnsi="GHEA Grapalat" w:cs="Sylfaen"/>
        </w:rPr>
        <w:t xml:space="preserve"> </w:t>
      </w:r>
      <w:r w:rsidR="006B7F5B" w:rsidRPr="006B7F5B">
        <w:rPr>
          <w:rFonts w:ascii="GHEA Grapalat" w:hAnsi="GHEA Grapalat" w:cs="Sylfaen"/>
          <w:lang w:val="ru-RU"/>
        </w:rPr>
        <w:t>կկատարվի</w:t>
      </w:r>
      <w:r w:rsidR="006B7F5B" w:rsidRPr="006B7F5B">
        <w:rPr>
          <w:rFonts w:ascii="GHEA Grapalat" w:hAnsi="GHEA Grapalat" w:cs="Sylfaen"/>
        </w:rPr>
        <w:t xml:space="preserve"> </w:t>
      </w:r>
      <w:r w:rsidR="006B7F5B" w:rsidRPr="006B7F5B">
        <w:rPr>
          <w:rFonts w:ascii="GHEA Grapalat" w:hAnsi="GHEA Grapalat" w:cs="Sylfaen"/>
          <w:lang w:val="ru-RU"/>
        </w:rPr>
        <w:t>հանձնաժողովի</w:t>
      </w:r>
      <w:r w:rsidR="006B7F5B" w:rsidRPr="006B7F5B">
        <w:rPr>
          <w:rFonts w:ascii="GHEA Grapalat" w:hAnsi="GHEA Grapalat" w:cs="Sylfaen"/>
        </w:rPr>
        <w:t xml:space="preserve"> </w:t>
      </w:r>
      <w:r w:rsidR="006B7F5B" w:rsidRPr="006B7F5B">
        <w:rPr>
          <w:rFonts w:ascii="GHEA Grapalat" w:hAnsi="GHEA Grapalat" w:cs="Sylfaen"/>
          <w:lang w:val="ru-RU"/>
        </w:rPr>
        <w:t>հայտերի</w:t>
      </w:r>
      <w:r w:rsidR="006B7F5B" w:rsidRPr="006B7F5B">
        <w:rPr>
          <w:rFonts w:ascii="GHEA Grapalat" w:hAnsi="GHEA Grapalat" w:cs="Sylfaen"/>
        </w:rPr>
        <w:t xml:space="preserve"> </w:t>
      </w:r>
      <w:r w:rsidR="006B7F5B" w:rsidRPr="006B7F5B">
        <w:rPr>
          <w:rFonts w:ascii="GHEA Grapalat" w:hAnsi="GHEA Grapalat" w:cs="Sylfaen"/>
          <w:lang w:val="ru-RU"/>
        </w:rPr>
        <w:t>բացման</w:t>
      </w:r>
      <w:r w:rsidR="006B7F5B" w:rsidRPr="006B7F5B">
        <w:rPr>
          <w:rFonts w:ascii="GHEA Grapalat" w:hAnsi="GHEA Grapalat" w:cs="Sylfaen"/>
        </w:rPr>
        <w:t xml:space="preserve"> </w:t>
      </w:r>
      <w:r w:rsidR="006B7F5B" w:rsidRPr="006B7F5B">
        <w:rPr>
          <w:rFonts w:ascii="GHEA Grapalat" w:hAnsi="GHEA Grapalat" w:cs="Sylfaen"/>
          <w:lang w:val="ru-RU"/>
        </w:rPr>
        <w:t>նիստում</w:t>
      </w:r>
      <w:r w:rsidR="006B7F5B" w:rsidRPr="006B7F5B">
        <w:rPr>
          <w:rFonts w:ascii="GHEA Grapalat" w:hAnsi="GHEA Grapalat" w:cs="Sylfaen"/>
        </w:rPr>
        <w:t xml:space="preserve">` </w:t>
      </w:r>
      <w:r w:rsidR="006B7F5B" w:rsidRPr="006B7F5B">
        <w:rPr>
          <w:rFonts w:ascii="GHEA Grapalat" w:hAnsi="GHEA Grapalat" w:cs="Sylfaen"/>
          <w:lang w:val="ru-RU"/>
        </w:rPr>
        <w:t>սույն</w:t>
      </w:r>
      <w:r w:rsidR="006B7F5B" w:rsidRPr="006B7F5B">
        <w:rPr>
          <w:rFonts w:ascii="GHEA Grapalat" w:hAnsi="GHEA Grapalat" w:cs="Sylfaen"/>
        </w:rPr>
        <w:t xml:space="preserve"> </w:t>
      </w:r>
      <w:r w:rsidR="006B7F5B" w:rsidRPr="006B7F5B">
        <w:rPr>
          <w:rFonts w:ascii="GHEA Grapalat" w:hAnsi="GHEA Grapalat" w:cs="Sylfaen"/>
          <w:lang w:val="ru-RU"/>
        </w:rPr>
        <w:t>ընթացակարգի</w:t>
      </w:r>
      <w:r w:rsidR="006B7F5B" w:rsidRPr="006B7F5B">
        <w:rPr>
          <w:rFonts w:ascii="GHEA Grapalat" w:hAnsi="GHEA Grapalat" w:cs="Sylfaen"/>
        </w:rPr>
        <w:t xml:space="preserve"> </w:t>
      </w:r>
      <w:r w:rsidR="006B7F5B" w:rsidRPr="006B7F5B">
        <w:rPr>
          <w:rFonts w:ascii="GHEA Grapalat" w:hAnsi="GHEA Grapalat" w:cs="Sylfaen"/>
          <w:lang w:val="ru-RU"/>
        </w:rPr>
        <w:t>հայտարարությունը</w:t>
      </w:r>
      <w:r w:rsidR="006B7F5B" w:rsidRPr="006B7F5B">
        <w:rPr>
          <w:rFonts w:ascii="GHEA Grapalat" w:hAnsi="GHEA Grapalat" w:cs="Sylfaen"/>
        </w:rPr>
        <w:t xml:space="preserve"> </w:t>
      </w:r>
      <w:r w:rsidR="006B7F5B" w:rsidRPr="006B7F5B">
        <w:rPr>
          <w:rFonts w:ascii="GHEA Grapalat" w:hAnsi="GHEA Grapalat" w:cs="Sylfaen"/>
          <w:lang w:val="ru-RU"/>
        </w:rPr>
        <w:t>և</w:t>
      </w:r>
      <w:r w:rsidR="006B7F5B" w:rsidRPr="006B7F5B">
        <w:rPr>
          <w:rFonts w:ascii="GHEA Grapalat" w:hAnsi="GHEA Grapalat" w:cs="Sylfaen"/>
        </w:rPr>
        <w:t xml:space="preserve"> </w:t>
      </w:r>
      <w:r w:rsidR="006B7F5B" w:rsidRPr="006B7F5B">
        <w:rPr>
          <w:rFonts w:ascii="GHEA Grapalat" w:hAnsi="GHEA Grapalat" w:cs="Sylfaen"/>
          <w:lang w:val="ru-RU"/>
        </w:rPr>
        <w:t>հրավերը</w:t>
      </w:r>
      <w:r w:rsidR="006B7F5B" w:rsidRPr="006B7F5B">
        <w:rPr>
          <w:rFonts w:ascii="GHEA Grapalat" w:hAnsi="GHEA Grapalat" w:cs="Sylfaen"/>
        </w:rPr>
        <w:t xml:space="preserve"> </w:t>
      </w:r>
      <w:r w:rsidR="006B7F5B" w:rsidRPr="006B7F5B">
        <w:rPr>
          <w:rFonts w:ascii="GHEA Grapalat" w:hAnsi="GHEA Grapalat" w:cs="Sylfaen"/>
          <w:lang w:val="ru-RU"/>
        </w:rPr>
        <w:t>տեղեկագրում</w:t>
      </w:r>
      <w:r w:rsidR="006B7F5B" w:rsidRPr="006B7F5B">
        <w:rPr>
          <w:rFonts w:ascii="GHEA Grapalat" w:hAnsi="GHEA Grapalat" w:cs="Sylfaen"/>
        </w:rPr>
        <w:t xml:space="preserve"> </w:t>
      </w:r>
      <w:r w:rsidR="006B7F5B" w:rsidRPr="006B7F5B">
        <w:rPr>
          <w:rFonts w:ascii="GHEA Grapalat" w:hAnsi="GHEA Grapalat" w:cs="Sylfaen"/>
          <w:lang w:val="ru-RU"/>
        </w:rPr>
        <w:t>հրապարակվելու</w:t>
      </w:r>
      <w:r w:rsidR="006B7F5B" w:rsidRPr="006B7F5B">
        <w:rPr>
          <w:rFonts w:ascii="GHEA Grapalat" w:hAnsi="GHEA Grapalat" w:cs="Sylfaen"/>
        </w:rPr>
        <w:t xml:space="preserve"> </w:t>
      </w:r>
      <w:r w:rsidR="006B7F5B" w:rsidRPr="006B7F5B">
        <w:rPr>
          <w:rFonts w:ascii="GHEA Grapalat" w:hAnsi="GHEA Grapalat" w:cs="Sylfaen"/>
          <w:lang w:val="ru-RU"/>
        </w:rPr>
        <w:t>օրվանից</w:t>
      </w:r>
      <w:r w:rsidR="006B7F5B" w:rsidRPr="006B7F5B">
        <w:rPr>
          <w:rFonts w:ascii="GHEA Grapalat" w:hAnsi="GHEA Grapalat" w:cs="Sylfaen"/>
        </w:rPr>
        <w:t xml:space="preserve"> </w:t>
      </w:r>
      <w:r w:rsidR="006B7F5B" w:rsidRPr="006B7F5B">
        <w:rPr>
          <w:rFonts w:ascii="GHEA Grapalat" w:hAnsi="GHEA Grapalat" w:cs="Sylfaen"/>
          <w:lang w:val="ru-RU"/>
        </w:rPr>
        <w:t>հաշված</w:t>
      </w:r>
      <w:r w:rsidR="006B7F5B" w:rsidRPr="006B7F5B">
        <w:rPr>
          <w:rFonts w:ascii="GHEA Grapalat" w:hAnsi="GHEA Grapalat" w:cs="Sylfaen"/>
        </w:rPr>
        <w:t xml:space="preserve"> «</w:t>
      </w:r>
      <w:r w:rsidR="007225C9">
        <w:rPr>
          <w:rFonts w:ascii="GHEA Grapalat" w:hAnsi="GHEA Grapalat" w:cs="Sylfaen"/>
          <w:lang w:val="hy-AM"/>
        </w:rPr>
        <w:t>7</w:t>
      </w:r>
      <w:r w:rsidR="006B7F5B" w:rsidRPr="006B7F5B">
        <w:rPr>
          <w:rFonts w:ascii="GHEA Grapalat" w:hAnsi="GHEA Grapalat" w:cs="Sylfaen"/>
        </w:rPr>
        <w:t>»-</w:t>
      </w:r>
      <w:r w:rsidR="006B7F5B" w:rsidRPr="006B7F5B">
        <w:rPr>
          <w:rFonts w:ascii="GHEA Grapalat" w:hAnsi="GHEA Grapalat" w:cs="Sylfaen"/>
          <w:lang w:val="ru-RU"/>
        </w:rPr>
        <w:t>րդ</w:t>
      </w:r>
      <w:r w:rsidR="006B7F5B" w:rsidRPr="006B7F5B">
        <w:rPr>
          <w:rFonts w:ascii="GHEA Grapalat" w:hAnsi="GHEA Grapalat" w:cs="Sylfaen"/>
        </w:rPr>
        <w:t xml:space="preserve"> </w:t>
      </w:r>
      <w:r w:rsidR="006B7F5B" w:rsidRPr="006B7F5B">
        <w:rPr>
          <w:rFonts w:ascii="GHEA Grapalat" w:hAnsi="GHEA Grapalat" w:cs="Sylfaen"/>
          <w:lang w:val="ru-RU"/>
        </w:rPr>
        <w:t>օրվա</w:t>
      </w:r>
      <w:r w:rsidR="006B7F5B" w:rsidRPr="006B7F5B">
        <w:rPr>
          <w:rFonts w:ascii="GHEA Grapalat" w:hAnsi="GHEA Grapalat" w:cs="Sylfaen"/>
        </w:rPr>
        <w:t xml:space="preserve"> </w:t>
      </w:r>
      <w:r w:rsidR="006B7F5B" w:rsidRPr="006B7F5B">
        <w:rPr>
          <w:rFonts w:ascii="GHEA Grapalat" w:hAnsi="GHEA Grapalat" w:cs="Sylfaen"/>
          <w:lang w:val="ru-RU"/>
        </w:rPr>
        <w:t>ժամը</w:t>
      </w:r>
      <w:r w:rsidR="006B7F5B" w:rsidRPr="006B7F5B">
        <w:rPr>
          <w:rFonts w:ascii="GHEA Grapalat" w:hAnsi="GHEA Grapalat" w:cs="Sylfaen"/>
        </w:rPr>
        <w:t xml:space="preserve"> «1</w:t>
      </w:r>
      <w:r w:rsidR="007225C9">
        <w:rPr>
          <w:rFonts w:ascii="GHEA Grapalat" w:hAnsi="GHEA Grapalat" w:cs="Sylfaen"/>
          <w:lang w:val="hy-AM"/>
        </w:rPr>
        <w:t>4</w:t>
      </w:r>
      <w:r w:rsidR="006B7F5B" w:rsidRPr="006B7F5B">
        <w:rPr>
          <w:rFonts w:ascii="GHEA Grapalat" w:hAnsi="GHEA Grapalat" w:cs="Sylfaen"/>
        </w:rPr>
        <w:t>:30»-</w:t>
      </w:r>
      <w:r w:rsidR="006B7F5B" w:rsidRPr="006B7F5B">
        <w:rPr>
          <w:rFonts w:ascii="GHEA Grapalat" w:hAnsi="GHEA Grapalat" w:cs="Sylfaen"/>
          <w:lang w:val="ru-RU"/>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7CC9BE2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Հայաստանի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Հանրապետության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դրամով</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ՀՀ</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ԿԲ</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կողմից</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սահմանված</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հայտերի</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բացման</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օրվա</w:t>
      </w:r>
      <w:r w:rsidR="00BF0EA7" w:rsidRPr="00BF0EA7">
        <w:rPr>
          <w:rFonts w:ascii="GHEA Grapalat" w:hAnsi="GHEA Grapalat" w:cs="Sylfaen"/>
          <w:i w:val="0"/>
          <w:szCs w:val="24"/>
          <w:lang w:val="af-ZA"/>
        </w:rPr>
        <w:t xml:space="preserve"> </w:t>
      </w:r>
      <w:r w:rsidR="00BF0EA7" w:rsidRPr="00BF0EA7">
        <w:rPr>
          <w:rFonts w:ascii="GHEA Grapalat" w:hAnsi="GHEA Grapalat" w:cs="Sylfaen"/>
          <w:i w:val="0"/>
          <w:szCs w:val="24"/>
          <w:lang w:val="ru-RU"/>
        </w:rPr>
        <w:t>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proofErr w:type="spellEnd"/>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3BAF1E4A" w:rsidR="00116E47" w:rsidRPr="009A01E8" w:rsidRDefault="00A150A9" w:rsidP="00EF3662">
      <w:pPr>
        <w:pStyle w:val="norm"/>
        <w:spacing w:line="240" w:lineRule="auto"/>
        <w:rPr>
          <w:rFonts w:ascii="GHEA Grapalat" w:hAnsi="GHEA Grapalat"/>
          <w:sz w:val="20"/>
          <w:lang w:val="af-ZA" w:eastAsia="x-none"/>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9A01E8">
        <w:rPr>
          <w:rFonts w:ascii="GHEA Grapalat" w:hAnsi="GHEA Grapalat"/>
          <w:sz w:val="20"/>
          <w:lang w:val="af-ZA" w:eastAsia="x-none"/>
        </w:rPr>
        <w:t xml:space="preserve"> իրականացված գնահատման արդյուն</w:t>
      </w:r>
      <w:r w:rsidR="002B121D" w:rsidRPr="009A01E8">
        <w:rPr>
          <w:rFonts w:ascii="GHEA Grapalat" w:hAnsi="GHEA Grapalat"/>
          <w:sz w:val="20"/>
          <w:lang w:val="af-ZA" w:eastAsia="x-none"/>
        </w:rPr>
        <w:softHyphen/>
        <w:t xml:space="preserve">քում </w:t>
      </w:r>
      <w:r w:rsidR="007210AC" w:rsidRPr="009A01E8">
        <w:rPr>
          <w:rFonts w:ascii="GHEA Grapalat" w:hAnsi="GHEA Grapalat"/>
          <w:sz w:val="20"/>
          <w:lang w:val="af-ZA" w:eastAsia="x-none"/>
        </w:rPr>
        <w:t>մ</w:t>
      </w:r>
      <w:r w:rsidR="00A24827" w:rsidRPr="009A01E8">
        <w:rPr>
          <w:rFonts w:ascii="GHEA Grapalat" w:hAnsi="GHEA Grapalat"/>
          <w:sz w:val="20"/>
          <w:lang w:val="af-ZA" w:eastAsia="x-none"/>
        </w:rPr>
        <w:t xml:space="preserve">ասնակցի </w:t>
      </w:r>
      <w:r w:rsidR="002B121D" w:rsidRPr="009A01E8">
        <w:rPr>
          <w:rFonts w:ascii="GHEA Grapalat" w:hAnsi="GHEA Grapalat"/>
          <w:sz w:val="20"/>
          <w:lang w:val="af-ZA" w:eastAsia="x-none"/>
        </w:rPr>
        <w:t>հայտում արձանագրվում են անհամապատասխանություններ՝ հրավերի պահանջների նկատմամբ,</w:t>
      </w:r>
      <w:bookmarkStart w:id="9" w:name="_Hlk9262487"/>
      <w:r w:rsidR="00D5124B" w:rsidRPr="009A01E8">
        <w:rPr>
          <w:rFonts w:ascii="GHEA Grapalat" w:hAnsi="GHEA Grapalat"/>
          <w:sz w:val="20"/>
          <w:lang w:val="af-ZA" w:eastAsia="x-none"/>
        </w:rPr>
        <w:t xml:space="preserve"> 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476579" w:rsidRPr="009A01E8">
        <w:rPr>
          <w:rFonts w:ascii="GHEA Grapalat" w:hAnsi="GHEA Grapalat"/>
          <w:sz w:val="20"/>
          <w:lang w:val="af-ZA" w:eastAsia="x-none"/>
        </w:rPr>
        <w:t xml:space="preserve"> </w:t>
      </w:r>
      <w:bookmarkEnd w:id="9"/>
      <w:r w:rsidR="002B121D" w:rsidRPr="009A01E8">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B7535E" w:rsidRPr="009A01E8">
        <w:rPr>
          <w:rFonts w:ascii="GHEA Grapalat" w:hAnsi="GHEA Grapalat"/>
          <w:sz w:val="20"/>
          <w:lang w:val="af-ZA" w:eastAsia="x-none"/>
        </w:rPr>
        <w:t xml:space="preserve">էլեկտրոնային եղանակով </w:t>
      </w:r>
      <w:r w:rsidR="002B121D" w:rsidRPr="009A01E8">
        <w:rPr>
          <w:rFonts w:ascii="GHEA Grapalat" w:hAnsi="GHEA Grapalat"/>
          <w:sz w:val="20"/>
          <w:lang w:val="af-ZA" w:eastAsia="x-none"/>
        </w:rPr>
        <w:t xml:space="preserve">տեղեկացնում է </w:t>
      </w:r>
      <w:r w:rsidR="007210AC" w:rsidRPr="009A01E8">
        <w:rPr>
          <w:rFonts w:ascii="GHEA Grapalat" w:hAnsi="GHEA Grapalat"/>
          <w:sz w:val="20"/>
          <w:lang w:val="af-ZA" w:eastAsia="x-none"/>
        </w:rPr>
        <w:t>մ</w:t>
      </w:r>
      <w:r w:rsidR="002B121D" w:rsidRPr="009A01E8">
        <w:rPr>
          <w:rFonts w:ascii="GHEA Grapalat" w:hAnsi="GHEA Grapalat"/>
          <w:sz w:val="20"/>
          <w:lang w:val="af-ZA" w:eastAsia="x-none"/>
        </w:rPr>
        <w:t>ասնակցին՝ առաջարկելով մինչև կասեցման ժամկետի ավարտը շտկել անհամապատասխանությունը:</w:t>
      </w:r>
    </w:p>
    <w:p w14:paraId="2DB98DBD" w14:textId="3DD8C8EF" w:rsidR="002B121D" w:rsidRDefault="00116E47" w:rsidP="00EF3662">
      <w:pPr>
        <w:pStyle w:val="norm"/>
        <w:spacing w:line="240" w:lineRule="auto"/>
        <w:rPr>
          <w:rFonts w:ascii="GHEA Grapalat" w:hAnsi="GHEA Grapalat" w:cs="Sylfaen"/>
          <w:sz w:val="20"/>
          <w:szCs w:val="24"/>
          <w:lang w:val="hy-AM" w:eastAsia="en-US"/>
        </w:rPr>
      </w:pPr>
      <w:r w:rsidRPr="009A01E8">
        <w:rPr>
          <w:rFonts w:ascii="GHEA Grapalat" w:hAnsi="GHEA Grapalat"/>
          <w:sz w:val="20"/>
          <w:lang w:val="af-ZA" w:eastAsia="x-none"/>
        </w:rPr>
        <w:t>Մասնակցին ուղարկվող ծանուցման մեջ մանրամասն նկարագրվում</w:t>
      </w:r>
      <w:r w:rsidRPr="00064ADD">
        <w:rPr>
          <w:rFonts w:ascii="GHEA Grapalat" w:hAnsi="GHEA Grapalat" w:cs="Sylfaen"/>
          <w:sz w:val="20"/>
          <w:szCs w:val="24"/>
          <w:lang w:val="hy-AM" w:eastAsia="en-US"/>
        </w:rPr>
        <w:t xml:space="preserve">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EC1F708" w14:textId="77777777" w:rsidR="009A01E8" w:rsidRDefault="00D5124B" w:rsidP="009A01E8">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52966588" w:rsidR="00FC31D8" w:rsidRPr="009A01E8" w:rsidRDefault="00A150A9" w:rsidP="009A01E8">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w:t>
      </w:r>
      <w:r w:rsidRPr="00064ADD">
        <w:rPr>
          <w:rFonts w:ascii="GHEA Grapalat" w:hAnsi="GHEA Grapalat" w:cs="Sylfaen"/>
          <w:szCs w:val="24"/>
        </w:rPr>
        <w:lastRenderedPageBreak/>
        <w:t xml:space="preserve">(սկանավորված)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99C6CC8" w14:textId="77777777" w:rsidR="006F33F7" w:rsidRDefault="008769B4" w:rsidP="006F33F7">
      <w:pPr>
        <w:ind w:firstLine="375"/>
        <w:jc w:val="both"/>
        <w:rPr>
          <w:rFonts w:ascii="GHEA Grapalat" w:hAnsi="GHEA Grapalat" w:cs="Sylfaen"/>
          <w:sz w:val="20"/>
          <w:lang w:val="af-ZA"/>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6F33F7" w:rsidRPr="00997739">
        <w:rPr>
          <w:rFonts w:ascii="GHEA Grapalat" w:hAnsi="GHEA Grapalat" w:cs="Sylfaen"/>
          <w:sz w:val="20"/>
          <w:lang w:val="hy-AM"/>
        </w:rPr>
        <w:t>՝</w:t>
      </w:r>
      <w:r w:rsidR="006F33F7" w:rsidRPr="008C0D7F">
        <w:rPr>
          <w:rFonts w:ascii="GHEA Grapalat" w:hAnsi="GHEA Grapalat" w:cs="Sylfaen"/>
          <w:sz w:val="20"/>
          <w:lang w:val="af-ZA"/>
        </w:rPr>
        <w:t xml:space="preserve"> </w:t>
      </w:r>
      <w:r w:rsidR="006F33F7" w:rsidRPr="00997739">
        <w:rPr>
          <w:rFonts w:ascii="GHEA Grapalat" w:hAnsi="GHEA Grapalat" w:cs="Sylfaen"/>
          <w:sz w:val="20"/>
          <w:lang w:val="hy-AM"/>
        </w:rPr>
        <w:t>որոշումը</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ստանալու</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հաջորդող</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հինգ</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աշխատանքային</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օրվա</w:t>
      </w:r>
      <w:r w:rsidR="006F33F7" w:rsidRPr="00DC0D0F">
        <w:rPr>
          <w:rFonts w:ascii="GHEA Grapalat" w:hAnsi="GHEA Grapalat" w:cs="Sylfaen"/>
          <w:sz w:val="20"/>
          <w:lang w:val="af-ZA"/>
        </w:rPr>
        <w:t xml:space="preserve"> </w:t>
      </w:r>
      <w:r w:rsidR="006F33F7" w:rsidRPr="00997739">
        <w:rPr>
          <w:rFonts w:ascii="GHEA Grapalat" w:hAnsi="GHEA Grapalat" w:cs="Sylfaen"/>
          <w:sz w:val="20"/>
          <w:lang w:val="hy-AM"/>
        </w:rPr>
        <w:t>ընթացքում։</w:t>
      </w:r>
      <w:r w:rsidR="006F33F7" w:rsidRPr="0008536B">
        <w:rPr>
          <w:rFonts w:ascii="GHEA Grapalat" w:hAnsi="GHEA Grapalat" w:cs="Sylfaen"/>
          <w:sz w:val="20"/>
          <w:lang w:val="af-ZA"/>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2C4C5ED4"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sidR="006F33F7">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03737A0C" w14:textId="606D2E31"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sidR="006F33F7">
        <w:rPr>
          <w:rFonts w:ascii="GHEA Grapalat" w:hAnsi="GHEA Grapalat" w:cs="Sylfaen"/>
          <w:sz w:val="20"/>
          <w:lang w:val="af-ZA"/>
        </w:rPr>
        <w:t>կամ</w:t>
      </w:r>
      <w:r w:rsidR="006F33F7" w:rsidRPr="00993392">
        <w:rPr>
          <w:rFonts w:ascii="GHEA Grapalat" w:hAnsi="GHEA Grapalat" w:cs="Sylfaen"/>
          <w:sz w:val="20"/>
          <w:lang w:val="af-ZA"/>
        </w:rPr>
        <w:t xml:space="preserve"> </w:t>
      </w:r>
      <w:r w:rsidRPr="00993392">
        <w:rPr>
          <w:rFonts w:ascii="GHEA Grapalat" w:hAnsi="GHEA Grapalat" w:cs="Sylfaen"/>
          <w:sz w:val="20"/>
          <w:lang w:val="af-ZA"/>
        </w:rPr>
        <w:t xml:space="preserve">պայմանագրի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proofErr w:type="spellStart"/>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5B17C53" w14:textId="77777777" w:rsidR="00D5124B" w:rsidRDefault="00226C61" w:rsidP="00B864E3">
      <w:pPr>
        <w:shd w:val="clear" w:color="auto" w:fill="FFFFFF"/>
        <w:ind w:firstLine="375"/>
        <w:jc w:val="both"/>
        <w:rPr>
          <w:rFonts w:ascii="GHEA Grapalat" w:hAnsi="GHEA Grapalat" w:cs="Sylfaen"/>
          <w:sz w:val="20"/>
          <w:lang w:val="hy-AM"/>
        </w:rPr>
      </w:pPr>
      <w:r w:rsidRPr="00B864E3">
        <w:rPr>
          <w:rFonts w:ascii="GHEA Grapalat" w:hAnsi="GHEA Grapalat" w:cs="Sylfaen"/>
          <w:sz w:val="20"/>
          <w:lang w:val="hy-AM"/>
        </w:rPr>
        <w:t>Ընդ որում</w:t>
      </w:r>
      <w:r w:rsidR="00D5124B" w:rsidRPr="009A01E8">
        <w:rPr>
          <w:rFonts w:ascii="GHEA Grapalat" w:hAnsi="GHEA Grapalat" w:cs="Sylfaen"/>
          <w:sz w:val="20"/>
          <w:lang w:val="af-ZA"/>
        </w:rPr>
        <w:t>.</w:t>
      </w:r>
    </w:p>
    <w:p w14:paraId="6B38837C" w14:textId="222EEBF0" w:rsidR="00D5124B" w:rsidRDefault="00D5124B" w:rsidP="00B864E3">
      <w:pPr>
        <w:shd w:val="clear" w:color="auto" w:fill="FFFFFF"/>
        <w:ind w:firstLine="375"/>
        <w:jc w:val="both"/>
        <w:rPr>
          <w:rFonts w:ascii="GHEA Grapalat" w:hAnsi="GHEA Grapalat" w:cs="Sylfaen"/>
          <w:sz w:val="20"/>
          <w:lang w:val="af-ZA"/>
        </w:rPr>
      </w:pPr>
      <w:r w:rsidRPr="009A01E8">
        <w:rPr>
          <w:rFonts w:ascii="GHEA Grapalat" w:hAnsi="GHEA Grapalat" w:cs="Sylfaen"/>
          <w:sz w:val="20"/>
          <w:lang w:val="hy-AM"/>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226C61" w:rsidRPr="00B864E3">
        <w:rPr>
          <w:rFonts w:ascii="GHEA Grapalat" w:hAnsi="GHEA Grapalat" w:cs="Sylfaen"/>
          <w:sz w:val="20"/>
          <w:lang w:val="af-ZA"/>
        </w:rPr>
        <w:t xml:space="preserve"> </w:t>
      </w:r>
      <w:r w:rsidR="006F33F7" w:rsidRPr="00DC0D0F">
        <w:rPr>
          <w:rFonts w:ascii="GHEA Grapalat" w:hAnsi="GHEA Grapalat" w:cs="Sylfaen"/>
          <w:sz w:val="20"/>
          <w:lang w:val="hy-AM"/>
        </w:rPr>
        <w:t xml:space="preserve">, </w:t>
      </w:r>
      <w:bookmarkStart w:id="11" w:name="_Hlk193133194"/>
      <w:r w:rsidR="006F33F7"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A01E8">
        <w:rPr>
          <w:rFonts w:ascii="GHEA Grapalat" w:hAnsi="GHEA Grapalat" w:cs="Sylfaen"/>
          <w:sz w:val="20"/>
          <w:lang w:val="hy-AM"/>
        </w:rPr>
        <w:t>՝ 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proofErr w:type="gramStart"/>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r>
        <w:rPr>
          <w:rFonts w:ascii="GHEA Grapalat" w:hAnsi="GHEA Grapalat" w:cs="Sylfaen"/>
          <w:lang w:val="af-ZA"/>
        </w:rPr>
        <w:t xml:space="preserve"> </w:t>
      </w:r>
      <w:r w:rsidR="00226C61" w:rsidRPr="00B864E3">
        <w:rPr>
          <w:rFonts w:ascii="GHEA Grapalat" w:hAnsi="GHEA Grapalat" w:cs="Sylfaen"/>
          <w:sz w:val="20"/>
          <w:lang w:val="af-ZA"/>
        </w:rPr>
        <w:t xml:space="preserve"> </w:t>
      </w:r>
      <w:proofErr w:type="gramEnd"/>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14937D87" w14:textId="7D1E1DBE" w:rsidR="00226C61" w:rsidRPr="00B864E3" w:rsidRDefault="00D5124B"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lastRenderedPageBreak/>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7F56CE">
        <w:rPr>
          <w:rFonts w:ascii="GHEA Grapalat" w:hAnsi="GHEA Grapalat"/>
          <w:color w:val="FFFFFF" w:themeColor="background1"/>
        </w:rPr>
        <w:t>8</w:t>
      </w:r>
      <w:r w:rsidR="00947D03" w:rsidRPr="007F56CE">
        <w:rPr>
          <w:rFonts w:ascii="GHEA Grapalat" w:hAnsi="GHEA Grapalat"/>
          <w:color w:val="FFFFFF" w:themeColor="background1"/>
          <w:lang w:val="hy-AM"/>
        </w:rPr>
        <w:t>.</w:t>
      </w:r>
      <w:r w:rsidR="00C52CD8" w:rsidRPr="007F56CE">
        <w:rPr>
          <w:rFonts w:ascii="GHEA Grapalat" w:hAnsi="GHEA Grapalat"/>
          <w:color w:val="FFFFFF" w:themeColor="background1"/>
        </w:rPr>
        <w:t>1</w:t>
      </w:r>
      <w:r w:rsidR="00AF3CCA" w:rsidRPr="007F56CE">
        <w:rPr>
          <w:rFonts w:ascii="GHEA Grapalat" w:hAnsi="GHEA Grapalat"/>
          <w:color w:val="FFFFFF" w:themeColor="background1"/>
          <w:lang w:val="hy-AM"/>
        </w:rPr>
        <w:t>8</w:t>
      </w:r>
      <w:r w:rsidR="00C52CD8" w:rsidRPr="007F56CE">
        <w:rPr>
          <w:rFonts w:ascii="GHEA Grapalat" w:hAnsi="GHEA Grapalat"/>
          <w:color w:val="FFFFFF" w:themeColor="background1"/>
        </w:rPr>
        <w:t xml:space="preserve"> </w:t>
      </w:r>
      <w:r w:rsidR="00571F29" w:rsidRPr="007F56CE">
        <w:rPr>
          <w:rFonts w:ascii="GHEA Grapalat" w:hAnsi="GHEA Grapalat" w:cs="Sylfaen"/>
          <w:color w:val="FFFFFF" w:themeColor="background1"/>
        </w:rPr>
        <w:t>Հայտերի</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գնահատումը</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և</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ընտրված մասնակցի որոշումն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իրականացվում</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է</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ըստ</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առանձին</w:t>
      </w:r>
      <w:r w:rsidR="00571F29" w:rsidRPr="007F56CE">
        <w:rPr>
          <w:rFonts w:ascii="GHEA Grapalat" w:hAnsi="GHEA Grapalat" w:cs="Arial"/>
          <w:color w:val="FFFFFF" w:themeColor="background1"/>
        </w:rPr>
        <w:t xml:space="preserve"> </w:t>
      </w:r>
      <w:r w:rsidR="00571F29" w:rsidRPr="007F56CE">
        <w:rPr>
          <w:rFonts w:ascii="GHEA Grapalat" w:hAnsi="GHEA Grapalat" w:cs="Sylfaen"/>
          <w:color w:val="FFFFFF" w:themeColor="background1"/>
        </w:rPr>
        <w:t>չափաբաժինների</w:t>
      </w:r>
      <w:r w:rsidR="00475D73" w:rsidRPr="007F56CE">
        <w:rPr>
          <w:rFonts w:ascii="GHEA Grapalat" w:hAnsi="GHEA Grapalat" w:cs="Sylfaen"/>
          <w:color w:val="FFFFFF" w:themeColor="background1"/>
          <w:lang w:val="hy-AM"/>
        </w:rPr>
        <w:t>:</w:t>
      </w:r>
      <w:r w:rsidR="00475D73" w:rsidRPr="007F56CE">
        <w:rPr>
          <w:rStyle w:val="FootnoteReference"/>
          <w:rFonts w:ascii="GHEA Grapalat" w:hAnsi="GHEA Grapalat" w:cs="Sylfaen"/>
          <w:color w:val="FFFFFF" w:themeColor="background1"/>
        </w:rPr>
        <w:footnoteReference w:id="7"/>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3C983F"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r w:rsidR="00432D80" w:rsidRPr="00432D80">
        <w:rPr>
          <w:rFonts w:ascii="GHEA Grapalat" w:hAnsi="GHEA Grapalat" w:cs="Sylfaen"/>
        </w:rPr>
        <w:t>10</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0B0AFC44"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39008C60"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20FCF5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6F33F7">
        <w:rPr>
          <w:rFonts w:ascii="GHEA Grapalat" w:hAnsi="GHEA Grapalat" w:cs="Sylfaen"/>
          <w:sz w:val="20"/>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af-ZA"/>
        </w:rPr>
        <w:t xml:space="preserve"> </w:t>
      </w:r>
    </w:p>
    <w:p w14:paraId="682A4295" w14:textId="7A9362CD"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w:t>
      </w:r>
      <w:r w:rsidR="001837EA" w:rsidRPr="001837EA">
        <w:rPr>
          <w:rFonts w:ascii="GHEA Grapalat" w:hAnsi="GHEA Grapalat" w:cs="Sylfaen"/>
          <w:sz w:val="20"/>
          <w:lang w:val="hy-AM"/>
        </w:rPr>
        <w:t>25</w:t>
      </w:r>
      <w:r w:rsidRPr="00064ADD">
        <w:rPr>
          <w:rFonts w:ascii="GHEA Grapalat" w:hAnsi="GHEA Grapalat" w:cs="Sylfaen"/>
          <w:sz w:val="20"/>
          <w:lang w:val="af-ZA"/>
        </w:rPr>
        <w:t xml:space="preserve">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DD590E2"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պայմանագրի ապահովումը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ապահովումը, հատկացված ֆինանսական միջոցների մասով, ներկայացվում </w:t>
      </w:r>
      <w:r w:rsidR="006F1DA5" w:rsidRPr="00997739">
        <w:rPr>
          <w:rFonts w:ascii="GHEA Grapalat" w:hAnsi="GHEA Grapalat" w:cs="Arial"/>
          <w:sz w:val="20"/>
          <w:lang w:val="hy-AM"/>
        </w:rPr>
        <w:t>է</w:t>
      </w:r>
      <w:r w:rsidR="006F1DA5"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2D14684E"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w:t>
      </w:r>
      <w:r w:rsidR="006F1DA5">
        <w:rPr>
          <w:rFonts w:ascii="GHEA Grapalat" w:hAnsi="GHEA Grapalat" w:cs="Sylfaen"/>
          <w:sz w:val="20"/>
          <w:lang w:val="af-ZA"/>
        </w:rPr>
        <w:t>է</w:t>
      </w:r>
      <w:r w:rsidR="006F1DA5"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միայն այդ չափաբաժնի նկատմամբ հաշվարկված գումարի չափով: </w:t>
      </w:r>
    </w:p>
    <w:p w14:paraId="1EAA1E9C" w14:textId="02F24DFC"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lastRenderedPageBreak/>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1DEE2155"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 xml:space="preserve">պայմանագրի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9BE4D0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xml:space="preserve">: Ընդ որում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5282BED0" w14:textId="77777777" w:rsidR="00722AC0" w:rsidRPr="00722AC0" w:rsidRDefault="00722AC0" w:rsidP="00722AC0">
      <w:pPr>
        <w:pStyle w:val="BodyText"/>
        <w:ind w:right="-7"/>
        <w:jc w:val="center"/>
        <w:rPr>
          <w:rFonts w:ascii="GHEA Grapalat" w:hAnsi="GHEA Grapalat" w:cs="Sylfaen"/>
          <w:b/>
          <w:szCs w:val="22"/>
          <w:lang w:val="es-ES"/>
        </w:rPr>
      </w:pPr>
      <w:r w:rsidRPr="00722AC0">
        <w:rPr>
          <w:rFonts w:ascii="GHEA Grapalat" w:hAnsi="GHEA Grapalat" w:cs="Sylfaen"/>
          <w:b/>
          <w:szCs w:val="22"/>
          <w:lang w:val="es-ES"/>
        </w:rPr>
        <w:t>Հ Ր Ա Հ Ա Ն Գ</w:t>
      </w:r>
    </w:p>
    <w:p w14:paraId="3C7D4E55" w14:textId="7CDF2313" w:rsidR="00096865" w:rsidRPr="00064ADD" w:rsidRDefault="00722AC0" w:rsidP="00722AC0">
      <w:pPr>
        <w:pStyle w:val="BodyText"/>
        <w:ind w:right="-7"/>
        <w:jc w:val="center"/>
        <w:rPr>
          <w:rFonts w:ascii="GHEA Grapalat" w:hAnsi="GHEA Grapalat"/>
          <w:b/>
          <w:szCs w:val="22"/>
          <w:lang w:val="af-ZA"/>
        </w:rPr>
      </w:pPr>
      <w:r w:rsidRPr="00722AC0">
        <w:rPr>
          <w:rFonts w:ascii="GHEA Grapalat" w:hAnsi="GHEA Grapalat" w:cs="Sylfaen"/>
          <w:b/>
          <w:szCs w:val="22"/>
          <w:lang w:val="es-ES"/>
        </w:rPr>
        <w:t>Գ Ն Ա Ն Շ Մ Ա Ն   Հ Ա Ր Ց Մ Ա Ն   Հ Ա Յ Տ Ը    Պ Ա Տ Ր Ա Ս Տ Ե Լ 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9"/>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FootnoteReference"/>
          <w:rFonts w:ascii="GHEA Grapalat" w:hAnsi="GHEA Grapalat" w:cs="Sylfaen"/>
          <w:sz w:val="20"/>
          <w:lang w:val="af-ZA"/>
        </w:rPr>
        <w:footnoteReference w:id="10"/>
      </w:r>
    </w:p>
    <w:p w14:paraId="2EBDF781" w14:textId="42BC0A57"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7C81DDF5" w14:textId="0BFC8EA7" w:rsidR="007C5F48" w:rsidRDefault="007C5F48" w:rsidP="007C5F48">
      <w:pPr>
        <w:ind w:firstLine="567"/>
        <w:jc w:val="both"/>
        <w:rPr>
          <w:rFonts w:ascii="GHEA Grapalat" w:hAnsi="GHEA Grapalat" w:cs="Sylfaen"/>
          <w:sz w:val="20"/>
          <w:lang w:val="es-ES"/>
        </w:rPr>
      </w:pPr>
      <w:bookmarkStart w:id="12" w:name="_Hlk193134203"/>
      <w:r>
        <w:rPr>
          <w:rFonts w:ascii="GHEA Grapalat" w:hAnsi="GHEA Grapalat" w:cs="Sylfaen"/>
          <w:sz w:val="20"/>
          <w:lang w:val="es-ES"/>
        </w:rPr>
        <w:t xml:space="preserve">2.6 </w:t>
      </w:r>
      <w:proofErr w:type="spellStart"/>
      <w:r>
        <w:rPr>
          <w:rFonts w:ascii="GHEA Grapalat" w:hAnsi="GHEA Grapalat" w:cs="Sylfaen"/>
          <w:sz w:val="20"/>
          <w:lang w:val="es-ES"/>
        </w:rPr>
        <w:t>սույն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հրավերի</w:t>
      </w:r>
      <w:proofErr w:type="spellEnd"/>
      <w:r>
        <w:rPr>
          <w:rFonts w:ascii="GHEA Grapalat" w:hAnsi="GHEA Grapalat" w:cs="Sylfaen"/>
          <w:sz w:val="20"/>
          <w:lang w:val="es-ES"/>
        </w:rPr>
        <w:t xml:space="preserve"> 1-ին </w:t>
      </w:r>
      <w:proofErr w:type="spellStart"/>
      <w:r w:rsidRPr="00F02329">
        <w:rPr>
          <w:rFonts w:ascii="GHEA Grapalat" w:hAnsi="GHEA Grapalat" w:cs="Sylfaen"/>
          <w:sz w:val="20"/>
          <w:lang w:val="es-ES"/>
        </w:rPr>
        <w:t>մասի</w:t>
      </w:r>
      <w:proofErr w:type="spellEnd"/>
      <w:r w:rsidRPr="00F02329">
        <w:rPr>
          <w:rFonts w:ascii="GHEA Grapalat" w:hAnsi="GHEA Grapalat" w:cs="Sylfaen"/>
          <w:sz w:val="20"/>
          <w:lang w:val="es-ES"/>
        </w:rPr>
        <w:t xml:space="preserve"> 2.</w:t>
      </w:r>
      <w:r w:rsidRPr="00DC0D0F">
        <w:rPr>
          <w:rFonts w:ascii="GHEA Grapalat" w:hAnsi="GHEA Grapalat" w:cs="Sylfaen"/>
          <w:sz w:val="20"/>
          <w:lang w:val="es-ES"/>
        </w:rPr>
        <w:t>4</w:t>
      </w:r>
      <w:r w:rsidRPr="00F02329">
        <w:rPr>
          <w:rFonts w:ascii="GHEA Grapalat" w:hAnsi="GHEA Grapalat" w:cs="Sylfaen"/>
          <w:sz w:val="20"/>
          <w:lang w:val="es-ES"/>
        </w:rPr>
        <w:t xml:space="preserve">.1 </w:t>
      </w:r>
      <w:proofErr w:type="spellStart"/>
      <w:r w:rsidRPr="00F02329">
        <w:rPr>
          <w:rFonts w:ascii="GHEA Grapalat" w:hAnsi="GHEA Grapalat" w:cs="Sylfaen"/>
          <w:sz w:val="20"/>
          <w:lang w:val="es-ES"/>
        </w:rPr>
        <w:t>կետ</w:t>
      </w:r>
      <w:r>
        <w:rPr>
          <w:rFonts w:ascii="GHEA Grapalat" w:hAnsi="GHEA Grapalat" w:cs="Sylfaen"/>
          <w:sz w:val="20"/>
          <w:lang w:val="es-ES"/>
        </w:rPr>
        <w:t>ի</w:t>
      </w:r>
      <w:proofErr w:type="spellEnd"/>
      <w:r>
        <w:rPr>
          <w:rFonts w:ascii="GHEA Grapalat" w:hAnsi="GHEA Grapalat" w:cs="Sylfaen"/>
          <w:sz w:val="20"/>
          <w:lang w:val="es-ES"/>
        </w:rPr>
        <w:t>.</w:t>
      </w:r>
    </w:p>
    <w:p w14:paraId="1D2D0B4C" w14:textId="77777777" w:rsidR="007C5F48" w:rsidRDefault="007C5F48" w:rsidP="007C5F48">
      <w:pPr>
        <w:ind w:firstLine="567"/>
        <w:jc w:val="both"/>
        <w:rPr>
          <w:rFonts w:ascii="GHEA Grapalat" w:hAnsi="GHEA Grapalat" w:cs="Sylfaen"/>
          <w:sz w:val="20"/>
          <w:lang w:val="es-ES"/>
        </w:rPr>
      </w:pPr>
      <w:r>
        <w:rPr>
          <w:rFonts w:ascii="GHEA Grapalat" w:hAnsi="GHEA Grapalat" w:cs="Sylfaen"/>
          <w:sz w:val="20"/>
          <w:lang w:val="es-ES"/>
        </w:rPr>
        <w:t>1</w:t>
      </w:r>
      <w:r w:rsidRPr="00DC0D0F">
        <w:rPr>
          <w:rFonts w:ascii="GHEA Grapalat" w:hAnsi="GHEA Grapalat" w:cs="Sylfaen"/>
          <w:sz w:val="20"/>
          <w:lang w:val="es-ES"/>
        </w:rPr>
        <w:t xml:space="preserve">) 1-ին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 xml:space="preserve">, </w:t>
      </w:r>
    </w:p>
    <w:bookmarkEnd w:id="12"/>
    <w:p w14:paraId="42E59495" w14:textId="77777777" w:rsidR="007C5F48" w:rsidRPr="00997739" w:rsidRDefault="007C5F48" w:rsidP="00EF3662">
      <w:pPr>
        <w:ind w:firstLine="567"/>
        <w:jc w:val="both"/>
        <w:rPr>
          <w:rFonts w:ascii="GHEA Grapalat" w:hAnsi="GHEA Grapalat" w:cs="Sylfaen"/>
          <w:sz w:val="20"/>
          <w:lang w:val="es-ES"/>
        </w:rPr>
      </w:pP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08490B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E0C5A" w:rsidRPr="00FE6822">
        <w:rPr>
          <w:rFonts w:ascii="GHEA Grapalat" w:hAnsi="GHEA Grapalat"/>
          <w:sz w:val="20"/>
          <w:szCs w:val="20"/>
          <w:lang w:val="es-ES"/>
        </w:rPr>
        <w:t>2</w:t>
      </w:r>
      <w:r w:rsidR="00AE0C5A" w:rsidRPr="00AE0C5A">
        <w:rPr>
          <w:rFonts w:ascii="GHEA Grapalat" w:hAnsi="GHEA Grapalat"/>
          <w:sz w:val="20"/>
          <w:szCs w:val="20"/>
          <w:lang w:val="es-ES"/>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lastRenderedPageBreak/>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3D51270F" w14:textId="77777777" w:rsidR="00FE6822" w:rsidRDefault="00FE6822" w:rsidP="00EF3662">
      <w:pPr>
        <w:pStyle w:val="norm"/>
        <w:spacing w:line="240" w:lineRule="auto"/>
        <w:ind w:firstLine="284"/>
        <w:jc w:val="right"/>
        <w:rPr>
          <w:rFonts w:ascii="GHEA Grapalat" w:hAnsi="GHEA Grapalat" w:cs="Sylfaen"/>
          <w:b/>
          <w:sz w:val="20"/>
          <w:lang w:val="es-ES"/>
        </w:rPr>
      </w:pPr>
    </w:p>
    <w:p w14:paraId="53EF4683" w14:textId="77777777" w:rsidR="00FE6822" w:rsidRDefault="00FE6822" w:rsidP="00EF3662">
      <w:pPr>
        <w:pStyle w:val="norm"/>
        <w:spacing w:line="240" w:lineRule="auto"/>
        <w:ind w:firstLine="284"/>
        <w:jc w:val="right"/>
        <w:rPr>
          <w:rFonts w:ascii="GHEA Grapalat" w:hAnsi="GHEA Grapalat" w:cs="Sylfaen"/>
          <w:b/>
          <w:sz w:val="20"/>
          <w:lang w:val="es-ES"/>
        </w:rPr>
      </w:pPr>
    </w:p>
    <w:p w14:paraId="1139214E" w14:textId="77777777" w:rsidR="00FE6822" w:rsidRDefault="00FE6822" w:rsidP="00EF3662">
      <w:pPr>
        <w:pStyle w:val="norm"/>
        <w:spacing w:line="240" w:lineRule="auto"/>
        <w:ind w:firstLine="284"/>
        <w:jc w:val="right"/>
        <w:rPr>
          <w:rFonts w:ascii="GHEA Grapalat" w:hAnsi="GHEA Grapalat" w:cs="Sylfaen"/>
          <w:b/>
          <w:sz w:val="20"/>
          <w:lang w:val="es-ES"/>
        </w:rPr>
      </w:pPr>
    </w:p>
    <w:p w14:paraId="675BB5EB" w14:textId="77777777" w:rsidR="00FE6822" w:rsidRDefault="00FE6822" w:rsidP="00EF3662">
      <w:pPr>
        <w:pStyle w:val="norm"/>
        <w:spacing w:line="240" w:lineRule="auto"/>
        <w:ind w:firstLine="284"/>
        <w:jc w:val="right"/>
        <w:rPr>
          <w:rFonts w:ascii="GHEA Grapalat" w:hAnsi="GHEA Grapalat" w:cs="Sylfaen"/>
          <w:b/>
          <w:sz w:val="20"/>
          <w:lang w:val="es-ES"/>
        </w:rPr>
      </w:pPr>
    </w:p>
    <w:p w14:paraId="069BDD4F" w14:textId="77777777" w:rsidR="00FE6822" w:rsidRDefault="00FE6822" w:rsidP="00EF3662">
      <w:pPr>
        <w:pStyle w:val="norm"/>
        <w:spacing w:line="240" w:lineRule="auto"/>
        <w:ind w:firstLine="284"/>
        <w:jc w:val="right"/>
        <w:rPr>
          <w:rFonts w:ascii="GHEA Grapalat" w:hAnsi="GHEA Grapalat" w:cs="Sylfaen"/>
          <w:b/>
          <w:sz w:val="20"/>
          <w:lang w:val="es-ES"/>
        </w:rPr>
      </w:pPr>
    </w:p>
    <w:p w14:paraId="3B70C920" w14:textId="77777777" w:rsidR="00FE6822" w:rsidRDefault="00FE6822" w:rsidP="00EF3662">
      <w:pPr>
        <w:pStyle w:val="norm"/>
        <w:spacing w:line="240" w:lineRule="auto"/>
        <w:ind w:firstLine="284"/>
        <w:jc w:val="right"/>
        <w:rPr>
          <w:rFonts w:ascii="GHEA Grapalat" w:hAnsi="GHEA Grapalat" w:cs="Sylfaen"/>
          <w:b/>
          <w:sz w:val="20"/>
          <w:lang w:val="es-ES"/>
        </w:rPr>
      </w:pPr>
    </w:p>
    <w:p w14:paraId="7620A717" w14:textId="77777777" w:rsidR="00FE6822" w:rsidRDefault="00FE6822" w:rsidP="00EF3662">
      <w:pPr>
        <w:pStyle w:val="norm"/>
        <w:spacing w:line="240" w:lineRule="auto"/>
        <w:ind w:firstLine="284"/>
        <w:jc w:val="right"/>
        <w:rPr>
          <w:rFonts w:ascii="GHEA Grapalat" w:hAnsi="GHEA Grapalat" w:cs="Sylfaen"/>
          <w:b/>
          <w:sz w:val="20"/>
          <w:lang w:val="es-ES"/>
        </w:rPr>
      </w:pPr>
    </w:p>
    <w:p w14:paraId="51FEEAD6" w14:textId="77777777" w:rsidR="00FE6822" w:rsidRDefault="00FE6822" w:rsidP="00EF3662">
      <w:pPr>
        <w:pStyle w:val="norm"/>
        <w:spacing w:line="240" w:lineRule="auto"/>
        <w:ind w:firstLine="284"/>
        <w:jc w:val="right"/>
        <w:rPr>
          <w:rFonts w:ascii="GHEA Grapalat" w:hAnsi="GHEA Grapalat" w:cs="Sylfaen"/>
          <w:b/>
          <w:sz w:val="20"/>
          <w:lang w:val="es-ES"/>
        </w:rPr>
      </w:pPr>
    </w:p>
    <w:p w14:paraId="52493BC1" w14:textId="77777777" w:rsidR="00FE6822" w:rsidRDefault="00FE6822" w:rsidP="00EF3662">
      <w:pPr>
        <w:pStyle w:val="norm"/>
        <w:spacing w:line="240" w:lineRule="auto"/>
        <w:ind w:firstLine="284"/>
        <w:jc w:val="right"/>
        <w:rPr>
          <w:rFonts w:ascii="GHEA Grapalat" w:hAnsi="GHEA Grapalat" w:cs="Sylfaen"/>
          <w:b/>
          <w:sz w:val="20"/>
          <w:lang w:val="es-ES"/>
        </w:rPr>
      </w:pPr>
    </w:p>
    <w:p w14:paraId="5CF52E75" w14:textId="77777777" w:rsidR="00FE6822" w:rsidRDefault="00FE6822" w:rsidP="00EF3662">
      <w:pPr>
        <w:pStyle w:val="norm"/>
        <w:spacing w:line="240" w:lineRule="auto"/>
        <w:ind w:firstLine="284"/>
        <w:jc w:val="right"/>
        <w:rPr>
          <w:rFonts w:ascii="GHEA Grapalat" w:hAnsi="GHEA Grapalat" w:cs="Sylfaen"/>
          <w:b/>
          <w:sz w:val="20"/>
          <w:lang w:val="es-ES"/>
        </w:rPr>
      </w:pPr>
    </w:p>
    <w:p w14:paraId="4D7F2797" w14:textId="77777777" w:rsidR="00FE6822" w:rsidRDefault="00FE6822" w:rsidP="00EF3662">
      <w:pPr>
        <w:pStyle w:val="norm"/>
        <w:spacing w:line="240" w:lineRule="auto"/>
        <w:ind w:firstLine="284"/>
        <w:jc w:val="right"/>
        <w:rPr>
          <w:rFonts w:ascii="GHEA Grapalat" w:hAnsi="GHEA Grapalat" w:cs="Sylfaen"/>
          <w:b/>
          <w:sz w:val="20"/>
          <w:lang w:val="es-ES"/>
        </w:rPr>
      </w:pPr>
    </w:p>
    <w:p w14:paraId="0F2BB3CB" w14:textId="77777777" w:rsidR="00FE6822" w:rsidRDefault="00FE6822" w:rsidP="00EF3662">
      <w:pPr>
        <w:pStyle w:val="norm"/>
        <w:spacing w:line="240" w:lineRule="auto"/>
        <w:ind w:firstLine="284"/>
        <w:jc w:val="right"/>
        <w:rPr>
          <w:rFonts w:ascii="GHEA Grapalat" w:hAnsi="GHEA Grapalat" w:cs="Sylfaen"/>
          <w:b/>
          <w:sz w:val="20"/>
          <w:lang w:val="es-ES"/>
        </w:rPr>
      </w:pPr>
    </w:p>
    <w:p w14:paraId="1A6E4345" w14:textId="77777777" w:rsidR="00FE6822" w:rsidRDefault="00FE6822" w:rsidP="00EF3662">
      <w:pPr>
        <w:pStyle w:val="norm"/>
        <w:spacing w:line="240" w:lineRule="auto"/>
        <w:ind w:firstLine="284"/>
        <w:jc w:val="right"/>
        <w:rPr>
          <w:rFonts w:ascii="GHEA Grapalat" w:hAnsi="GHEA Grapalat" w:cs="Sylfaen"/>
          <w:b/>
          <w:sz w:val="20"/>
          <w:lang w:val="es-ES"/>
        </w:rPr>
      </w:pPr>
    </w:p>
    <w:p w14:paraId="037BBDDF" w14:textId="77777777" w:rsidR="00FE6822" w:rsidRDefault="00FE6822" w:rsidP="00EF3662">
      <w:pPr>
        <w:pStyle w:val="norm"/>
        <w:spacing w:line="240" w:lineRule="auto"/>
        <w:ind w:firstLine="284"/>
        <w:jc w:val="right"/>
        <w:rPr>
          <w:rFonts w:ascii="GHEA Grapalat" w:hAnsi="GHEA Grapalat" w:cs="Sylfaen"/>
          <w:b/>
          <w:sz w:val="20"/>
          <w:lang w:val="es-ES"/>
        </w:rPr>
      </w:pPr>
    </w:p>
    <w:p w14:paraId="6AA093A0" w14:textId="77777777" w:rsidR="00FE6822" w:rsidRDefault="00FE6822" w:rsidP="00EF3662">
      <w:pPr>
        <w:pStyle w:val="norm"/>
        <w:spacing w:line="240" w:lineRule="auto"/>
        <w:ind w:firstLine="284"/>
        <w:jc w:val="right"/>
        <w:rPr>
          <w:rFonts w:ascii="GHEA Grapalat" w:hAnsi="GHEA Grapalat" w:cs="Sylfaen"/>
          <w:b/>
          <w:sz w:val="20"/>
          <w:lang w:val="es-ES"/>
        </w:rPr>
      </w:pPr>
    </w:p>
    <w:p w14:paraId="657E0DDA" w14:textId="77777777" w:rsidR="00FE6822" w:rsidRDefault="00FE6822" w:rsidP="00EF3662">
      <w:pPr>
        <w:pStyle w:val="norm"/>
        <w:spacing w:line="240" w:lineRule="auto"/>
        <w:ind w:firstLine="284"/>
        <w:jc w:val="right"/>
        <w:rPr>
          <w:rFonts w:ascii="GHEA Grapalat" w:hAnsi="GHEA Grapalat" w:cs="Sylfaen"/>
          <w:b/>
          <w:sz w:val="20"/>
          <w:lang w:val="es-ES"/>
        </w:rPr>
      </w:pPr>
    </w:p>
    <w:p w14:paraId="2FF7C4A8" w14:textId="77777777" w:rsidR="00FE6822" w:rsidRDefault="00FE6822" w:rsidP="00EF3662">
      <w:pPr>
        <w:pStyle w:val="norm"/>
        <w:spacing w:line="240" w:lineRule="auto"/>
        <w:ind w:firstLine="284"/>
        <w:jc w:val="right"/>
        <w:rPr>
          <w:rFonts w:ascii="GHEA Grapalat" w:hAnsi="GHEA Grapalat" w:cs="Sylfaen"/>
          <w:b/>
          <w:sz w:val="20"/>
          <w:lang w:val="es-ES"/>
        </w:rPr>
      </w:pPr>
    </w:p>
    <w:p w14:paraId="6CE03D09" w14:textId="77777777" w:rsidR="00FE6822" w:rsidRDefault="00FE6822" w:rsidP="00EF3662">
      <w:pPr>
        <w:pStyle w:val="norm"/>
        <w:spacing w:line="240" w:lineRule="auto"/>
        <w:ind w:firstLine="284"/>
        <w:jc w:val="right"/>
        <w:rPr>
          <w:rFonts w:ascii="GHEA Grapalat" w:hAnsi="GHEA Grapalat" w:cs="Sylfaen"/>
          <w:b/>
          <w:sz w:val="20"/>
          <w:lang w:val="es-ES"/>
        </w:rPr>
      </w:pPr>
    </w:p>
    <w:p w14:paraId="1C22D39A" w14:textId="77777777" w:rsidR="00FE6822" w:rsidRDefault="00FE6822" w:rsidP="00EF3662">
      <w:pPr>
        <w:pStyle w:val="norm"/>
        <w:spacing w:line="240" w:lineRule="auto"/>
        <w:ind w:firstLine="284"/>
        <w:jc w:val="right"/>
        <w:rPr>
          <w:rFonts w:ascii="GHEA Grapalat" w:hAnsi="GHEA Grapalat" w:cs="Sylfaen"/>
          <w:b/>
          <w:sz w:val="20"/>
          <w:lang w:val="es-ES"/>
        </w:rPr>
      </w:pPr>
    </w:p>
    <w:p w14:paraId="01D8EA7F" w14:textId="77777777" w:rsidR="00FE6822" w:rsidRDefault="00FE6822" w:rsidP="00EF3662">
      <w:pPr>
        <w:pStyle w:val="norm"/>
        <w:spacing w:line="240" w:lineRule="auto"/>
        <w:ind w:firstLine="284"/>
        <w:jc w:val="right"/>
        <w:rPr>
          <w:rFonts w:ascii="GHEA Grapalat" w:hAnsi="GHEA Grapalat" w:cs="Sylfaen"/>
          <w:b/>
          <w:sz w:val="20"/>
          <w:lang w:val="es-ES"/>
        </w:rPr>
      </w:pPr>
    </w:p>
    <w:p w14:paraId="57A796EB" w14:textId="77777777" w:rsidR="00FE6822" w:rsidRDefault="00FE6822" w:rsidP="00EF3662">
      <w:pPr>
        <w:pStyle w:val="norm"/>
        <w:spacing w:line="240" w:lineRule="auto"/>
        <w:ind w:firstLine="284"/>
        <w:jc w:val="right"/>
        <w:rPr>
          <w:rFonts w:ascii="GHEA Grapalat" w:hAnsi="GHEA Grapalat" w:cs="Sylfaen"/>
          <w:b/>
          <w:sz w:val="20"/>
          <w:lang w:val="es-ES"/>
        </w:rPr>
      </w:pPr>
    </w:p>
    <w:p w14:paraId="15948E95" w14:textId="77777777" w:rsidR="00FE6822" w:rsidRDefault="00FE6822" w:rsidP="00EF3662">
      <w:pPr>
        <w:pStyle w:val="norm"/>
        <w:spacing w:line="240" w:lineRule="auto"/>
        <w:ind w:firstLine="284"/>
        <w:jc w:val="right"/>
        <w:rPr>
          <w:rFonts w:ascii="GHEA Grapalat" w:hAnsi="GHEA Grapalat" w:cs="Sylfaen"/>
          <w:b/>
          <w:sz w:val="20"/>
          <w:lang w:val="es-ES"/>
        </w:rPr>
      </w:pPr>
    </w:p>
    <w:p w14:paraId="3DD66D26" w14:textId="77777777" w:rsidR="00FE6822" w:rsidRDefault="00FE6822" w:rsidP="00EF3662">
      <w:pPr>
        <w:pStyle w:val="norm"/>
        <w:spacing w:line="240" w:lineRule="auto"/>
        <w:ind w:firstLine="284"/>
        <w:jc w:val="right"/>
        <w:rPr>
          <w:rFonts w:ascii="GHEA Grapalat" w:hAnsi="GHEA Grapalat" w:cs="Sylfaen"/>
          <w:b/>
          <w:sz w:val="20"/>
          <w:lang w:val="es-ES"/>
        </w:rPr>
      </w:pPr>
    </w:p>
    <w:p w14:paraId="5FCEA5D2" w14:textId="77777777" w:rsidR="00FE6822" w:rsidRDefault="00FE6822" w:rsidP="00EF3662">
      <w:pPr>
        <w:pStyle w:val="norm"/>
        <w:spacing w:line="240" w:lineRule="auto"/>
        <w:ind w:firstLine="284"/>
        <w:jc w:val="right"/>
        <w:rPr>
          <w:rFonts w:ascii="GHEA Grapalat" w:hAnsi="GHEA Grapalat" w:cs="Sylfaen"/>
          <w:b/>
          <w:sz w:val="20"/>
          <w:lang w:val="es-ES"/>
        </w:rPr>
      </w:pPr>
    </w:p>
    <w:p w14:paraId="733CD116" w14:textId="77777777" w:rsidR="00FE6822" w:rsidRDefault="00FE6822" w:rsidP="00EF3662">
      <w:pPr>
        <w:pStyle w:val="norm"/>
        <w:spacing w:line="240" w:lineRule="auto"/>
        <w:ind w:firstLine="284"/>
        <w:jc w:val="right"/>
        <w:rPr>
          <w:rFonts w:ascii="GHEA Grapalat" w:hAnsi="GHEA Grapalat" w:cs="Sylfaen"/>
          <w:b/>
          <w:sz w:val="20"/>
          <w:lang w:val="es-ES"/>
        </w:rPr>
      </w:pPr>
    </w:p>
    <w:p w14:paraId="2B8E8253" w14:textId="77777777" w:rsidR="00FE6822" w:rsidRDefault="00FE6822" w:rsidP="00EF3662">
      <w:pPr>
        <w:pStyle w:val="norm"/>
        <w:spacing w:line="240" w:lineRule="auto"/>
        <w:ind w:firstLine="284"/>
        <w:jc w:val="right"/>
        <w:rPr>
          <w:rFonts w:ascii="GHEA Grapalat" w:hAnsi="GHEA Grapalat" w:cs="Sylfaen"/>
          <w:b/>
          <w:sz w:val="20"/>
          <w:lang w:val="es-ES"/>
        </w:rPr>
      </w:pPr>
    </w:p>
    <w:p w14:paraId="1B38F765" w14:textId="77777777" w:rsidR="00FE6822" w:rsidRDefault="00FE6822" w:rsidP="00EF3662">
      <w:pPr>
        <w:pStyle w:val="norm"/>
        <w:spacing w:line="240" w:lineRule="auto"/>
        <w:ind w:firstLine="284"/>
        <w:jc w:val="right"/>
        <w:rPr>
          <w:rFonts w:ascii="GHEA Grapalat" w:hAnsi="GHEA Grapalat" w:cs="Sylfaen"/>
          <w:b/>
          <w:sz w:val="20"/>
          <w:lang w:val="es-ES"/>
        </w:rPr>
      </w:pPr>
    </w:p>
    <w:p w14:paraId="510E01FE" w14:textId="77777777" w:rsidR="00FE6822" w:rsidRDefault="00FE6822" w:rsidP="00EF3662">
      <w:pPr>
        <w:pStyle w:val="norm"/>
        <w:spacing w:line="240" w:lineRule="auto"/>
        <w:ind w:firstLine="284"/>
        <w:jc w:val="right"/>
        <w:rPr>
          <w:rFonts w:ascii="GHEA Grapalat" w:hAnsi="GHEA Grapalat" w:cs="Sylfaen"/>
          <w:b/>
          <w:sz w:val="20"/>
          <w:lang w:val="es-ES"/>
        </w:rPr>
      </w:pPr>
    </w:p>
    <w:p w14:paraId="4815D208" w14:textId="77777777" w:rsidR="00FE6822" w:rsidRDefault="00FE6822" w:rsidP="00EF3662">
      <w:pPr>
        <w:pStyle w:val="norm"/>
        <w:spacing w:line="240" w:lineRule="auto"/>
        <w:ind w:firstLine="284"/>
        <w:jc w:val="right"/>
        <w:rPr>
          <w:rFonts w:ascii="GHEA Grapalat" w:hAnsi="GHEA Grapalat" w:cs="Sylfaen"/>
          <w:b/>
          <w:sz w:val="20"/>
          <w:lang w:val="es-ES"/>
        </w:rPr>
      </w:pPr>
    </w:p>
    <w:p w14:paraId="66E47E51" w14:textId="77777777" w:rsidR="00FE6822" w:rsidRDefault="00FE6822" w:rsidP="00EF3662">
      <w:pPr>
        <w:pStyle w:val="norm"/>
        <w:spacing w:line="240" w:lineRule="auto"/>
        <w:ind w:firstLine="284"/>
        <w:jc w:val="right"/>
        <w:rPr>
          <w:rFonts w:ascii="GHEA Grapalat" w:hAnsi="GHEA Grapalat" w:cs="Sylfaen"/>
          <w:b/>
          <w:sz w:val="20"/>
          <w:lang w:val="es-ES"/>
        </w:rPr>
      </w:pPr>
    </w:p>
    <w:p w14:paraId="28F72D68" w14:textId="77777777" w:rsidR="00FE6822" w:rsidRDefault="00FE6822" w:rsidP="00EF3662">
      <w:pPr>
        <w:pStyle w:val="norm"/>
        <w:spacing w:line="240" w:lineRule="auto"/>
        <w:ind w:firstLine="284"/>
        <w:jc w:val="right"/>
        <w:rPr>
          <w:rFonts w:ascii="GHEA Grapalat" w:hAnsi="GHEA Grapalat" w:cs="Sylfaen"/>
          <w:b/>
          <w:sz w:val="20"/>
          <w:lang w:val="es-ES"/>
        </w:rPr>
      </w:pPr>
    </w:p>
    <w:p w14:paraId="632AB0DE" w14:textId="77777777" w:rsidR="00FE6822" w:rsidRDefault="00FE6822" w:rsidP="00EF3662">
      <w:pPr>
        <w:pStyle w:val="norm"/>
        <w:spacing w:line="240" w:lineRule="auto"/>
        <w:ind w:firstLine="284"/>
        <w:jc w:val="right"/>
        <w:rPr>
          <w:rFonts w:ascii="GHEA Grapalat" w:hAnsi="GHEA Grapalat" w:cs="Sylfaen"/>
          <w:b/>
          <w:sz w:val="20"/>
          <w:lang w:val="es-ES"/>
        </w:rPr>
      </w:pPr>
    </w:p>
    <w:p w14:paraId="06358727" w14:textId="77777777" w:rsidR="00FE6822" w:rsidRDefault="00FE6822" w:rsidP="00EF3662">
      <w:pPr>
        <w:pStyle w:val="norm"/>
        <w:spacing w:line="240" w:lineRule="auto"/>
        <w:ind w:firstLine="284"/>
        <w:jc w:val="right"/>
        <w:rPr>
          <w:rFonts w:ascii="GHEA Grapalat" w:hAnsi="GHEA Grapalat" w:cs="Sylfaen"/>
          <w:b/>
          <w:sz w:val="20"/>
          <w:lang w:val="es-ES"/>
        </w:rPr>
      </w:pPr>
    </w:p>
    <w:p w14:paraId="4DFF9794" w14:textId="77777777" w:rsidR="00FE6822" w:rsidRDefault="00FE6822" w:rsidP="00EF3662">
      <w:pPr>
        <w:pStyle w:val="norm"/>
        <w:spacing w:line="240" w:lineRule="auto"/>
        <w:ind w:firstLine="284"/>
        <w:jc w:val="right"/>
        <w:rPr>
          <w:rFonts w:ascii="GHEA Grapalat" w:hAnsi="GHEA Grapalat" w:cs="Sylfaen"/>
          <w:b/>
          <w:sz w:val="20"/>
          <w:lang w:val="es-ES"/>
        </w:rPr>
      </w:pPr>
    </w:p>
    <w:p w14:paraId="46743EED" w14:textId="77777777" w:rsidR="00FE6822" w:rsidRDefault="00FE6822" w:rsidP="00EF3662">
      <w:pPr>
        <w:pStyle w:val="norm"/>
        <w:spacing w:line="240" w:lineRule="auto"/>
        <w:ind w:firstLine="284"/>
        <w:jc w:val="right"/>
        <w:rPr>
          <w:rFonts w:ascii="GHEA Grapalat" w:hAnsi="GHEA Grapalat" w:cs="Sylfaen"/>
          <w:b/>
          <w:sz w:val="20"/>
          <w:lang w:val="es-ES"/>
        </w:rPr>
      </w:pPr>
    </w:p>
    <w:p w14:paraId="0C005DDE" w14:textId="77777777" w:rsidR="00FE6822" w:rsidRDefault="00FE6822" w:rsidP="00EF3662">
      <w:pPr>
        <w:pStyle w:val="norm"/>
        <w:spacing w:line="240" w:lineRule="auto"/>
        <w:ind w:firstLine="284"/>
        <w:jc w:val="right"/>
        <w:rPr>
          <w:rFonts w:ascii="GHEA Grapalat" w:hAnsi="GHEA Grapalat" w:cs="Sylfaen"/>
          <w:b/>
          <w:sz w:val="20"/>
          <w:lang w:val="es-ES"/>
        </w:rPr>
      </w:pPr>
    </w:p>
    <w:p w14:paraId="61083FFC" w14:textId="77777777" w:rsidR="00FE6822" w:rsidRDefault="00FE6822" w:rsidP="00EF3662">
      <w:pPr>
        <w:pStyle w:val="norm"/>
        <w:spacing w:line="240" w:lineRule="auto"/>
        <w:ind w:firstLine="284"/>
        <w:jc w:val="right"/>
        <w:rPr>
          <w:rFonts w:ascii="GHEA Grapalat" w:hAnsi="GHEA Grapalat" w:cs="Sylfaen"/>
          <w:b/>
          <w:sz w:val="20"/>
          <w:lang w:val="es-ES"/>
        </w:rPr>
      </w:pPr>
    </w:p>
    <w:p w14:paraId="4AE5384E" w14:textId="77777777" w:rsidR="00FE6822" w:rsidRDefault="00FE6822" w:rsidP="00EF3662">
      <w:pPr>
        <w:pStyle w:val="norm"/>
        <w:spacing w:line="240" w:lineRule="auto"/>
        <w:ind w:firstLine="284"/>
        <w:jc w:val="right"/>
        <w:rPr>
          <w:rFonts w:ascii="GHEA Grapalat" w:hAnsi="GHEA Grapalat" w:cs="Sylfaen"/>
          <w:b/>
          <w:sz w:val="20"/>
          <w:lang w:val="es-ES"/>
        </w:rPr>
      </w:pPr>
    </w:p>
    <w:p w14:paraId="65E7BFBF" w14:textId="77777777" w:rsidR="00FE6822" w:rsidRDefault="00FE6822" w:rsidP="00EF3662">
      <w:pPr>
        <w:pStyle w:val="norm"/>
        <w:spacing w:line="240" w:lineRule="auto"/>
        <w:ind w:firstLine="284"/>
        <w:jc w:val="right"/>
        <w:rPr>
          <w:rFonts w:ascii="GHEA Grapalat" w:hAnsi="GHEA Grapalat" w:cs="Sylfaen"/>
          <w:b/>
          <w:sz w:val="20"/>
          <w:lang w:val="es-ES"/>
        </w:rPr>
      </w:pPr>
    </w:p>
    <w:p w14:paraId="3D482C6A" w14:textId="77777777" w:rsidR="00FE6822" w:rsidRDefault="00FE6822" w:rsidP="00EF3662">
      <w:pPr>
        <w:pStyle w:val="norm"/>
        <w:spacing w:line="240" w:lineRule="auto"/>
        <w:ind w:firstLine="284"/>
        <w:jc w:val="right"/>
        <w:rPr>
          <w:rFonts w:ascii="GHEA Grapalat" w:hAnsi="GHEA Grapalat" w:cs="Sylfaen"/>
          <w:b/>
          <w:sz w:val="20"/>
          <w:lang w:val="es-ES"/>
        </w:rPr>
      </w:pPr>
    </w:p>
    <w:p w14:paraId="72E97C61" w14:textId="77777777" w:rsidR="00FE6822" w:rsidRDefault="00FE6822" w:rsidP="00EF3662">
      <w:pPr>
        <w:pStyle w:val="norm"/>
        <w:spacing w:line="240" w:lineRule="auto"/>
        <w:ind w:firstLine="284"/>
        <w:jc w:val="right"/>
        <w:rPr>
          <w:rFonts w:ascii="GHEA Grapalat" w:hAnsi="GHEA Grapalat" w:cs="Sylfaen"/>
          <w:b/>
          <w:sz w:val="20"/>
          <w:lang w:val="es-ES"/>
        </w:rPr>
      </w:pPr>
    </w:p>
    <w:p w14:paraId="28362318" w14:textId="77777777" w:rsidR="00FE6822" w:rsidRDefault="00FE6822" w:rsidP="00EF3662">
      <w:pPr>
        <w:pStyle w:val="norm"/>
        <w:spacing w:line="240" w:lineRule="auto"/>
        <w:ind w:firstLine="284"/>
        <w:jc w:val="right"/>
        <w:rPr>
          <w:rFonts w:ascii="GHEA Grapalat" w:hAnsi="GHEA Grapalat" w:cs="Sylfaen"/>
          <w:b/>
          <w:sz w:val="20"/>
          <w:lang w:val="es-ES"/>
        </w:rPr>
      </w:pPr>
    </w:p>
    <w:p w14:paraId="0407CDAD" w14:textId="77777777" w:rsidR="00FE6822" w:rsidRDefault="00FE6822" w:rsidP="00EF3662">
      <w:pPr>
        <w:pStyle w:val="norm"/>
        <w:spacing w:line="240" w:lineRule="auto"/>
        <w:ind w:firstLine="284"/>
        <w:jc w:val="right"/>
        <w:rPr>
          <w:rFonts w:ascii="GHEA Grapalat" w:hAnsi="GHEA Grapalat" w:cs="Sylfaen"/>
          <w:b/>
          <w:sz w:val="20"/>
          <w:lang w:val="es-ES"/>
        </w:rPr>
      </w:pPr>
    </w:p>
    <w:p w14:paraId="1537815C" w14:textId="77777777" w:rsidR="00FE6822" w:rsidRDefault="00FE6822" w:rsidP="00EF3662">
      <w:pPr>
        <w:pStyle w:val="norm"/>
        <w:spacing w:line="240" w:lineRule="auto"/>
        <w:ind w:firstLine="284"/>
        <w:jc w:val="right"/>
        <w:rPr>
          <w:rFonts w:ascii="GHEA Grapalat" w:hAnsi="GHEA Grapalat" w:cs="Sylfaen"/>
          <w:b/>
          <w:sz w:val="20"/>
          <w:lang w:val="es-ES"/>
        </w:rPr>
      </w:pPr>
    </w:p>
    <w:p w14:paraId="44ED93E1" w14:textId="77777777" w:rsidR="00FE6822" w:rsidRDefault="00FE6822" w:rsidP="00EF3662">
      <w:pPr>
        <w:pStyle w:val="norm"/>
        <w:spacing w:line="240" w:lineRule="auto"/>
        <w:ind w:firstLine="284"/>
        <w:jc w:val="right"/>
        <w:rPr>
          <w:rFonts w:ascii="GHEA Grapalat" w:hAnsi="GHEA Grapalat" w:cs="Sylfaen"/>
          <w:b/>
          <w:sz w:val="20"/>
          <w:lang w:val="es-ES"/>
        </w:rPr>
      </w:pPr>
    </w:p>
    <w:p w14:paraId="17E7BD51" w14:textId="77777777" w:rsidR="00FE6822" w:rsidRDefault="00FE6822" w:rsidP="00EF3662">
      <w:pPr>
        <w:pStyle w:val="norm"/>
        <w:spacing w:line="240" w:lineRule="auto"/>
        <w:ind w:firstLine="284"/>
        <w:jc w:val="right"/>
        <w:rPr>
          <w:rFonts w:ascii="GHEA Grapalat" w:hAnsi="GHEA Grapalat" w:cs="Sylfaen"/>
          <w:b/>
          <w:sz w:val="20"/>
          <w:lang w:val="es-ES"/>
        </w:rPr>
      </w:pPr>
    </w:p>
    <w:p w14:paraId="031EFF74" w14:textId="77777777" w:rsidR="00FE6822" w:rsidRDefault="00FE6822" w:rsidP="00EF3662">
      <w:pPr>
        <w:pStyle w:val="norm"/>
        <w:spacing w:line="240" w:lineRule="auto"/>
        <w:ind w:firstLine="284"/>
        <w:jc w:val="right"/>
        <w:rPr>
          <w:rFonts w:ascii="GHEA Grapalat" w:hAnsi="GHEA Grapalat" w:cs="Sylfaen"/>
          <w:b/>
          <w:sz w:val="20"/>
          <w:lang w:val="es-ES"/>
        </w:rPr>
      </w:pPr>
    </w:p>
    <w:p w14:paraId="034D9121" w14:textId="77777777" w:rsidR="00FE6822" w:rsidRDefault="00FE6822" w:rsidP="00EF3662">
      <w:pPr>
        <w:pStyle w:val="norm"/>
        <w:spacing w:line="240" w:lineRule="auto"/>
        <w:ind w:firstLine="284"/>
        <w:jc w:val="right"/>
        <w:rPr>
          <w:rFonts w:ascii="GHEA Grapalat" w:hAnsi="GHEA Grapalat" w:cs="Sylfaen"/>
          <w:b/>
          <w:sz w:val="20"/>
          <w:lang w:val="es-ES"/>
        </w:rPr>
      </w:pPr>
    </w:p>
    <w:p w14:paraId="79035017" w14:textId="77777777" w:rsidR="00854479" w:rsidRDefault="00854479" w:rsidP="00EF3662">
      <w:pPr>
        <w:pStyle w:val="norm"/>
        <w:spacing w:line="240" w:lineRule="auto"/>
        <w:ind w:firstLine="284"/>
        <w:jc w:val="right"/>
        <w:rPr>
          <w:rFonts w:ascii="GHEA Grapalat" w:hAnsi="GHEA Grapalat" w:cs="Sylfaen"/>
          <w:b/>
          <w:sz w:val="20"/>
          <w:lang w:val="es-ES"/>
        </w:rPr>
      </w:pPr>
    </w:p>
    <w:p w14:paraId="06723C8C" w14:textId="77777777" w:rsidR="00854479" w:rsidRDefault="00854479" w:rsidP="00EF3662">
      <w:pPr>
        <w:pStyle w:val="norm"/>
        <w:spacing w:line="240" w:lineRule="auto"/>
        <w:ind w:firstLine="284"/>
        <w:jc w:val="right"/>
        <w:rPr>
          <w:rFonts w:ascii="GHEA Grapalat" w:hAnsi="GHEA Grapalat" w:cs="Sylfaen"/>
          <w:b/>
          <w:sz w:val="20"/>
          <w:lang w:val="es-ES"/>
        </w:rPr>
      </w:pPr>
    </w:p>
    <w:p w14:paraId="1D7805D3" w14:textId="77777777" w:rsidR="00854479" w:rsidRDefault="00854479" w:rsidP="00EF3662">
      <w:pPr>
        <w:pStyle w:val="norm"/>
        <w:spacing w:line="240" w:lineRule="auto"/>
        <w:ind w:firstLine="284"/>
        <w:jc w:val="right"/>
        <w:rPr>
          <w:rFonts w:ascii="GHEA Grapalat" w:hAnsi="GHEA Grapalat" w:cs="Sylfaen"/>
          <w:b/>
          <w:sz w:val="20"/>
          <w:lang w:val="es-ES"/>
        </w:rPr>
      </w:pPr>
    </w:p>
    <w:p w14:paraId="0C12EED2" w14:textId="77777777" w:rsidR="00854479" w:rsidRDefault="00854479" w:rsidP="00EF3662">
      <w:pPr>
        <w:pStyle w:val="norm"/>
        <w:spacing w:line="240" w:lineRule="auto"/>
        <w:ind w:firstLine="284"/>
        <w:jc w:val="right"/>
        <w:rPr>
          <w:rFonts w:ascii="GHEA Grapalat" w:hAnsi="GHEA Grapalat" w:cs="Sylfaen"/>
          <w:b/>
          <w:sz w:val="20"/>
          <w:lang w:val="es-ES"/>
        </w:rPr>
      </w:pPr>
    </w:p>
    <w:p w14:paraId="1274E7FC" w14:textId="77777777" w:rsidR="00854479" w:rsidRDefault="00854479" w:rsidP="00EF3662">
      <w:pPr>
        <w:pStyle w:val="norm"/>
        <w:spacing w:line="240" w:lineRule="auto"/>
        <w:ind w:firstLine="284"/>
        <w:jc w:val="right"/>
        <w:rPr>
          <w:rFonts w:ascii="GHEA Grapalat" w:hAnsi="GHEA Grapalat" w:cs="Sylfaen"/>
          <w:b/>
          <w:sz w:val="20"/>
          <w:lang w:val="es-ES"/>
        </w:rPr>
      </w:pPr>
    </w:p>
    <w:p w14:paraId="22554FD7" w14:textId="77777777" w:rsidR="00854479" w:rsidRDefault="00854479" w:rsidP="00EF3662">
      <w:pPr>
        <w:pStyle w:val="norm"/>
        <w:spacing w:line="240" w:lineRule="auto"/>
        <w:ind w:firstLine="284"/>
        <w:jc w:val="right"/>
        <w:rPr>
          <w:rFonts w:ascii="GHEA Grapalat" w:hAnsi="GHEA Grapalat" w:cs="Sylfaen"/>
          <w:b/>
          <w:sz w:val="20"/>
          <w:lang w:val="es-ES"/>
        </w:rPr>
      </w:pPr>
    </w:p>
    <w:p w14:paraId="0AE03B0C" w14:textId="77777777" w:rsidR="00854479" w:rsidRDefault="00854479" w:rsidP="00EF3662">
      <w:pPr>
        <w:pStyle w:val="norm"/>
        <w:spacing w:line="240" w:lineRule="auto"/>
        <w:ind w:firstLine="284"/>
        <w:jc w:val="right"/>
        <w:rPr>
          <w:rFonts w:ascii="GHEA Grapalat" w:hAnsi="GHEA Grapalat" w:cs="Sylfaen"/>
          <w:b/>
          <w:sz w:val="20"/>
          <w:lang w:val="es-ES"/>
        </w:rPr>
      </w:pPr>
    </w:p>
    <w:p w14:paraId="28ACA9E8" w14:textId="3DE4BAD4"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lastRenderedPageBreak/>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7A0BB4E6" w14:textId="5FD32E95" w:rsidR="00A45206" w:rsidRPr="0057503D" w:rsidRDefault="00A45206" w:rsidP="00A45206">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-ԳՀԾՁԲ-2</w:t>
      </w:r>
      <w:r w:rsidR="000C2963">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DE2986">
        <w:rPr>
          <w:rFonts w:ascii="GHEA Grapalat" w:hAnsi="GHEA Grapalat"/>
          <w:b/>
          <w:sz w:val="20"/>
          <w:szCs w:val="20"/>
          <w:lang w:val="ru-RU"/>
        </w:rPr>
        <w:t>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75F0508" w14:textId="2E27C953" w:rsidR="00B2572B" w:rsidRPr="00064ADD" w:rsidRDefault="00A45206" w:rsidP="00A45206">
      <w:pPr>
        <w:pStyle w:val="BodyTextIndent3"/>
        <w:spacing w:line="240" w:lineRule="auto"/>
        <w:jc w:val="right"/>
        <w:rPr>
          <w:rFonts w:ascii="GHEA Grapalat" w:hAnsi="GHEA Grapalat" w:cs="Arial"/>
          <w:b/>
          <w:lang w:val="es-ES"/>
        </w:rPr>
      </w:pPr>
      <w:r w:rsidRPr="0057503D">
        <w:rPr>
          <w:rFonts w:ascii="GHEA Grapalat" w:hAnsi="GHEA Grapalat"/>
          <w:b/>
          <w:lang w:val="hy-AM"/>
        </w:rPr>
        <w:t>գնանշման հարցման 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9A48DAE" w:rsidR="00B2572B" w:rsidRPr="00064ADD" w:rsidRDefault="0057573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AF0906">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հարցմանը</w:t>
      </w:r>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2AB0ED22"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575732" w:rsidRPr="008E6B82">
        <w:rPr>
          <w:rFonts w:ascii="GHEA Grapalat" w:hAnsi="GHEA Grapalat"/>
          <w:sz w:val="20"/>
          <w:szCs w:val="20"/>
          <w:lang w:val="es-ES"/>
        </w:rPr>
        <w:t>«</w:t>
      </w:r>
      <w:r w:rsidR="00575732">
        <w:rPr>
          <w:rFonts w:ascii="GHEA Grapalat" w:hAnsi="GHEA Grapalat" w:cs="Sylfaen"/>
          <w:sz w:val="20"/>
          <w:szCs w:val="20"/>
          <w:lang w:val="hy-AM"/>
        </w:rPr>
        <w:t>ԳԾԿ</w:t>
      </w:r>
      <w:r w:rsidR="00575732" w:rsidRPr="008E6B82">
        <w:rPr>
          <w:rFonts w:ascii="GHEA Grapalat" w:hAnsi="GHEA Grapalat" w:cs="Sylfaen"/>
          <w:sz w:val="20"/>
          <w:szCs w:val="20"/>
          <w:lang w:val="es-ES"/>
        </w:rPr>
        <w:t>-ԳՀԾՁԲ-2</w:t>
      </w:r>
      <w:r w:rsidR="000644D6">
        <w:rPr>
          <w:rFonts w:ascii="GHEA Grapalat" w:hAnsi="GHEA Grapalat" w:cs="Sylfaen"/>
          <w:sz w:val="20"/>
          <w:szCs w:val="20"/>
          <w:lang w:val="hy-AM"/>
        </w:rPr>
        <w:t>6</w:t>
      </w:r>
      <w:r w:rsidR="00575732" w:rsidRPr="008E6B82">
        <w:rPr>
          <w:rFonts w:ascii="GHEA Grapalat" w:hAnsi="GHEA Grapalat" w:cs="Sylfaen"/>
          <w:sz w:val="20"/>
          <w:szCs w:val="20"/>
          <w:lang w:val="es-ES"/>
        </w:rPr>
        <w:t>/</w:t>
      </w:r>
      <w:r w:rsidR="00575732">
        <w:rPr>
          <w:rFonts w:ascii="GHEA Grapalat" w:hAnsi="GHEA Grapalat" w:cs="Sylfaen"/>
          <w:sz w:val="20"/>
          <w:szCs w:val="20"/>
          <w:lang w:val="hy-AM"/>
        </w:rPr>
        <w:t>0</w:t>
      </w:r>
      <w:r w:rsidR="00DE2986" w:rsidRPr="00DE2986">
        <w:rPr>
          <w:rFonts w:ascii="GHEA Grapalat" w:hAnsi="GHEA Grapalat" w:cs="Sylfaen"/>
          <w:sz w:val="20"/>
          <w:szCs w:val="20"/>
          <w:lang w:val="es-ES"/>
        </w:rPr>
        <w:t>3</w:t>
      </w:r>
      <w:r w:rsidR="00575732" w:rsidRPr="008E6B82">
        <w:rPr>
          <w:rFonts w:ascii="GHEA Grapalat" w:hAnsi="GHEA Grapalat"/>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78F3ABEA" w:rsidR="00B2572B" w:rsidRPr="00064ADD" w:rsidRDefault="00575732" w:rsidP="00EF3662">
      <w:pPr>
        <w:jc w:val="both"/>
        <w:rPr>
          <w:rFonts w:ascii="GHEA Grapalat" w:hAnsi="GHEA Grapalat" w:cs="Sylfaen"/>
          <w:sz w:val="20"/>
          <w:szCs w:val="20"/>
          <w:lang w:val="es-ES"/>
        </w:rPr>
      </w:pPr>
      <w:proofErr w:type="spellStart"/>
      <w:r w:rsidRPr="00575732">
        <w:rPr>
          <w:rFonts w:ascii="GHEA Grapalat" w:hAnsi="GHEA Grapalat" w:cs="Sylfaen"/>
          <w:sz w:val="20"/>
          <w:szCs w:val="20"/>
          <w:lang w:val="es-ES"/>
        </w:rPr>
        <w:t>գնանշման</w:t>
      </w:r>
      <w:proofErr w:type="spellEnd"/>
      <w:r w:rsidRPr="00575732">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878FA48" w14:textId="0FD89A74" w:rsidR="00597195" w:rsidRPr="00963C91" w:rsidRDefault="0058356F" w:rsidP="007C5F48">
      <w:pPr>
        <w:jc w:val="both"/>
        <w:rPr>
          <w:rFonts w:ascii="GHEA Grapalat" w:hAnsi="GHEA Grapalat" w:cs="Arial"/>
          <w:sz w:val="20"/>
          <w:szCs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բավարարում</w:t>
      </w:r>
      <w:proofErr w:type="spellEnd"/>
      <w:r w:rsidRPr="00963C91">
        <w:rPr>
          <w:rFonts w:ascii="GHEA Grapalat" w:hAnsi="GHEA Grapalat" w:cs="Arial"/>
          <w:sz w:val="20"/>
          <w:szCs w:val="20"/>
          <w:lang w:val="es-ES"/>
        </w:rPr>
        <w:t xml:space="preserve"> </w:t>
      </w:r>
      <w:r w:rsidRPr="00963C91">
        <w:rPr>
          <w:rFonts w:ascii="GHEA Grapalat" w:hAnsi="GHEA Grapalat" w:cs="Arial"/>
          <w:sz w:val="20"/>
          <w:szCs w:val="20"/>
          <w:lang w:val="hy-AM"/>
        </w:rPr>
        <w:t>են</w:t>
      </w:r>
      <w:r w:rsidRPr="00963C91">
        <w:rPr>
          <w:rFonts w:ascii="GHEA Grapalat" w:hAnsi="GHEA Grapalat" w:cs="Arial"/>
          <w:sz w:val="20"/>
          <w:szCs w:val="20"/>
          <w:lang w:val="es-ES"/>
        </w:rPr>
        <w:t xml:space="preserve"> </w:t>
      </w:r>
      <w:bookmarkStart w:id="13" w:name="_Hlk206062515"/>
      <w:r w:rsidR="00AB534D" w:rsidRPr="00963C91">
        <w:rPr>
          <w:rFonts w:ascii="GHEA Grapalat" w:hAnsi="GHEA Grapalat" w:cs="Arial"/>
          <w:sz w:val="20"/>
          <w:szCs w:val="20"/>
          <w:lang w:val="es-ES"/>
        </w:rPr>
        <w:t>«</w:t>
      </w:r>
      <w:bookmarkStart w:id="14" w:name="_Hlk214448018"/>
      <w:r w:rsidR="00AB534D" w:rsidRPr="00963C91">
        <w:rPr>
          <w:rFonts w:ascii="GHEA Grapalat" w:hAnsi="GHEA Grapalat" w:cs="Arial"/>
          <w:sz w:val="20"/>
          <w:szCs w:val="20"/>
          <w:lang w:val="es-ES"/>
        </w:rPr>
        <w:t>ԳԾԿ-ԳՀԾՁԲ-2</w:t>
      </w:r>
      <w:r w:rsidR="000644D6">
        <w:rPr>
          <w:rFonts w:ascii="GHEA Grapalat" w:hAnsi="GHEA Grapalat" w:cs="Arial"/>
          <w:sz w:val="20"/>
          <w:szCs w:val="20"/>
          <w:lang w:val="hy-AM"/>
        </w:rPr>
        <w:t>6</w:t>
      </w:r>
      <w:r w:rsidR="00AB534D" w:rsidRPr="00963C91">
        <w:rPr>
          <w:rFonts w:ascii="GHEA Grapalat" w:hAnsi="GHEA Grapalat" w:cs="Arial"/>
          <w:sz w:val="20"/>
          <w:szCs w:val="20"/>
          <w:lang w:val="es-ES"/>
        </w:rPr>
        <w:t>/</w:t>
      </w:r>
      <w:proofErr w:type="gramStart"/>
      <w:r w:rsidR="00AB534D" w:rsidRPr="00963C91">
        <w:rPr>
          <w:rFonts w:ascii="GHEA Grapalat" w:hAnsi="GHEA Grapalat" w:cs="Arial"/>
          <w:sz w:val="20"/>
          <w:szCs w:val="20"/>
          <w:lang w:val="es-ES"/>
        </w:rPr>
        <w:t>0</w:t>
      </w:r>
      <w:bookmarkEnd w:id="14"/>
      <w:r w:rsidR="00DE2986" w:rsidRPr="00DE2986">
        <w:rPr>
          <w:rFonts w:ascii="GHEA Grapalat" w:hAnsi="GHEA Grapalat" w:cs="Arial"/>
          <w:sz w:val="20"/>
          <w:szCs w:val="20"/>
          <w:lang w:val="es-ES"/>
        </w:rPr>
        <w:t>3</w:t>
      </w:r>
      <w:r w:rsidR="00AB534D" w:rsidRPr="00963C91">
        <w:rPr>
          <w:rFonts w:ascii="GHEA Grapalat" w:hAnsi="GHEA Grapalat" w:cs="Arial"/>
          <w:sz w:val="20"/>
          <w:szCs w:val="20"/>
          <w:lang w:val="es-ES"/>
        </w:rPr>
        <w:t>»</w:t>
      </w:r>
      <w:bookmarkEnd w:id="13"/>
      <w:r w:rsidRPr="00963C91">
        <w:rPr>
          <w:rFonts w:ascii="GHEA Grapalat" w:hAnsi="GHEA Grapalat" w:cs="Arial"/>
          <w:sz w:val="20"/>
          <w:szCs w:val="20"/>
          <w:lang w:val="es-ES"/>
        </w:rPr>
        <w:t>*</w:t>
      </w:r>
      <w:proofErr w:type="gram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ծածկագրով</w:t>
      </w:r>
      <w:proofErr w:type="spellEnd"/>
      <w:r w:rsidRPr="00963C91">
        <w:rPr>
          <w:rFonts w:ascii="GHEA Grapalat" w:hAnsi="GHEA Grapalat" w:cs="Arial"/>
          <w:sz w:val="20"/>
          <w:szCs w:val="20"/>
          <w:lang w:val="es-ES"/>
        </w:rPr>
        <w:t xml:space="preserve">  </w:t>
      </w:r>
      <w:bookmarkStart w:id="15" w:name="_Hlk206062532"/>
      <w:proofErr w:type="spellStart"/>
      <w:r w:rsidR="00AB534D" w:rsidRPr="00963C91">
        <w:rPr>
          <w:rFonts w:ascii="GHEA Grapalat" w:hAnsi="GHEA Grapalat" w:cs="Arial"/>
          <w:sz w:val="20"/>
          <w:szCs w:val="20"/>
          <w:lang w:val="es-ES"/>
        </w:rPr>
        <w:t>գնանշման</w:t>
      </w:r>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հարցման</w:t>
      </w:r>
      <w:bookmarkEnd w:id="15"/>
      <w:proofErr w:type="spellEnd"/>
      <w:r w:rsidR="00AB534D" w:rsidRPr="00963C91">
        <w:rPr>
          <w:rFonts w:ascii="GHEA Grapalat" w:hAnsi="GHEA Grapalat" w:cs="Arial"/>
          <w:sz w:val="20"/>
          <w:szCs w:val="20"/>
          <w:lang w:val="es-ES"/>
        </w:rPr>
        <w:t xml:space="preserve"> </w:t>
      </w:r>
      <w:proofErr w:type="spellStart"/>
      <w:r w:rsidR="00AB534D"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իրավունքի</w:t>
      </w:r>
      <w:proofErr w:type="spellEnd"/>
      <w:r w:rsidRPr="00963C91">
        <w:rPr>
          <w:rFonts w:ascii="GHEA Grapalat" w:hAnsi="GHEA Grapalat" w:cs="Arial"/>
          <w:sz w:val="20"/>
          <w:szCs w:val="20"/>
          <w:lang w:val="es-ES"/>
        </w:rPr>
        <w:t xml:space="preserve"> </w:t>
      </w:r>
      <w:bookmarkStart w:id="16" w:name="_Hlk193134300"/>
      <w:r w:rsidR="007C5F48" w:rsidRPr="00963C91">
        <w:rPr>
          <w:rFonts w:ascii="GHEA Grapalat" w:hAnsi="GHEA Grapalat" w:cs="Arial"/>
          <w:sz w:val="20"/>
          <w:szCs w:val="20"/>
          <w:lang w:val="es-ES"/>
        </w:rPr>
        <w:t xml:space="preserve">և </w:t>
      </w:r>
      <w:proofErr w:type="spellStart"/>
      <w:r w:rsidR="007C5F48" w:rsidRPr="00963C91">
        <w:rPr>
          <w:rFonts w:ascii="GHEA Grapalat" w:hAnsi="GHEA Grapalat" w:cs="Arial"/>
          <w:sz w:val="20"/>
          <w:szCs w:val="20"/>
          <w:lang w:val="es-ES"/>
        </w:rPr>
        <w:t>որակավորման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չափանիշներին</w:t>
      </w:r>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ներկայացվող</w:t>
      </w:r>
      <w:bookmarkEnd w:id="16"/>
      <w:proofErr w:type="spellEnd"/>
      <w:r w:rsidR="007C5F48" w:rsidRPr="00963C91">
        <w:rPr>
          <w:rFonts w:ascii="GHEA Grapalat" w:hAnsi="GHEA Grapalat" w:cs="Arial"/>
          <w:sz w:val="20"/>
          <w:szCs w:val="20"/>
          <w:lang w:val="es-ES"/>
        </w:rPr>
        <w:t xml:space="preserve"> </w:t>
      </w:r>
      <w:proofErr w:type="spellStart"/>
      <w:r w:rsidR="007C5F48" w:rsidRPr="00963C91">
        <w:rPr>
          <w:rFonts w:ascii="GHEA Grapalat" w:hAnsi="GHEA Grapalat" w:cs="Arial"/>
          <w:sz w:val="20"/>
          <w:szCs w:val="20"/>
          <w:lang w:val="es-ES"/>
        </w:rPr>
        <w:t>պահանջներին</w:t>
      </w:r>
      <w:proofErr w:type="spellEnd"/>
      <w:r w:rsidR="007C5F48" w:rsidRPr="00963C91">
        <w:rPr>
          <w:rFonts w:ascii="GHEA Grapalat" w:hAnsi="GHEA Grapalat" w:cs="Arial"/>
          <w:sz w:val="20"/>
          <w:szCs w:val="20"/>
          <w:lang w:val="es-ES"/>
        </w:rPr>
        <w:t>.</w:t>
      </w:r>
      <w:r w:rsidR="007C5F48" w:rsidRPr="00963C91" w:rsidDel="007C5F48">
        <w:rPr>
          <w:rFonts w:ascii="GHEA Grapalat" w:hAnsi="GHEA Grapalat" w:cs="Arial"/>
          <w:sz w:val="20"/>
          <w:szCs w:val="20"/>
          <w:lang w:val="es-ES"/>
        </w:rPr>
        <w:t xml:space="preserve"> </w:t>
      </w:r>
    </w:p>
    <w:p w14:paraId="7F3030D4" w14:textId="2C7D2F60" w:rsidR="006C3873" w:rsidRPr="00963C91" w:rsidRDefault="00887807" w:rsidP="00597195">
      <w:pPr>
        <w:ind w:firstLine="708"/>
        <w:jc w:val="both"/>
        <w:rPr>
          <w:rFonts w:ascii="GHEA Grapalat" w:hAnsi="GHEA Grapalat" w:cs="Arial"/>
          <w:sz w:val="22"/>
          <w:szCs w:val="22"/>
          <w:lang w:val="es-ES"/>
        </w:rPr>
      </w:pPr>
      <w:r w:rsidRPr="00963C91">
        <w:rPr>
          <w:rFonts w:ascii="GHEA Grapalat" w:hAnsi="GHEA Grapalat" w:cs="Arial"/>
          <w:sz w:val="20"/>
          <w:szCs w:val="20"/>
          <w:lang w:val="hy-AM"/>
        </w:rPr>
        <w:t>2</w:t>
      </w:r>
      <w:r w:rsidR="006C3873" w:rsidRPr="00963C91">
        <w:rPr>
          <w:rFonts w:ascii="GHEA Grapalat" w:hAnsi="GHEA Grapalat" w:cs="Arial"/>
          <w:sz w:val="20"/>
          <w:szCs w:val="20"/>
          <w:lang w:val="es-ES"/>
        </w:rPr>
        <w:t xml:space="preserve">) </w:t>
      </w:r>
      <w:r w:rsidR="00963C91" w:rsidRPr="00963C91">
        <w:rPr>
          <w:rFonts w:ascii="GHEA Grapalat" w:hAnsi="GHEA Grapalat" w:cs="Arial"/>
          <w:sz w:val="20"/>
          <w:szCs w:val="20"/>
          <w:lang w:val="es-ES"/>
        </w:rPr>
        <w:t>«</w:t>
      </w:r>
      <w:r w:rsidR="000644D6" w:rsidRPr="000644D6">
        <w:rPr>
          <w:rFonts w:ascii="GHEA Grapalat" w:hAnsi="GHEA Grapalat" w:cs="Arial"/>
          <w:sz w:val="20"/>
          <w:szCs w:val="20"/>
          <w:lang w:val="es-ES"/>
        </w:rPr>
        <w:t>ԳԾԿ-ԳՀԾՁԲ-26/0</w:t>
      </w:r>
      <w:r w:rsidR="00DE2986" w:rsidRPr="00DE2986">
        <w:rPr>
          <w:rFonts w:ascii="GHEA Grapalat" w:hAnsi="GHEA Grapalat" w:cs="Arial"/>
          <w:sz w:val="20"/>
          <w:szCs w:val="20"/>
          <w:lang w:val="es-ES"/>
        </w:rPr>
        <w:t>3</w:t>
      </w:r>
      <w:r w:rsidR="00963C91" w:rsidRPr="00963C91">
        <w:rPr>
          <w:rFonts w:ascii="GHEA Grapalat" w:hAnsi="GHEA Grapalat" w:cs="Arial"/>
          <w:sz w:val="20"/>
          <w:szCs w:val="20"/>
          <w:lang w:val="es-ES"/>
        </w:rPr>
        <w:t>»</w:t>
      </w:r>
      <w:r w:rsidR="006C3873" w:rsidRPr="00963C91">
        <w:rPr>
          <w:rFonts w:ascii="GHEA Grapalat" w:hAnsi="GHEA Grapalat" w:cs="Sylfaen"/>
          <w:sz w:val="22"/>
          <w:szCs w:val="22"/>
          <w:lang w:val="hy-AM"/>
        </w:rPr>
        <w:t xml:space="preserve">*  </w:t>
      </w:r>
      <w:proofErr w:type="spellStart"/>
      <w:r w:rsidR="006C3873" w:rsidRPr="00963C91">
        <w:rPr>
          <w:rFonts w:ascii="GHEA Grapalat" w:hAnsi="GHEA Grapalat" w:cs="Arial"/>
          <w:sz w:val="20"/>
          <w:szCs w:val="20"/>
          <w:lang w:val="es-ES"/>
        </w:rPr>
        <w:t>ծածկագրով</w:t>
      </w:r>
      <w:proofErr w:type="spellEnd"/>
      <w:r w:rsidR="006C3873" w:rsidRPr="00963C91">
        <w:rPr>
          <w:rFonts w:ascii="GHEA Grapalat" w:hAnsi="GHEA Grapalat" w:cs="Arial"/>
          <w:sz w:val="20"/>
          <w:szCs w:val="20"/>
          <w:lang w:val="es-ES"/>
        </w:rPr>
        <w:t xml:space="preserve"> </w:t>
      </w:r>
      <w:proofErr w:type="spellStart"/>
      <w:r w:rsidR="00963C91" w:rsidRPr="00963C91">
        <w:rPr>
          <w:rFonts w:ascii="GHEA Grapalat" w:hAnsi="GHEA Grapalat" w:cs="Arial"/>
          <w:sz w:val="20"/>
          <w:szCs w:val="20"/>
          <w:lang w:val="es-ES"/>
        </w:rPr>
        <w:t>գնանշման</w:t>
      </w:r>
      <w:proofErr w:type="spellEnd"/>
      <w:r w:rsidR="00963C91" w:rsidRPr="00963C91">
        <w:rPr>
          <w:rFonts w:ascii="GHEA Grapalat" w:hAnsi="GHEA Grapalat" w:cs="Arial"/>
          <w:sz w:val="20"/>
          <w:szCs w:val="20"/>
          <w:lang w:val="es-ES"/>
        </w:rPr>
        <w:t xml:space="preserve"> </w:t>
      </w:r>
      <w:proofErr w:type="spellStart"/>
      <w:r w:rsidR="00963C91" w:rsidRPr="00963C91">
        <w:rPr>
          <w:rFonts w:ascii="GHEA Grapalat" w:hAnsi="GHEA Grapalat" w:cs="Arial"/>
          <w:sz w:val="20"/>
          <w:szCs w:val="20"/>
          <w:lang w:val="es-ES"/>
        </w:rPr>
        <w:t>հարցման</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մասնակցելու</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շրջանակում</w:t>
      </w:r>
      <w:proofErr w:type="spellEnd"/>
      <w:r w:rsidR="006C3873" w:rsidRPr="00963C91">
        <w:rPr>
          <w:rFonts w:ascii="GHEA Grapalat" w:hAnsi="GHEA Grapalat" w:cs="Arial"/>
          <w:sz w:val="20"/>
          <w:szCs w:val="20"/>
          <w:lang w:val="es-ES"/>
        </w:rPr>
        <w:t>`</w:t>
      </w:r>
      <w:r w:rsidR="006C3873" w:rsidRPr="00963C91">
        <w:rPr>
          <w:rFonts w:ascii="GHEA Grapalat" w:hAnsi="GHEA Grapalat" w:cs="Sylfaen"/>
          <w:sz w:val="22"/>
          <w:szCs w:val="22"/>
          <w:lang w:val="es-ES"/>
        </w:rPr>
        <w:t xml:space="preserve">  </w:t>
      </w:r>
    </w:p>
    <w:p w14:paraId="76CE41CE" w14:textId="77777777" w:rsidR="006C3873" w:rsidRPr="00963C91" w:rsidRDefault="006C3873" w:rsidP="00975F7E">
      <w:pPr>
        <w:numPr>
          <w:ilvl w:val="0"/>
          <w:numId w:val="18"/>
        </w:numPr>
        <w:ind w:left="0" w:firstLine="720"/>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տվել</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թույլ</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տալու</w:t>
      </w:r>
      <w:proofErr w:type="spellEnd"/>
      <w:r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 xml:space="preserve">անբարեխիղճ </w:t>
      </w:r>
      <w:proofErr w:type="gramStart"/>
      <w:r w:rsidR="00495E41" w:rsidRPr="00963C91">
        <w:rPr>
          <w:rFonts w:ascii="GHEA Grapalat" w:hAnsi="GHEA Grapalat" w:cs="Arial"/>
          <w:sz w:val="20"/>
          <w:szCs w:val="20"/>
          <w:lang w:val="hy-AM"/>
        </w:rPr>
        <w:t>մրցակցություն</w:t>
      </w:r>
      <w:r w:rsidR="00495E41" w:rsidRPr="00963C91">
        <w:rPr>
          <w:rFonts w:ascii="GHEA Grapalat" w:hAnsi="GHEA Grapalat" w:cs="Arial"/>
          <w:sz w:val="20"/>
          <w:szCs w:val="20"/>
          <w:lang w:val="es-ES"/>
        </w:rPr>
        <w:t xml:space="preserve"> </w:t>
      </w:r>
      <w:r w:rsidR="00495E41" w:rsidRPr="00963C91">
        <w:rPr>
          <w:rFonts w:ascii="GHEA Grapalat" w:hAnsi="GHEA Grapalat" w:cs="Arial"/>
          <w:sz w:val="20"/>
          <w:szCs w:val="20"/>
          <w:lang w:val="hy-AM"/>
        </w:rPr>
        <w:t>,</w:t>
      </w:r>
      <w:proofErr w:type="gramEnd"/>
      <w:r w:rsidR="00495E41" w:rsidRPr="00963C91">
        <w:rPr>
          <w:rFonts w:ascii="GHEA Grapalat" w:hAnsi="GHEA Grapalat" w:cs="Arial"/>
          <w:sz w:val="20"/>
          <w:szCs w:val="20"/>
          <w:lang w:val="hy-AM"/>
        </w:rPr>
        <w:t xml:space="preserve"> </w:t>
      </w:r>
      <w:proofErr w:type="spellStart"/>
      <w:r w:rsidRPr="00963C91">
        <w:rPr>
          <w:rFonts w:ascii="GHEA Grapalat" w:hAnsi="GHEA Grapalat" w:cs="Arial"/>
          <w:sz w:val="20"/>
          <w:szCs w:val="20"/>
          <w:lang w:val="es-ES"/>
        </w:rPr>
        <w:t>գերիշխող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դիրքի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չարաշահում</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հակամրցակցային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համաձայնություն</w:t>
      </w:r>
      <w:proofErr w:type="spellEnd"/>
      <w:r w:rsidRPr="00963C91">
        <w:rPr>
          <w:rFonts w:ascii="GHEA Grapalat" w:hAnsi="GHEA Grapalat" w:cs="Arial"/>
          <w:sz w:val="20"/>
          <w:szCs w:val="20"/>
          <w:lang w:val="es-ES"/>
        </w:rPr>
        <w:t>,</w:t>
      </w:r>
    </w:p>
    <w:p w14:paraId="61BF615D" w14:textId="77777777" w:rsidR="006C3873" w:rsidRPr="00963C91" w:rsidRDefault="006C3873" w:rsidP="00975F7E">
      <w:pPr>
        <w:numPr>
          <w:ilvl w:val="0"/>
          <w:numId w:val="18"/>
        </w:numPr>
        <w:ind w:left="0" w:firstLine="720"/>
        <w:jc w:val="both"/>
        <w:rPr>
          <w:rFonts w:ascii="GHEA Grapalat" w:hAnsi="GHEA Grapalat"/>
          <w:sz w:val="22"/>
          <w:szCs w:val="22"/>
          <w:lang w:val="es-ES"/>
        </w:rPr>
      </w:pPr>
      <w:proofErr w:type="spellStart"/>
      <w:r w:rsidRPr="00963C91">
        <w:rPr>
          <w:rFonts w:ascii="GHEA Grapalat" w:hAnsi="GHEA Grapalat" w:cs="Arial"/>
          <w:sz w:val="20"/>
          <w:szCs w:val="20"/>
          <w:lang w:val="es-ES"/>
        </w:rPr>
        <w:t>բացակայում</w:t>
      </w:r>
      <w:proofErr w:type="spellEnd"/>
      <w:r w:rsidRPr="00963C91">
        <w:rPr>
          <w:rFonts w:ascii="GHEA Grapalat" w:hAnsi="GHEA Grapalat" w:cs="Arial"/>
          <w:sz w:val="20"/>
          <w:szCs w:val="20"/>
          <w:lang w:val="es-ES"/>
        </w:rPr>
        <w:t xml:space="preserve"> է </w:t>
      </w:r>
      <w:proofErr w:type="spellStart"/>
      <w:r w:rsidRPr="00963C91">
        <w:rPr>
          <w:rFonts w:ascii="GHEA Grapalat" w:hAnsi="GHEA Grapalat" w:cs="Arial"/>
          <w:sz w:val="20"/>
          <w:szCs w:val="20"/>
          <w:lang w:val="es-ES"/>
        </w:rPr>
        <w:t>հրավերով</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սահմանված</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00975F7E" w:rsidRPr="00963C91">
        <w:rPr>
          <w:rFonts w:ascii="GHEA Grapalat" w:hAnsi="GHEA Grapalat"/>
          <w:sz w:val="22"/>
          <w:szCs w:val="22"/>
          <w:u w:val="single"/>
          <w:lang w:val="es-ES"/>
        </w:rPr>
        <w:tab/>
      </w:r>
      <w:r w:rsidR="00975F7E" w:rsidRPr="00963C91">
        <w:rPr>
          <w:rFonts w:ascii="GHEA Grapalat" w:hAnsi="GHEA Grapalat"/>
          <w:sz w:val="22"/>
          <w:szCs w:val="22"/>
          <w:u w:val="single"/>
          <w:lang w:val="es-ES"/>
        </w:rPr>
        <w:tab/>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r w:rsidRPr="00963C91">
        <w:rPr>
          <w:rFonts w:ascii="GHEA Grapalat" w:hAnsi="GHEA Grapalat"/>
          <w:sz w:val="22"/>
          <w:szCs w:val="22"/>
          <w:lang w:val="es-ES"/>
        </w:rPr>
        <w:t xml:space="preserve"> </w:t>
      </w:r>
    </w:p>
    <w:p w14:paraId="06070B6C" w14:textId="77777777" w:rsidR="006C3873" w:rsidRPr="00963C91" w:rsidRDefault="006C3873" w:rsidP="00975F7E">
      <w:pPr>
        <w:jc w:val="both"/>
        <w:rPr>
          <w:rFonts w:ascii="GHEA Grapalat" w:hAnsi="GHEA Grapalat" w:cs="Arial"/>
          <w:vertAlign w:val="superscript"/>
          <w:lang w:val="hy-AM"/>
        </w:rPr>
      </w:pPr>
      <w:r w:rsidRPr="00963C91">
        <w:rPr>
          <w:rFonts w:ascii="GHEA Grapalat" w:hAnsi="GHEA Grapalat"/>
          <w:vertAlign w:val="superscript"/>
          <w:lang w:val="es-ES"/>
        </w:rPr>
        <w:t xml:space="preserve"> </w:t>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r>
      <w:r w:rsidRPr="00963C91">
        <w:rPr>
          <w:rFonts w:ascii="GHEA Grapalat" w:hAnsi="GHEA Grapalat"/>
          <w:vertAlign w:val="superscript"/>
          <w:lang w:val="es-ES"/>
        </w:rPr>
        <w:tab/>
        <w:t xml:space="preserve">      </w:t>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r w:rsidRPr="00963C91">
        <w:rPr>
          <w:rFonts w:ascii="GHEA Grapalat" w:hAnsi="GHEA Grapalat" w:cs="Arial"/>
          <w:vertAlign w:val="superscript"/>
          <w:lang w:val="hy-AM"/>
        </w:rPr>
        <w:t xml:space="preserve"> </w:t>
      </w:r>
    </w:p>
    <w:p w14:paraId="574DF185"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փոխկապակցված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անձանց</w:t>
      </w:r>
      <w:proofErr w:type="spellEnd"/>
      <w:r w:rsidRPr="00963C91">
        <w:rPr>
          <w:rFonts w:ascii="GHEA Grapalat" w:hAnsi="GHEA Grapalat" w:cs="Arial"/>
          <w:sz w:val="20"/>
          <w:szCs w:val="20"/>
          <w:lang w:val="es-ES"/>
        </w:rPr>
        <w:t xml:space="preserve"> և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w:t>
      </w:r>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-ի</w:t>
      </w:r>
      <w:r w:rsidRPr="00963C91">
        <w:rPr>
          <w:rFonts w:ascii="GHEA Grapalat" w:hAnsi="GHEA Grapalat"/>
          <w:sz w:val="22"/>
          <w:szCs w:val="22"/>
          <w:u w:val="single"/>
          <w:lang w:val="es-ES"/>
        </w:rPr>
        <w:t xml:space="preserve">  </w:t>
      </w:r>
    </w:p>
    <w:p w14:paraId="64375980" w14:textId="77777777" w:rsidR="006C3873" w:rsidRPr="00963C91" w:rsidRDefault="006C3873" w:rsidP="00975F7E">
      <w:pPr>
        <w:jc w:val="both"/>
        <w:rPr>
          <w:rFonts w:ascii="GHEA Grapalat" w:hAnsi="GHEA Grapalat"/>
          <w:sz w:val="22"/>
          <w:szCs w:val="22"/>
          <w:u w:val="single"/>
          <w:lang w:val="es-ES"/>
        </w:rPr>
      </w:pP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3A7169B4" w14:textId="77777777" w:rsidR="006C3873" w:rsidRPr="00963C91" w:rsidRDefault="006C3873" w:rsidP="00975F7E">
      <w:pPr>
        <w:jc w:val="both"/>
        <w:rPr>
          <w:rFonts w:ascii="GHEA Grapalat" w:hAnsi="GHEA Grapalat"/>
          <w:sz w:val="22"/>
          <w:szCs w:val="22"/>
          <w:u w:val="single"/>
          <w:lang w:val="es-ES"/>
        </w:rPr>
      </w:pPr>
      <w:proofErr w:type="spellStart"/>
      <w:r w:rsidRPr="00963C91">
        <w:rPr>
          <w:rFonts w:ascii="GHEA Grapalat" w:hAnsi="GHEA Grapalat" w:cs="Arial"/>
          <w:sz w:val="20"/>
          <w:szCs w:val="20"/>
          <w:lang w:val="es-ES"/>
        </w:rPr>
        <w:t>կողմից</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հիմնադրված</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կամ</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ավելի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քան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հիսուն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տոկոս</w:t>
      </w:r>
      <w:proofErr w:type="spellEnd"/>
      <w:r w:rsidRPr="00963C91">
        <w:rPr>
          <w:rFonts w:ascii="GHEA Grapalat" w:hAnsi="GHEA Grapalat"/>
          <w:sz w:val="22"/>
          <w:szCs w:val="22"/>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t xml:space="preserve">                   </w:t>
      </w:r>
      <w:r w:rsidRPr="00963C91">
        <w:rPr>
          <w:rFonts w:ascii="GHEA Grapalat" w:hAnsi="GHEA Grapalat" w:cs="Arial"/>
          <w:sz w:val="20"/>
          <w:szCs w:val="20"/>
          <w:lang w:val="es-ES"/>
        </w:rPr>
        <w:t>-</w:t>
      </w:r>
      <w:proofErr w:type="spellStart"/>
      <w:r w:rsidRPr="00963C91">
        <w:rPr>
          <w:rFonts w:ascii="GHEA Grapalat" w:hAnsi="GHEA Grapalat" w:cs="Arial"/>
          <w:sz w:val="20"/>
          <w:szCs w:val="20"/>
          <w:lang w:val="es-ES"/>
        </w:rPr>
        <w:t>ին</w:t>
      </w:r>
      <w:proofErr w:type="spellEnd"/>
    </w:p>
    <w:p w14:paraId="2BF0EEF1" w14:textId="77777777" w:rsidR="006C3873" w:rsidRPr="00963C91" w:rsidRDefault="006C3873" w:rsidP="00975F7E">
      <w:pPr>
        <w:jc w:val="both"/>
        <w:rPr>
          <w:rFonts w:ascii="GHEA Grapalat" w:hAnsi="GHEA Grapalat"/>
          <w:sz w:val="22"/>
          <w:szCs w:val="22"/>
          <w:lang w:val="es-ES"/>
        </w:rPr>
      </w:pPr>
      <w:r w:rsidRPr="00963C91">
        <w:rPr>
          <w:rFonts w:ascii="GHEA Grapalat" w:hAnsi="GHEA Grapalat" w:cs="Sylfaen"/>
          <w:vertAlign w:val="superscript"/>
          <w:lang w:val="es-ES"/>
        </w:rPr>
        <w:t xml:space="preserve">                                                                     </w:t>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es-ES"/>
        </w:rPr>
        <w:tab/>
      </w:r>
      <w:r w:rsidRPr="00963C91">
        <w:rPr>
          <w:rFonts w:ascii="GHEA Grapalat" w:hAnsi="GHEA Grapalat" w:cs="Sylfaen"/>
          <w:vertAlign w:val="superscript"/>
          <w:lang w:val="hy-AM"/>
        </w:rPr>
        <w:t>մասնակցի</w:t>
      </w:r>
      <w:r w:rsidRPr="00963C91">
        <w:rPr>
          <w:rFonts w:ascii="GHEA Grapalat" w:hAnsi="GHEA Grapalat" w:cs="Arial"/>
          <w:vertAlign w:val="superscript"/>
          <w:lang w:val="hy-AM"/>
        </w:rPr>
        <w:t xml:space="preserve"> </w:t>
      </w:r>
      <w:r w:rsidRPr="00963C91">
        <w:rPr>
          <w:rFonts w:ascii="GHEA Grapalat" w:hAnsi="GHEA Grapalat" w:cs="Sylfaen"/>
          <w:vertAlign w:val="superscript"/>
          <w:lang w:val="hy-AM"/>
        </w:rPr>
        <w:t>անվանումը</w:t>
      </w:r>
    </w:p>
    <w:p w14:paraId="550B5124" w14:textId="77777777" w:rsidR="006C3873" w:rsidRPr="00963C91" w:rsidRDefault="006C3873" w:rsidP="00975F7E">
      <w:pPr>
        <w:jc w:val="both"/>
        <w:rPr>
          <w:rFonts w:ascii="GHEA Grapalat" w:hAnsi="GHEA Grapalat" w:cs="Arial"/>
          <w:sz w:val="20"/>
          <w:szCs w:val="20"/>
          <w:lang w:val="es-ES"/>
        </w:rPr>
      </w:pPr>
      <w:proofErr w:type="spellStart"/>
      <w:r w:rsidRPr="00963C91">
        <w:rPr>
          <w:rFonts w:ascii="GHEA Grapalat" w:hAnsi="GHEA Grapalat" w:cs="Arial"/>
          <w:sz w:val="20"/>
          <w:szCs w:val="20"/>
          <w:lang w:val="es-ES"/>
        </w:rPr>
        <w:t>պատկանող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բաժնեմաս</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փայաբաժին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ունեցող</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կազմակերպությունների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միաժամանակյա</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մասնակցության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դեպք</w:t>
      </w:r>
      <w:proofErr w:type="spellEnd"/>
      <w:r w:rsidRPr="00963C91">
        <w:rPr>
          <w:rFonts w:ascii="GHEA Grapalat" w:hAnsi="GHEA Grapalat" w:cs="Arial"/>
          <w:sz w:val="20"/>
          <w:szCs w:val="20"/>
          <w:lang w:val="es-ES"/>
        </w:rPr>
        <w:t>:</w:t>
      </w:r>
    </w:p>
    <w:p w14:paraId="2E34B7C2" w14:textId="77777777" w:rsidR="0039302D" w:rsidRPr="00963C91"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963C91">
        <w:rPr>
          <w:rFonts w:ascii="GHEA Grapalat" w:hAnsi="GHEA Grapalat" w:cs="Arial"/>
          <w:sz w:val="20"/>
          <w:szCs w:val="20"/>
          <w:lang w:val="hy-AM"/>
        </w:rPr>
        <w:t>Ս</w:t>
      </w:r>
      <w:proofErr w:type="spellStart"/>
      <w:r w:rsidR="006C3873" w:rsidRPr="00963C91">
        <w:rPr>
          <w:rFonts w:ascii="GHEA Grapalat" w:hAnsi="GHEA Grapalat" w:cs="Arial"/>
          <w:sz w:val="20"/>
          <w:szCs w:val="20"/>
          <w:lang w:val="es-ES"/>
        </w:rPr>
        <w:t>տորև</w:t>
      </w:r>
      <w:proofErr w:type="spellEnd"/>
      <w:r w:rsidR="006C3873" w:rsidRPr="00963C91">
        <w:rPr>
          <w:rFonts w:ascii="GHEA Grapalat" w:hAnsi="GHEA Grapalat" w:cs="Arial"/>
          <w:sz w:val="20"/>
          <w:szCs w:val="20"/>
          <w:lang w:val="es-ES"/>
        </w:rPr>
        <w:t xml:space="preserve"> </w:t>
      </w:r>
      <w:proofErr w:type="spellStart"/>
      <w:r w:rsidR="006C3873" w:rsidRPr="00963C91">
        <w:rPr>
          <w:rFonts w:ascii="GHEA Grapalat" w:hAnsi="GHEA Grapalat" w:cs="Arial"/>
          <w:sz w:val="20"/>
          <w:szCs w:val="20"/>
          <w:lang w:val="es-ES"/>
        </w:rPr>
        <w:t>ներկայացնում</w:t>
      </w:r>
      <w:proofErr w:type="spellEnd"/>
      <w:r w:rsidR="006C3873" w:rsidRPr="00963C91">
        <w:rPr>
          <w:rFonts w:ascii="GHEA Grapalat" w:hAnsi="GHEA Grapalat" w:cs="Arial"/>
          <w:sz w:val="20"/>
          <w:szCs w:val="20"/>
          <w:lang w:val="es-ES"/>
        </w:rPr>
        <w:t xml:space="preserve"> </w:t>
      </w:r>
      <w:r w:rsidRPr="00963C91">
        <w:rPr>
          <w:rFonts w:ascii="GHEA Grapalat" w:hAnsi="GHEA Grapalat" w:cs="Arial"/>
          <w:sz w:val="20"/>
          <w:szCs w:val="20"/>
          <w:lang w:val="hy-AM"/>
        </w:rPr>
        <w:t xml:space="preserve">է </w:t>
      </w:r>
      <w:r w:rsidRPr="00963C91">
        <w:rPr>
          <w:rFonts w:ascii="GHEA Grapalat" w:hAnsi="GHEA Grapalat"/>
          <w:sz w:val="22"/>
          <w:szCs w:val="22"/>
          <w:u w:val="single"/>
          <w:lang w:val="es-ES"/>
        </w:rPr>
        <w:t xml:space="preserve">                   </w:t>
      </w:r>
      <w:r w:rsidRPr="00963C91">
        <w:rPr>
          <w:rFonts w:ascii="GHEA Grapalat" w:hAnsi="GHEA Grapalat"/>
          <w:sz w:val="22"/>
          <w:szCs w:val="22"/>
          <w:u w:val="single"/>
          <w:lang w:val="es-ES"/>
        </w:rPr>
        <w:tab/>
      </w:r>
      <w:r w:rsidRPr="00963C91">
        <w:rPr>
          <w:rFonts w:ascii="GHEA Grapalat" w:hAnsi="GHEA Grapalat"/>
          <w:sz w:val="22"/>
          <w:szCs w:val="22"/>
          <w:u w:val="single"/>
          <w:lang w:val="es-ES"/>
        </w:rPr>
        <w:tab/>
      </w:r>
      <w:r w:rsidRPr="00963C91">
        <w:rPr>
          <w:rFonts w:ascii="GHEA Grapalat" w:hAnsi="GHEA Grapalat" w:cs="Arial"/>
          <w:sz w:val="20"/>
          <w:szCs w:val="20"/>
          <w:lang w:val="es-ES"/>
        </w:rPr>
        <w:t>-ի</w:t>
      </w:r>
      <w:r w:rsidRPr="00963C91">
        <w:rPr>
          <w:rFonts w:ascii="GHEA Grapalat" w:hAnsi="GHEA Grapalat"/>
          <w:sz w:val="22"/>
          <w:szCs w:val="22"/>
          <w:lang w:val="es-ES"/>
        </w:rPr>
        <w:t xml:space="preserve"> </w:t>
      </w:r>
      <w:proofErr w:type="spellStart"/>
      <w:r w:rsidRPr="00963C91">
        <w:rPr>
          <w:rFonts w:ascii="GHEA Grapalat" w:hAnsi="GHEA Grapalat" w:cs="Arial"/>
          <w:sz w:val="20"/>
          <w:szCs w:val="20"/>
          <w:lang w:val="es-ES"/>
        </w:rPr>
        <w:t>իրական</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շահառուների</w:t>
      </w:r>
      <w:proofErr w:type="spellEnd"/>
      <w:r w:rsidRPr="00963C91">
        <w:rPr>
          <w:rFonts w:ascii="GHEA Grapalat" w:hAnsi="GHEA Grapalat" w:cs="Arial"/>
          <w:sz w:val="20"/>
          <w:szCs w:val="20"/>
          <w:lang w:val="es-ES"/>
        </w:rPr>
        <w:t xml:space="preserve"> </w:t>
      </w:r>
      <w:proofErr w:type="spellStart"/>
      <w:r w:rsidRPr="00963C91">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315FEB1" w:rsidR="008F6325"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lastRenderedPageBreak/>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2DD8B653" w14:textId="6DD768E3" w:rsidR="007C5F48" w:rsidRDefault="007C5F48" w:rsidP="008F6325">
      <w:pPr>
        <w:jc w:val="both"/>
        <w:rPr>
          <w:rFonts w:ascii="GHEA Grapalat" w:hAnsi="GHEA Grapalat" w:cs="Arial"/>
          <w:sz w:val="18"/>
          <w:szCs w:val="18"/>
          <w:vertAlign w:val="superscript"/>
          <w:lang w:val="es-ES"/>
        </w:rPr>
      </w:pPr>
    </w:p>
    <w:p w14:paraId="538AB024" w14:textId="77777777" w:rsidR="007C5F48" w:rsidRDefault="007C5F48" w:rsidP="007C5F48">
      <w:pPr>
        <w:ind w:firstLine="708"/>
        <w:jc w:val="both"/>
        <w:rPr>
          <w:rFonts w:ascii="GHEA Grapalat" w:hAnsi="GHEA Grapalat"/>
          <w:sz w:val="22"/>
          <w:szCs w:val="22"/>
          <w:u w:val="single"/>
          <w:lang w:val="es-ES"/>
        </w:rPr>
      </w:pPr>
      <w:proofErr w:type="spellStart"/>
      <w:r w:rsidRPr="000371F5">
        <w:rPr>
          <w:rFonts w:ascii="GHEA Grapalat" w:hAnsi="GHEA Grapalat"/>
          <w:sz w:val="20"/>
          <w:lang w:val="es-ES"/>
        </w:rPr>
        <w:t>Կից</w:t>
      </w:r>
      <w:proofErr w:type="spellEnd"/>
      <w:r w:rsidRPr="000371F5">
        <w:rPr>
          <w:rFonts w:ascii="GHEA Grapalat" w:hAnsi="GHEA Grapalat"/>
          <w:sz w:val="20"/>
          <w:lang w:val="es-ES"/>
        </w:rPr>
        <w:t xml:space="preserve"> </w:t>
      </w:r>
      <w:proofErr w:type="spellStart"/>
      <w:r w:rsidRPr="000371F5">
        <w:rPr>
          <w:rFonts w:ascii="GHEA Grapalat" w:hAnsi="GHEA Grapalat"/>
          <w:sz w:val="20"/>
          <w:lang w:val="es-ES"/>
        </w:rPr>
        <w:t>ներկայացվում</w:t>
      </w:r>
      <w:proofErr w:type="spellEnd"/>
      <w:r w:rsidRPr="000371F5">
        <w:rPr>
          <w:rFonts w:ascii="GHEA Grapalat" w:hAnsi="GHEA Grapalat"/>
          <w:sz w:val="20"/>
          <w:lang w:val="es-ES"/>
        </w:rPr>
        <w:t xml:space="preserve"> </w:t>
      </w:r>
      <w:proofErr w:type="gramStart"/>
      <w:r w:rsidRPr="000371F5">
        <w:rPr>
          <w:rFonts w:ascii="GHEA Grapalat" w:hAnsi="GHEA Grapalat"/>
          <w:sz w:val="20"/>
          <w:lang w:val="es-ES"/>
        </w:rPr>
        <w:t xml:space="preserve">է </w:t>
      </w:r>
      <w:bookmarkStart w:id="17" w:name="_Hlk193134391"/>
      <w:r>
        <w:rPr>
          <w:rFonts w:ascii="GHEA Grapalat" w:hAnsi="GHEA Grapalat"/>
          <w:sz w:val="20"/>
          <w:u w:val="single"/>
          <w:lang w:val="es-ES"/>
        </w:rPr>
        <w:t xml:space="preserve"> </w:t>
      </w:r>
      <w:proofErr w:type="spellStart"/>
      <w:r>
        <w:rPr>
          <w:rFonts w:ascii="GHEA Grapalat" w:hAnsi="GHEA Grapalat"/>
          <w:sz w:val="20"/>
          <w:lang w:val="es-ES"/>
        </w:rPr>
        <w:t>որակավորման</w:t>
      </w:r>
      <w:proofErr w:type="spellEnd"/>
      <w:proofErr w:type="gramEnd"/>
      <w:r>
        <w:rPr>
          <w:rFonts w:ascii="GHEA Grapalat" w:hAnsi="GHEA Grapalat"/>
          <w:sz w:val="20"/>
          <w:lang w:val="es-ES"/>
        </w:rPr>
        <w:t xml:space="preserve"> </w:t>
      </w:r>
      <w:proofErr w:type="spellStart"/>
      <w:r>
        <w:rPr>
          <w:rFonts w:ascii="GHEA Grapalat" w:hAnsi="GHEA Grapalat"/>
          <w:sz w:val="20"/>
          <w:lang w:val="es-ES"/>
        </w:rPr>
        <w:t>չափանիշներին</w:t>
      </w:r>
      <w:proofErr w:type="spellEnd"/>
      <w:r>
        <w:rPr>
          <w:rFonts w:ascii="GHEA Grapalat" w:hAnsi="GHEA Grapalat"/>
          <w:sz w:val="20"/>
          <w:lang w:val="es-ES"/>
        </w:rPr>
        <w:t xml:space="preserve"> </w:t>
      </w:r>
      <w:r w:rsidRPr="00F566BF">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F566BF">
        <w:rPr>
          <w:rFonts w:ascii="GHEA Grapalat" w:hAnsi="GHEA Grapalat"/>
          <w:sz w:val="22"/>
          <w:szCs w:val="22"/>
          <w:u w:val="single"/>
          <w:lang w:val="es-ES"/>
        </w:rPr>
        <w:t xml:space="preserve">                  </w:t>
      </w:r>
      <w:r w:rsidRPr="00F566BF">
        <w:rPr>
          <w:rFonts w:ascii="GHEA Grapalat" w:hAnsi="GHEA Grapalat"/>
          <w:sz w:val="22"/>
          <w:szCs w:val="22"/>
          <w:u w:val="single"/>
          <w:lang w:val="es-ES"/>
        </w:rPr>
        <w:tab/>
      </w:r>
      <w:r w:rsidRPr="00F566BF">
        <w:rPr>
          <w:rFonts w:ascii="GHEA Grapalat" w:hAnsi="GHEA Grapalat"/>
          <w:sz w:val="22"/>
          <w:szCs w:val="22"/>
          <w:u w:val="single"/>
          <w:lang w:val="es-ES"/>
        </w:rPr>
        <w:tab/>
      </w:r>
      <w:r>
        <w:rPr>
          <w:rFonts w:ascii="GHEA Grapalat" w:hAnsi="GHEA Grapalat"/>
          <w:sz w:val="22"/>
          <w:szCs w:val="22"/>
          <w:u w:val="single"/>
          <w:lang w:val="es-ES"/>
        </w:rPr>
        <w:t xml:space="preserve">-ի </w:t>
      </w:r>
    </w:p>
    <w:p w14:paraId="0A9435D0" w14:textId="77777777" w:rsidR="007C5F48" w:rsidRDefault="007C5F48" w:rsidP="007C5F48">
      <w:pPr>
        <w:ind w:firstLine="708"/>
        <w:jc w:val="both"/>
        <w:rPr>
          <w:rFonts w:ascii="GHEA Grapalat" w:hAnsi="GHEA Grapalat"/>
          <w:sz w:val="22"/>
          <w:szCs w:val="22"/>
          <w:u w:val="single"/>
          <w:lang w:val="es-ES"/>
        </w:rPr>
      </w:pPr>
      <w:r w:rsidRPr="008C0D7F">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8C0D7F">
        <w:rPr>
          <w:rFonts w:ascii="GHEA Grapalat" w:hAnsi="GHEA Grapalat" w:cs="Sylfaen"/>
          <w:vertAlign w:val="superscript"/>
          <w:lang w:val="es-ES"/>
        </w:rPr>
        <w:t xml:space="preserve">  </w:t>
      </w:r>
      <w:r w:rsidRPr="00F566BF">
        <w:rPr>
          <w:rFonts w:ascii="GHEA Grapalat" w:hAnsi="GHEA Grapalat" w:cs="Sylfaen"/>
          <w:vertAlign w:val="superscript"/>
          <w:lang w:val="hy-AM"/>
        </w:rPr>
        <w:t>մասնակցի</w:t>
      </w:r>
      <w:r w:rsidRPr="00F566BF">
        <w:rPr>
          <w:rFonts w:ascii="GHEA Grapalat" w:hAnsi="GHEA Grapalat" w:cs="Arial"/>
          <w:vertAlign w:val="superscript"/>
          <w:lang w:val="hy-AM"/>
        </w:rPr>
        <w:t xml:space="preserve"> </w:t>
      </w:r>
      <w:r w:rsidRPr="00F566BF">
        <w:rPr>
          <w:rFonts w:ascii="GHEA Grapalat" w:hAnsi="GHEA Grapalat" w:cs="Sylfaen"/>
          <w:vertAlign w:val="superscript"/>
          <w:lang w:val="hy-AM"/>
        </w:rPr>
        <w:t>անվանումը</w:t>
      </w:r>
    </w:p>
    <w:p w14:paraId="72E13324" w14:textId="77777777" w:rsidR="007C5F48" w:rsidRPr="000371F5" w:rsidRDefault="007C5F48" w:rsidP="007C5F48">
      <w:pPr>
        <w:ind w:firstLine="708"/>
        <w:jc w:val="both"/>
        <w:rPr>
          <w:rFonts w:ascii="GHEA Grapalat" w:hAnsi="GHEA Grapalat"/>
          <w:sz w:val="20"/>
          <w:lang w:val="es-ES"/>
        </w:rPr>
      </w:pPr>
      <w:r>
        <w:rPr>
          <w:rFonts w:ascii="GHEA Grapalat" w:hAnsi="GHEA Grapalat"/>
          <w:sz w:val="20"/>
          <w:lang w:val="es-ES"/>
        </w:rPr>
        <w:t xml:space="preserve">  </w:t>
      </w:r>
      <w:proofErr w:type="spellStart"/>
      <w:r>
        <w:rPr>
          <w:rFonts w:ascii="GHEA Grapalat" w:hAnsi="GHEA Grapalat"/>
          <w:sz w:val="20"/>
          <w:lang w:val="es-ES"/>
        </w:rPr>
        <w:t>համապատասխանությունը</w:t>
      </w:r>
      <w:proofErr w:type="spellEnd"/>
      <w:r>
        <w:rPr>
          <w:rFonts w:ascii="GHEA Grapalat" w:hAnsi="GHEA Grapalat"/>
          <w:sz w:val="20"/>
          <w:lang w:val="es-ES"/>
        </w:rPr>
        <w:t xml:space="preserve"> </w:t>
      </w:r>
      <w:proofErr w:type="spellStart"/>
      <w:r>
        <w:rPr>
          <w:rFonts w:ascii="GHEA Grapalat" w:hAnsi="GHEA Grapalat"/>
          <w:sz w:val="20"/>
          <w:lang w:val="es-ES"/>
        </w:rPr>
        <w:t>հիմնավորող</w:t>
      </w:r>
      <w:proofErr w:type="spellEnd"/>
      <w:r>
        <w:rPr>
          <w:rFonts w:ascii="GHEA Grapalat" w:hAnsi="GHEA Grapalat"/>
          <w:sz w:val="20"/>
          <w:lang w:val="hy-AM"/>
        </w:rPr>
        <w:t>՝ հրավերով նախատեսված</w:t>
      </w:r>
      <w:r>
        <w:rPr>
          <w:rFonts w:ascii="GHEA Grapalat" w:hAnsi="GHEA Grapalat"/>
          <w:sz w:val="20"/>
          <w:lang w:val="es-ES"/>
        </w:rPr>
        <w:t xml:space="preserve"> </w:t>
      </w:r>
      <w:proofErr w:type="spellStart"/>
      <w:r>
        <w:rPr>
          <w:rFonts w:ascii="GHEA Grapalat" w:hAnsi="GHEA Grapalat"/>
          <w:sz w:val="20"/>
          <w:lang w:val="es-ES"/>
        </w:rPr>
        <w:t>փաստաթղթերը</w:t>
      </w:r>
      <w:bookmarkEnd w:id="17"/>
      <w:proofErr w:type="spellEnd"/>
      <w:r w:rsidRPr="005A2407">
        <w:rPr>
          <w:rFonts w:ascii="GHEA Grapalat" w:hAnsi="GHEA Grapalat"/>
          <w:sz w:val="20"/>
          <w:lang w:val="es-ES"/>
        </w:rPr>
        <w:t>:</w:t>
      </w:r>
      <w:r w:rsidRPr="000371F5">
        <w:rPr>
          <w:rFonts w:ascii="GHEA Grapalat" w:hAnsi="GHEA Grapalat"/>
          <w:sz w:val="20"/>
          <w:lang w:val="es-ES"/>
        </w:rPr>
        <w:t xml:space="preserve"> </w:t>
      </w:r>
    </w:p>
    <w:p w14:paraId="7BDFCB64" w14:textId="77777777" w:rsidR="007C5F48" w:rsidRPr="00064ADD" w:rsidRDefault="007C5F48" w:rsidP="008F6325">
      <w:pPr>
        <w:jc w:val="both"/>
        <w:rPr>
          <w:rFonts w:ascii="GHEA Grapalat" w:hAnsi="GHEA Grapalat" w:cs="Arial"/>
          <w:sz w:val="18"/>
          <w:szCs w:val="18"/>
          <w:vertAlign w:val="superscript"/>
          <w:lang w:val="es-ES"/>
        </w:rPr>
      </w:pP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2AC1F47C"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6F33F7" w:rsidRPr="00997739">
        <w:rPr>
          <w:rFonts w:ascii="GHEA Grapalat" w:hAnsi="GHEA Grapalat"/>
          <w:i/>
          <w:sz w:val="18"/>
          <w:szCs w:val="18"/>
          <w:lang w:val="hy-AM"/>
        </w:rPr>
        <w:t>4</w:t>
      </w:r>
      <w:r w:rsidRPr="00EA25A4">
        <w:rPr>
          <w:rFonts w:ascii="GHEA Grapalat" w:hAnsi="GHEA Grapalat"/>
          <w:i/>
          <w:sz w:val="18"/>
          <w:szCs w:val="18"/>
          <w:lang w:val="hy-AM"/>
        </w:rPr>
        <w:t>-ի&gt;&gt;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3A518CC" w:rsidR="008D6E8E" w:rsidRDefault="008D6E8E" w:rsidP="00CE3A99">
      <w:pPr>
        <w:pStyle w:val="BodyTextIndent3"/>
        <w:spacing w:line="240" w:lineRule="auto"/>
        <w:jc w:val="right"/>
        <w:rPr>
          <w:rFonts w:ascii="GHEA Grapalat" w:hAnsi="GHEA Grapalat" w:cs="Sylfaen"/>
          <w:b/>
          <w:lang w:val="hy-AM"/>
        </w:rPr>
      </w:pPr>
    </w:p>
    <w:p w14:paraId="7FB53C12" w14:textId="66CE894E" w:rsidR="00065785" w:rsidRDefault="00065785" w:rsidP="00CE3A99">
      <w:pPr>
        <w:pStyle w:val="BodyTextIndent3"/>
        <w:spacing w:line="240" w:lineRule="auto"/>
        <w:jc w:val="right"/>
        <w:rPr>
          <w:rFonts w:ascii="GHEA Grapalat" w:hAnsi="GHEA Grapalat" w:cs="Sylfaen"/>
          <w:b/>
          <w:lang w:val="hy-AM"/>
        </w:rPr>
      </w:pPr>
    </w:p>
    <w:p w14:paraId="1C765E76" w14:textId="0412A8A4" w:rsidR="00065785" w:rsidRDefault="00065785" w:rsidP="00CE3A99">
      <w:pPr>
        <w:pStyle w:val="BodyTextIndent3"/>
        <w:spacing w:line="240" w:lineRule="auto"/>
        <w:jc w:val="right"/>
        <w:rPr>
          <w:rFonts w:ascii="GHEA Grapalat" w:hAnsi="GHEA Grapalat" w:cs="Sylfaen"/>
          <w:b/>
          <w:lang w:val="hy-AM"/>
        </w:rPr>
      </w:pPr>
    </w:p>
    <w:p w14:paraId="5ADC51E6" w14:textId="513ED8D8" w:rsidR="00065785" w:rsidRDefault="00065785" w:rsidP="00CE3A99">
      <w:pPr>
        <w:pStyle w:val="BodyTextIndent3"/>
        <w:spacing w:line="240" w:lineRule="auto"/>
        <w:jc w:val="right"/>
        <w:rPr>
          <w:rFonts w:ascii="GHEA Grapalat" w:hAnsi="GHEA Grapalat" w:cs="Sylfaen"/>
          <w:b/>
          <w:lang w:val="hy-AM"/>
        </w:rPr>
      </w:pPr>
    </w:p>
    <w:p w14:paraId="7311ACB5" w14:textId="081B9E95" w:rsidR="00065785" w:rsidRDefault="00065785" w:rsidP="00CE3A99">
      <w:pPr>
        <w:pStyle w:val="BodyTextIndent3"/>
        <w:spacing w:line="240" w:lineRule="auto"/>
        <w:jc w:val="right"/>
        <w:rPr>
          <w:rFonts w:ascii="GHEA Grapalat" w:hAnsi="GHEA Grapalat" w:cs="Sylfaen"/>
          <w:b/>
          <w:lang w:val="hy-AM"/>
        </w:rPr>
      </w:pPr>
    </w:p>
    <w:p w14:paraId="269F734D" w14:textId="4E171B27" w:rsidR="00065785" w:rsidRDefault="00065785" w:rsidP="00CE3A99">
      <w:pPr>
        <w:pStyle w:val="BodyTextIndent3"/>
        <w:spacing w:line="240" w:lineRule="auto"/>
        <w:jc w:val="right"/>
        <w:rPr>
          <w:rFonts w:ascii="GHEA Grapalat" w:hAnsi="GHEA Grapalat" w:cs="Sylfaen"/>
          <w:b/>
          <w:lang w:val="hy-AM"/>
        </w:rPr>
      </w:pPr>
    </w:p>
    <w:p w14:paraId="67797A43" w14:textId="3A54470A" w:rsidR="00065785" w:rsidRDefault="00065785" w:rsidP="00CE3A99">
      <w:pPr>
        <w:pStyle w:val="BodyTextIndent3"/>
        <w:spacing w:line="240" w:lineRule="auto"/>
        <w:jc w:val="right"/>
        <w:rPr>
          <w:rFonts w:ascii="GHEA Grapalat" w:hAnsi="GHEA Grapalat" w:cs="Sylfaen"/>
          <w:b/>
          <w:lang w:val="hy-AM"/>
        </w:rPr>
      </w:pPr>
    </w:p>
    <w:p w14:paraId="4E361749" w14:textId="0C281E65" w:rsidR="00065785" w:rsidRDefault="00065785" w:rsidP="00CE3A99">
      <w:pPr>
        <w:pStyle w:val="BodyTextIndent3"/>
        <w:spacing w:line="240" w:lineRule="auto"/>
        <w:jc w:val="right"/>
        <w:rPr>
          <w:rFonts w:ascii="GHEA Grapalat" w:hAnsi="GHEA Grapalat" w:cs="Sylfaen"/>
          <w:b/>
          <w:lang w:val="hy-AM"/>
        </w:rPr>
      </w:pPr>
    </w:p>
    <w:p w14:paraId="7A22B81E" w14:textId="20FE5647" w:rsidR="00065785" w:rsidRDefault="00065785" w:rsidP="00CE3A99">
      <w:pPr>
        <w:pStyle w:val="BodyTextIndent3"/>
        <w:spacing w:line="240" w:lineRule="auto"/>
        <w:jc w:val="right"/>
        <w:rPr>
          <w:rFonts w:ascii="GHEA Grapalat" w:hAnsi="GHEA Grapalat" w:cs="Sylfaen"/>
          <w:b/>
          <w:lang w:val="hy-AM"/>
        </w:rPr>
      </w:pPr>
    </w:p>
    <w:p w14:paraId="5840B38A" w14:textId="4534957E" w:rsidR="00065785" w:rsidRDefault="00065785" w:rsidP="00CE3A99">
      <w:pPr>
        <w:pStyle w:val="BodyTextIndent3"/>
        <w:spacing w:line="240" w:lineRule="auto"/>
        <w:jc w:val="right"/>
        <w:rPr>
          <w:rFonts w:ascii="GHEA Grapalat" w:hAnsi="GHEA Grapalat" w:cs="Sylfaen"/>
          <w:b/>
          <w:lang w:val="hy-AM"/>
        </w:rPr>
      </w:pPr>
    </w:p>
    <w:p w14:paraId="0D57CCE2" w14:textId="7C5B9FDD" w:rsidR="00065785" w:rsidRDefault="00065785" w:rsidP="00CE3A99">
      <w:pPr>
        <w:pStyle w:val="BodyTextIndent3"/>
        <w:spacing w:line="240" w:lineRule="auto"/>
        <w:jc w:val="right"/>
        <w:rPr>
          <w:rFonts w:ascii="GHEA Grapalat" w:hAnsi="GHEA Grapalat" w:cs="Sylfaen"/>
          <w:b/>
          <w:lang w:val="hy-AM"/>
        </w:rPr>
      </w:pPr>
    </w:p>
    <w:p w14:paraId="6210D01A" w14:textId="77777777" w:rsidR="00065785" w:rsidRDefault="00065785"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78232FBC" w:rsidR="008D6E8E" w:rsidRDefault="008D6E8E" w:rsidP="00CE3A99">
      <w:pPr>
        <w:pStyle w:val="BodyTextIndent3"/>
        <w:spacing w:line="240" w:lineRule="auto"/>
        <w:jc w:val="right"/>
        <w:rPr>
          <w:rFonts w:ascii="GHEA Grapalat" w:hAnsi="GHEA Grapalat" w:cs="Sylfaen"/>
          <w:b/>
          <w:lang w:val="hy-AM"/>
        </w:rPr>
      </w:pPr>
    </w:p>
    <w:p w14:paraId="78EB2A97" w14:textId="70CDE740" w:rsidR="00997739" w:rsidRDefault="00997739" w:rsidP="00CE3A99">
      <w:pPr>
        <w:pStyle w:val="BodyTextIndent3"/>
        <w:spacing w:line="240" w:lineRule="auto"/>
        <w:jc w:val="right"/>
        <w:rPr>
          <w:rFonts w:ascii="GHEA Grapalat" w:hAnsi="GHEA Grapalat" w:cs="Sylfaen"/>
          <w:b/>
          <w:lang w:val="hy-AM"/>
        </w:rPr>
      </w:pPr>
    </w:p>
    <w:p w14:paraId="262D80F5" w14:textId="3AB8F079" w:rsidR="00997739" w:rsidRDefault="00997739" w:rsidP="00CE3A99">
      <w:pPr>
        <w:pStyle w:val="BodyTextIndent3"/>
        <w:spacing w:line="240" w:lineRule="auto"/>
        <w:jc w:val="right"/>
        <w:rPr>
          <w:rFonts w:ascii="GHEA Grapalat" w:hAnsi="GHEA Grapalat" w:cs="Sylfaen"/>
          <w:b/>
          <w:lang w:val="hy-AM"/>
        </w:rPr>
      </w:pPr>
    </w:p>
    <w:p w14:paraId="63EE3802" w14:textId="77777777" w:rsidR="00997739" w:rsidRDefault="00997739"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6DCCF3B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w:t>
      </w:r>
      <w:r w:rsidR="007C5F48">
        <w:rPr>
          <w:rFonts w:ascii="GHEA Grapalat" w:hAnsi="GHEA Grapalat" w:cs="Arial"/>
          <w:b/>
          <w:sz w:val="20"/>
          <w:lang w:val="es-ES"/>
        </w:rPr>
        <w:t>4</w:t>
      </w:r>
      <w:r>
        <w:rPr>
          <w:rFonts w:ascii="GHEA Grapalat" w:hAnsi="GHEA Grapalat" w:cs="Arial"/>
          <w:b/>
          <w:sz w:val="20"/>
          <w:lang w:val="es-ES"/>
        </w:rPr>
        <w:t>*</w:t>
      </w:r>
    </w:p>
    <w:p w14:paraId="0EB0ECE1" w14:textId="6673F95F" w:rsidR="003804DA" w:rsidRPr="0057503D" w:rsidRDefault="003804DA" w:rsidP="003804DA">
      <w:pPr>
        <w:ind w:firstLine="567"/>
        <w:jc w:val="right"/>
        <w:rPr>
          <w:rFonts w:ascii="GHEA Grapalat" w:hAnsi="GHEA Grapalat" w:cs="Arial"/>
          <w:b/>
          <w:sz w:val="20"/>
          <w:szCs w:val="20"/>
          <w:lang w:val="hy-AM"/>
        </w:rPr>
      </w:pPr>
      <w:r w:rsidRPr="0057503D">
        <w:rPr>
          <w:rFonts w:ascii="GHEA Grapalat" w:hAnsi="GHEA Grapalat"/>
          <w:lang w:val="hy-AM"/>
        </w:rPr>
        <w:t>«</w:t>
      </w:r>
      <w:r w:rsidR="000644D6" w:rsidRPr="000644D6">
        <w:rPr>
          <w:rFonts w:ascii="GHEA Grapalat" w:hAnsi="GHEA Grapalat"/>
          <w:b/>
          <w:sz w:val="20"/>
          <w:szCs w:val="20"/>
          <w:lang w:val="hy-AM"/>
        </w:rPr>
        <w:t>ԳԾԿ-ԳՀԾՁԲ-26/0</w:t>
      </w:r>
      <w:r w:rsidR="00DE2986">
        <w:rPr>
          <w:rFonts w:ascii="GHEA Grapalat" w:hAnsi="GHEA Grapalat"/>
          <w:b/>
          <w:sz w:val="20"/>
          <w:szCs w:val="20"/>
          <w:lang w:val="ru-RU"/>
        </w:rPr>
        <w:t>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06E8D7B4" w14:textId="347C1A8D" w:rsidR="008D6E8E" w:rsidRDefault="003804DA" w:rsidP="003804DA">
      <w:pPr>
        <w:pStyle w:val="BodyTextIndent3"/>
        <w:spacing w:line="240" w:lineRule="auto"/>
        <w:jc w:val="right"/>
        <w:rPr>
          <w:rFonts w:ascii="GHEA Grapalat" w:hAnsi="GHEA Grapalat" w:cs="Sylfaen"/>
          <w:b/>
          <w:lang w:val="es-ES"/>
        </w:rPr>
      </w:pPr>
      <w:r w:rsidRPr="0057503D">
        <w:rPr>
          <w:rFonts w:ascii="GHEA Grapalat" w:hAnsi="GHEA Grapalat"/>
          <w:b/>
          <w:lang w:val="hy-AM"/>
        </w:rPr>
        <w:t>գնանշման հարցման 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71152177"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1.</w:t>
      </w:r>
      <w:r w:rsidR="00997739" w:rsidRPr="00997739">
        <w:rPr>
          <w:rFonts w:ascii="GHEA Grapalat" w:hAnsi="GHEA Grapalat" w:cs="Sylfaen"/>
          <w:i/>
          <w:sz w:val="16"/>
          <w:szCs w:val="16"/>
          <w:lang w:val="hy-AM" w:eastAsia="ru-RU"/>
        </w:rPr>
        <w:t>4</w:t>
      </w:r>
      <w:r w:rsidRPr="00FA6936">
        <w:rPr>
          <w:rFonts w:ascii="GHEA Grapalat" w:hAnsi="GHEA Grapalat" w:cs="Sylfaen"/>
          <w:i/>
          <w:sz w:val="16"/>
          <w:szCs w:val="16"/>
          <w:lang w:val="hy-AM" w:eastAsia="ru-RU"/>
        </w:rPr>
        <w:t xml:space="preserve">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009E11D8" w14:textId="5260531D" w:rsidR="00F71EAF" w:rsidRPr="0057503D" w:rsidRDefault="00F71EAF" w:rsidP="00F71EAF">
      <w:pPr>
        <w:ind w:firstLine="567"/>
        <w:jc w:val="right"/>
        <w:rPr>
          <w:rFonts w:ascii="GHEA Grapalat" w:hAnsi="GHEA Grapalat" w:cs="Arial"/>
          <w:b/>
          <w:sz w:val="20"/>
          <w:szCs w:val="20"/>
          <w:lang w:val="hy-AM"/>
        </w:rPr>
      </w:pPr>
      <w:r w:rsidRPr="0057503D">
        <w:rPr>
          <w:rFonts w:ascii="GHEA Grapalat" w:hAnsi="GHEA Grapalat"/>
          <w:lang w:val="hy-AM"/>
        </w:rPr>
        <w:t>«</w:t>
      </w:r>
      <w:r>
        <w:rPr>
          <w:rFonts w:ascii="GHEA Grapalat" w:hAnsi="GHEA Grapalat"/>
          <w:b/>
          <w:sz w:val="20"/>
          <w:szCs w:val="20"/>
          <w:lang w:val="hy-AM"/>
        </w:rPr>
        <w:t>ԳԾԿ</w:t>
      </w:r>
      <w:r w:rsidRPr="0057503D">
        <w:rPr>
          <w:rFonts w:ascii="GHEA Grapalat" w:hAnsi="GHEA Grapalat"/>
          <w:b/>
          <w:sz w:val="20"/>
          <w:szCs w:val="20"/>
          <w:lang w:val="hy-AM"/>
        </w:rPr>
        <w:t>-ԳՀԾՁԲ-2</w:t>
      </w:r>
      <w:r w:rsidR="000644D6">
        <w:rPr>
          <w:rFonts w:ascii="GHEA Grapalat" w:hAnsi="GHEA Grapalat"/>
          <w:b/>
          <w:sz w:val="20"/>
          <w:szCs w:val="20"/>
          <w:lang w:val="hy-AM"/>
        </w:rPr>
        <w:t>6</w:t>
      </w:r>
      <w:r w:rsidRPr="0057503D">
        <w:rPr>
          <w:rFonts w:ascii="GHEA Grapalat" w:hAnsi="GHEA Grapalat"/>
          <w:b/>
          <w:sz w:val="20"/>
          <w:szCs w:val="20"/>
          <w:lang w:val="hy-AM"/>
        </w:rPr>
        <w:t>/</w:t>
      </w:r>
      <w:r>
        <w:rPr>
          <w:rFonts w:ascii="GHEA Grapalat" w:hAnsi="GHEA Grapalat"/>
          <w:b/>
          <w:sz w:val="20"/>
          <w:szCs w:val="20"/>
          <w:lang w:val="hy-AM"/>
        </w:rPr>
        <w:t>0</w:t>
      </w:r>
      <w:r w:rsidR="00DE2986">
        <w:rPr>
          <w:rFonts w:ascii="GHEA Grapalat" w:hAnsi="GHEA Grapalat"/>
          <w:b/>
          <w:sz w:val="20"/>
          <w:szCs w:val="20"/>
          <w:lang w:val="ru-RU"/>
        </w:rPr>
        <w:t>3</w:t>
      </w:r>
      <w:r w:rsidRPr="0057503D">
        <w:rPr>
          <w:rFonts w:ascii="GHEA Grapalat" w:hAnsi="GHEA Grapalat"/>
          <w:lang w:val="hy-AM"/>
        </w:rPr>
        <w:t>»</w:t>
      </w:r>
      <w:r w:rsidRPr="0057503D">
        <w:rPr>
          <w:rFonts w:ascii="GHEA Grapalat" w:hAnsi="GHEA Grapalat"/>
          <w:b/>
          <w:sz w:val="20"/>
          <w:szCs w:val="20"/>
          <w:lang w:val="hy-AM"/>
        </w:rPr>
        <w:t xml:space="preserve">  </w:t>
      </w:r>
      <w:r w:rsidRPr="0057503D">
        <w:rPr>
          <w:rFonts w:ascii="GHEA Grapalat" w:hAnsi="GHEA Grapalat" w:cs="Sylfaen"/>
          <w:b/>
          <w:sz w:val="20"/>
          <w:szCs w:val="20"/>
          <w:lang w:val="hy-AM"/>
        </w:rPr>
        <w:t>ծածկագրով</w:t>
      </w:r>
    </w:p>
    <w:p w14:paraId="7D5B2B8E" w14:textId="4B1F3667" w:rsidR="00B2572B" w:rsidRPr="00064ADD" w:rsidRDefault="00F71EAF" w:rsidP="00F71EAF">
      <w:pPr>
        <w:pStyle w:val="BodyTextIndent3"/>
        <w:spacing w:line="240" w:lineRule="auto"/>
        <w:jc w:val="right"/>
        <w:rPr>
          <w:rFonts w:ascii="GHEA Grapalat" w:hAnsi="GHEA Grapalat" w:cs="Arial"/>
          <w:b/>
          <w:lang w:val="hy-AM"/>
        </w:rPr>
      </w:pPr>
      <w:r w:rsidRPr="0057503D">
        <w:rPr>
          <w:rFonts w:ascii="GHEA Grapalat" w:hAnsi="GHEA Grapalat"/>
          <w:b/>
          <w:lang w:val="hy-AM"/>
        </w:rPr>
        <w:t>գնանշման հարցման 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6B9DD85"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F71EAF" w:rsidRPr="00F71EAF">
        <w:rPr>
          <w:rFonts w:ascii="GHEA Grapalat" w:hAnsi="GHEA Grapalat" w:cs="Arial"/>
          <w:sz w:val="20"/>
          <w:szCs w:val="20"/>
          <w:lang w:val="es-ES"/>
        </w:rPr>
        <w:t>«ԳԾԿ-ԳՀԾՁԲ-2</w:t>
      </w:r>
      <w:r w:rsidR="000644D6">
        <w:rPr>
          <w:rFonts w:ascii="GHEA Grapalat" w:hAnsi="GHEA Grapalat" w:cs="Arial"/>
          <w:sz w:val="20"/>
          <w:szCs w:val="20"/>
          <w:lang w:val="hy-AM"/>
        </w:rPr>
        <w:t>6</w:t>
      </w:r>
      <w:r w:rsidR="00F71EAF" w:rsidRPr="00F71EAF">
        <w:rPr>
          <w:rFonts w:ascii="GHEA Grapalat" w:hAnsi="GHEA Grapalat" w:cs="Arial"/>
          <w:sz w:val="20"/>
          <w:szCs w:val="20"/>
          <w:lang w:val="es-ES"/>
        </w:rPr>
        <w:t>/0</w:t>
      </w:r>
      <w:r w:rsidR="00DE2986" w:rsidRPr="00DE2986">
        <w:rPr>
          <w:rFonts w:ascii="GHEA Grapalat" w:hAnsi="GHEA Grapalat" w:cs="Arial"/>
          <w:sz w:val="20"/>
          <w:szCs w:val="20"/>
          <w:lang w:val="hy-AM"/>
        </w:rPr>
        <w:t>3</w:t>
      </w:r>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ծածկագրով</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գնանշման</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հարցման</w:t>
      </w:r>
      <w:proofErr w:type="spellEnd"/>
      <w:r w:rsidR="00F71EAF" w:rsidRPr="00F71EAF">
        <w:rPr>
          <w:rFonts w:ascii="GHEA Grapalat" w:hAnsi="GHEA Grapalat" w:cs="Arial"/>
          <w:sz w:val="20"/>
          <w:szCs w:val="20"/>
          <w:lang w:val="es-ES"/>
        </w:rPr>
        <w:t xml:space="preserve"> </w:t>
      </w:r>
      <w:proofErr w:type="spellStart"/>
      <w:r w:rsidR="00F71EAF" w:rsidRPr="00F71EAF">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F0EB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F0EB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F0EB4"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3A87D09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445CE346"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F0EB4"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26C044A9"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075A1AB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3F0EB4"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3DCB8C78"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3916E13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3F0EB4"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480A81C6" w:rsidR="000E31C4" w:rsidRPr="00064ADD" w:rsidRDefault="000E31C4" w:rsidP="00EF3662">
            <w:pPr>
              <w:jc w:val="center"/>
              <w:rPr>
                <w:rFonts w:ascii="GHEA Grapalat" w:hAnsi="GHEA Grapalat"/>
                <w:b/>
                <w:bCs/>
                <w:sz w:val="18"/>
                <w:lang w:val="es-ES"/>
              </w:rPr>
            </w:pP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44D8B0FC" w:rsidR="000E31C4" w:rsidRPr="00064ADD" w:rsidRDefault="000E31C4" w:rsidP="00EF3662">
            <w:pP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F8CBC68" w14:textId="77777777" w:rsidR="00B2572B" w:rsidRPr="00064ADD" w:rsidRDefault="00B2572B" w:rsidP="001557AE">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7942E8" w:rsidRPr="00064ADD">
        <w:rPr>
          <w:rFonts w:ascii="GHEA Grapalat" w:hAnsi="GHEA Grapalat" w:cs="Arial"/>
          <w:b/>
          <w:lang w:val="hy-AM"/>
        </w:rPr>
        <w:t>3</w:t>
      </w:r>
    </w:p>
    <w:p w14:paraId="14227D03" w14:textId="66C01D55" w:rsidR="00710825" w:rsidRPr="00710825" w:rsidRDefault="00710825" w:rsidP="00710825">
      <w:pPr>
        <w:ind w:firstLine="567"/>
        <w:jc w:val="right"/>
        <w:rPr>
          <w:rFonts w:ascii="GHEA Grapalat" w:hAnsi="GHEA Grapalat" w:cs="Arial"/>
          <w:b/>
          <w:sz w:val="20"/>
          <w:szCs w:val="20"/>
          <w:lang w:val="hy-AM"/>
        </w:rPr>
      </w:pPr>
      <w:r w:rsidRPr="00710825">
        <w:rPr>
          <w:rFonts w:ascii="GHEA Grapalat" w:hAnsi="GHEA Grapalat"/>
          <w:lang w:val="hy-AM"/>
        </w:rPr>
        <w:t>«</w:t>
      </w:r>
      <w:r w:rsidRPr="00710825">
        <w:rPr>
          <w:rFonts w:ascii="GHEA Grapalat" w:hAnsi="GHEA Grapalat"/>
          <w:b/>
          <w:sz w:val="20"/>
          <w:szCs w:val="20"/>
          <w:lang w:val="hy-AM"/>
        </w:rPr>
        <w:t>ԳԾԿ-ԳՀԾՁԲ-2</w:t>
      </w:r>
      <w:r w:rsidR="000644D6">
        <w:rPr>
          <w:rFonts w:ascii="GHEA Grapalat" w:hAnsi="GHEA Grapalat"/>
          <w:b/>
          <w:sz w:val="20"/>
          <w:szCs w:val="20"/>
          <w:lang w:val="hy-AM"/>
        </w:rPr>
        <w:t>6</w:t>
      </w:r>
      <w:r w:rsidRPr="00710825">
        <w:rPr>
          <w:rFonts w:ascii="GHEA Grapalat" w:hAnsi="GHEA Grapalat"/>
          <w:b/>
          <w:sz w:val="20"/>
          <w:szCs w:val="20"/>
          <w:lang w:val="hy-AM"/>
        </w:rPr>
        <w:t>/0</w:t>
      </w:r>
      <w:r w:rsidR="00DE2986">
        <w:rPr>
          <w:rFonts w:ascii="GHEA Grapalat" w:hAnsi="GHEA Grapalat"/>
          <w:b/>
          <w:sz w:val="20"/>
          <w:szCs w:val="20"/>
          <w:lang w:val="ru-RU"/>
        </w:rPr>
        <w:t>3</w:t>
      </w:r>
      <w:r w:rsidRPr="00710825">
        <w:rPr>
          <w:rFonts w:ascii="GHEA Grapalat" w:hAnsi="GHEA Grapalat"/>
          <w:lang w:val="hy-AM"/>
        </w:rPr>
        <w:t>»</w:t>
      </w:r>
      <w:r w:rsidRPr="00710825">
        <w:rPr>
          <w:rFonts w:ascii="GHEA Grapalat" w:hAnsi="GHEA Grapalat"/>
          <w:b/>
          <w:sz w:val="20"/>
          <w:szCs w:val="20"/>
          <w:lang w:val="hy-AM"/>
        </w:rPr>
        <w:t xml:space="preserve">  </w:t>
      </w:r>
      <w:r w:rsidRPr="00710825">
        <w:rPr>
          <w:rFonts w:ascii="GHEA Grapalat" w:hAnsi="GHEA Grapalat" w:cs="Sylfaen"/>
          <w:b/>
          <w:sz w:val="20"/>
          <w:szCs w:val="20"/>
          <w:lang w:val="hy-AM"/>
        </w:rPr>
        <w:t>ծածկագրով</w:t>
      </w:r>
    </w:p>
    <w:p w14:paraId="4FB4181C" w14:textId="0A2291D1" w:rsidR="00B2572B" w:rsidRPr="00710825" w:rsidRDefault="00710825" w:rsidP="00710825">
      <w:pPr>
        <w:pStyle w:val="BodyTextIndent3"/>
        <w:spacing w:line="240" w:lineRule="auto"/>
        <w:jc w:val="right"/>
        <w:rPr>
          <w:rFonts w:ascii="GHEA Grapalat" w:hAnsi="GHEA Grapalat" w:cs="Sylfaen"/>
          <w:b/>
          <w:lang w:val="hy-AM"/>
        </w:rPr>
      </w:pPr>
      <w:r w:rsidRPr="00710825">
        <w:rPr>
          <w:rFonts w:ascii="GHEA Grapalat" w:hAnsi="GHEA Grapalat"/>
          <w:b/>
          <w:lang w:val="hy-AM"/>
        </w:rPr>
        <w:t>գնանշման հարցման հրավերի</w:t>
      </w:r>
    </w:p>
    <w:p w14:paraId="4B0DD5C5" w14:textId="77777777" w:rsidR="001557AE" w:rsidRPr="00064ADD" w:rsidRDefault="001557AE" w:rsidP="000B1088">
      <w:pPr>
        <w:pStyle w:val="BodyTextIndent3"/>
        <w:spacing w:line="240" w:lineRule="auto"/>
        <w:jc w:val="right"/>
        <w:rPr>
          <w:rFonts w:ascii="GHEA Grapalat" w:hAnsi="GHEA Grapalat" w:cs="Sylfaen"/>
          <w:b/>
          <w:lang w:val="hy-AM"/>
        </w:rPr>
      </w:pPr>
    </w:p>
    <w:p w14:paraId="6CCEBA1C" w14:textId="77777777" w:rsidR="001557AE" w:rsidRPr="00064ADD"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51C6B251" w14:textId="77777777" w:rsidR="007154FC" w:rsidRPr="00064ADD" w:rsidRDefault="007154FC" w:rsidP="007154FC">
      <w:pPr>
        <w:pStyle w:val="NormalWeb"/>
        <w:shd w:val="clear" w:color="auto" w:fill="FFFFFF"/>
        <w:spacing w:before="0" w:beforeAutospacing="0" w:after="0" w:afterAutospacing="0"/>
        <w:ind w:firstLine="375"/>
        <w:rPr>
          <w:rStyle w:val="Strong"/>
          <w:lang w:val="hy-AM"/>
        </w:rPr>
      </w:pPr>
    </w:p>
    <w:p w14:paraId="4EB3A7DD" w14:textId="77777777" w:rsidR="007154FC" w:rsidRPr="00064ADD"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5D3BAC57" w14:textId="77777777" w:rsidR="007154FC" w:rsidRPr="00064ADD" w:rsidRDefault="007154FC" w:rsidP="007154F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w:t>
      </w:r>
      <w:r w:rsidR="009E1525" w:rsidRPr="00064ADD">
        <w:rPr>
          <w:rFonts w:ascii="GHEA Grapalat" w:hAnsi="GHEA Grapalat" w:cs="Sylfaen"/>
          <w:vertAlign w:val="superscript"/>
          <w:lang w:val="hy-AM"/>
        </w:rPr>
        <w:t>պատվիրատուի անվանումը</w:t>
      </w:r>
    </w:p>
    <w:p w14:paraId="554F6464" w14:textId="77777777" w:rsidR="009E1525" w:rsidRPr="00064ADD"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w:t>
      </w:r>
      <w:r w:rsidR="009E1525" w:rsidRPr="00064ADD">
        <w:rPr>
          <w:rStyle w:val="Strong"/>
          <w:rFonts w:ascii="GHEA Grapalat" w:hAnsi="GHEA Grapalat"/>
          <w:b w:val="0"/>
          <w:bCs w:val="0"/>
          <w:sz w:val="20"/>
          <w:szCs w:val="20"/>
          <w:lang w:val="hy-AM"/>
        </w:rPr>
        <w:t>բենեֆիցիար</w:t>
      </w:r>
      <w:r w:rsidRPr="00064ADD">
        <w:rPr>
          <w:rStyle w:val="Strong"/>
          <w:rFonts w:ascii="GHEA Grapalat" w:hAnsi="GHEA Grapalat"/>
          <w:b w:val="0"/>
          <w:bCs w:val="0"/>
          <w:sz w:val="20"/>
          <w:szCs w:val="20"/>
          <w:lang w:val="hy-AM"/>
        </w:rPr>
        <w:t xml:space="preserve">) </w:t>
      </w:r>
      <w:r w:rsidR="009E1525" w:rsidRPr="00064ADD">
        <w:rPr>
          <w:rStyle w:val="Strong"/>
          <w:rFonts w:ascii="GHEA Grapalat" w:hAnsi="GHEA Grapalat"/>
          <w:b w:val="0"/>
          <w:bCs w:val="0"/>
          <w:sz w:val="20"/>
          <w:szCs w:val="20"/>
          <w:lang w:val="hy-AM"/>
        </w:rPr>
        <w:t xml:space="preserve">կողմից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ծածկագրով կազմակերպված</w:t>
      </w:r>
      <w:r w:rsidR="009E1525" w:rsidRPr="00064ADD">
        <w:rPr>
          <w:rFonts w:cs="Sylfaen"/>
          <w:vertAlign w:val="superscript"/>
          <w:lang w:val="hy-AM"/>
        </w:rPr>
        <w:t xml:space="preserve">                       </w:t>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cs="Sylfaen"/>
          <w:vertAlign w:val="superscript"/>
          <w:lang w:val="hy-AM"/>
        </w:rPr>
        <w:tab/>
      </w:r>
      <w:r w:rsidR="009E1525" w:rsidRPr="00064ADD">
        <w:rPr>
          <w:rFonts w:ascii="GHEA Grapalat" w:hAnsi="GHEA Grapalat" w:cs="Sylfaen"/>
          <w:vertAlign w:val="superscript"/>
          <w:lang w:val="hy-AM"/>
        </w:rPr>
        <w:t xml:space="preserve">ընթացակարգի ծածկագիրը </w:t>
      </w:r>
    </w:p>
    <w:p w14:paraId="61CB218C" w14:textId="32A5F480" w:rsidR="006A0F27" w:rsidRPr="00064ADD"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գնման </w:t>
      </w:r>
      <w:r w:rsidR="009E1525" w:rsidRPr="00064ADD">
        <w:rPr>
          <w:rStyle w:val="Strong"/>
          <w:rFonts w:ascii="GHEA Grapalat" w:hAnsi="GHEA Grapalat"/>
          <w:b w:val="0"/>
          <w:bCs w:val="0"/>
          <w:sz w:val="20"/>
          <w:szCs w:val="20"/>
          <w:lang w:val="hy-AM"/>
        </w:rPr>
        <w:t xml:space="preserve">ընթացակարգին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(այսուհետ՝ պրի</w:t>
      </w:r>
      <w:r w:rsidR="0058356F">
        <w:rPr>
          <w:rStyle w:val="Strong"/>
          <w:rFonts w:ascii="GHEA Grapalat" w:hAnsi="GHEA Grapalat"/>
          <w:b w:val="0"/>
          <w:bCs w:val="0"/>
          <w:sz w:val="20"/>
          <w:szCs w:val="20"/>
          <w:lang w:val="hy-AM"/>
        </w:rPr>
        <w:t>ն</w:t>
      </w:r>
      <w:r w:rsidRPr="00064ADD">
        <w:rPr>
          <w:rStyle w:val="Strong"/>
          <w:rFonts w:ascii="GHEA Grapalat" w:hAnsi="GHEA Grapalat"/>
          <w:b w:val="0"/>
          <w:bCs w:val="0"/>
          <w:sz w:val="20"/>
          <w:szCs w:val="20"/>
          <w:lang w:val="hy-AM"/>
        </w:rPr>
        <w:t xml:space="preserve">ցիպալ) </w:t>
      </w:r>
      <w:r w:rsidR="009E1525" w:rsidRPr="00064ADD">
        <w:rPr>
          <w:rStyle w:val="Strong"/>
          <w:rFonts w:ascii="GHEA Grapalat" w:hAnsi="GHEA Grapalat"/>
          <w:b w:val="0"/>
          <w:bCs w:val="0"/>
          <w:sz w:val="20"/>
          <w:szCs w:val="20"/>
          <w:lang w:val="hy-AM"/>
        </w:rPr>
        <w:t>մասնակցելու</w:t>
      </w:r>
      <w:r w:rsidRPr="00064ADD">
        <w:rPr>
          <w:rStyle w:val="Strong"/>
          <w:rFonts w:ascii="GHEA Grapalat" w:hAnsi="GHEA Grapalat"/>
          <w:b w:val="0"/>
          <w:bCs w:val="0"/>
          <w:sz w:val="20"/>
          <w:szCs w:val="20"/>
          <w:lang w:val="hy-AM"/>
        </w:rPr>
        <w:t>ց</w:t>
      </w:r>
      <w:r w:rsidR="009E1525" w:rsidRPr="00064ADD">
        <w:rPr>
          <w:rStyle w:val="Strong"/>
          <w:rFonts w:ascii="GHEA Grapalat" w:hAnsi="GHEA Grapalat"/>
          <w:b w:val="0"/>
          <w:bCs w:val="0"/>
          <w:sz w:val="20"/>
          <w:szCs w:val="20"/>
          <w:lang w:val="hy-AM"/>
        </w:rPr>
        <w:t xml:space="preserve"> </w:t>
      </w:r>
    </w:p>
    <w:p w14:paraId="48D2F42A" w14:textId="77777777" w:rsidR="006A0F27" w:rsidRPr="00064ADD"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5FEDD635" w14:textId="77777777" w:rsidR="007154FC" w:rsidRPr="00064ADD"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0321D" w:rsidRPr="00064ADD">
        <w:rPr>
          <w:rStyle w:val="Strong"/>
          <w:rFonts w:ascii="GHEA Grapalat" w:hAnsi="GHEA Grapalat"/>
          <w:b w:val="0"/>
          <w:bCs w:val="0"/>
          <w:sz w:val="20"/>
          <w:szCs w:val="20"/>
          <w:lang w:val="hy-AM"/>
        </w:rPr>
        <w:t>ում</w:t>
      </w:r>
      <w:r w:rsidR="006A0F27" w:rsidRPr="00064ADD">
        <w:rPr>
          <w:rStyle w:val="Strong"/>
          <w:rFonts w:ascii="GHEA Grapalat" w:hAnsi="GHEA Grapalat"/>
          <w:b w:val="0"/>
          <w:bCs w:val="0"/>
          <w:sz w:val="20"/>
          <w:szCs w:val="20"/>
          <w:lang w:val="hy-AM"/>
        </w:rPr>
        <w:t>:</w:t>
      </w:r>
      <w:r w:rsidR="007154FC" w:rsidRPr="00064ADD">
        <w:rPr>
          <w:rStyle w:val="Strong"/>
          <w:rFonts w:ascii="GHEA Grapalat" w:hAnsi="GHEA Grapalat"/>
          <w:b w:val="0"/>
          <w:bCs w:val="0"/>
          <w:sz w:val="20"/>
          <w:szCs w:val="20"/>
          <w:lang w:val="hy-AM"/>
        </w:rPr>
        <w:t xml:space="preserve"> </w:t>
      </w:r>
    </w:p>
    <w:p w14:paraId="423F9F1F" w14:textId="77777777" w:rsidR="009E1525" w:rsidRPr="00064ADD"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1DC8495F" w14:textId="77777777" w:rsidR="009E1525" w:rsidRPr="00064ADD"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27B38493" w14:textId="77777777" w:rsidR="00961895" w:rsidRPr="00064ADD"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064ADD">
        <w:rPr>
          <w:rStyle w:val="Strong"/>
          <w:rFonts w:ascii="GHEA Grapalat" w:hAnsi="GHEA Grapalat"/>
          <w:b w:val="0"/>
          <w:bCs w:val="0"/>
          <w:sz w:val="20"/>
          <w:szCs w:val="20"/>
          <w:lang w:val="hy-AM"/>
        </w:rPr>
        <w:t xml:space="preserve">ներկայացված պահանջով (այսուհետ՝ պահանջ) </w:t>
      </w:r>
      <w:r w:rsidR="006A0F27" w:rsidRPr="00064ADD">
        <w:rPr>
          <w:rStyle w:val="Strong"/>
          <w:rFonts w:ascii="GHEA Grapalat" w:hAnsi="GHEA Grapalat"/>
          <w:b w:val="0"/>
          <w:bCs w:val="0"/>
          <w:sz w:val="20"/>
          <w:szCs w:val="20"/>
          <w:lang w:val="hy-AM"/>
        </w:rPr>
        <w:t xml:space="preserve">բենեֆիցիարին վճարել </w:t>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r w:rsidR="009E1525" w:rsidRPr="00064ADD">
        <w:rPr>
          <w:rStyle w:val="Strong"/>
          <w:rFonts w:ascii="GHEA Grapalat" w:hAnsi="GHEA Grapalat"/>
          <w:b w:val="0"/>
          <w:bCs w:val="0"/>
          <w:sz w:val="20"/>
          <w:szCs w:val="20"/>
          <w:u w:val="single"/>
          <w:lang w:val="hy-AM"/>
        </w:rPr>
        <w:tab/>
      </w:r>
    </w:p>
    <w:p w14:paraId="2CF1C4AF" w14:textId="77777777" w:rsidR="00961895" w:rsidRPr="00064ADD"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1339C7" w14:textId="6FC61C6C" w:rsidR="00961895" w:rsidRPr="00064ADD"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(այսուհետ՝ երաշխիքի գումար)՝</w:t>
      </w:r>
      <w:r w:rsidR="007154FC" w:rsidRPr="00064ADD">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պահանջն ստանալուց </w:t>
      </w:r>
      <w:r w:rsidR="00C76AAC" w:rsidRPr="00064ADD">
        <w:rPr>
          <w:rStyle w:val="Strong"/>
          <w:rFonts w:ascii="GHEA Grapalat" w:hAnsi="GHEA Grapalat"/>
          <w:b w:val="0"/>
          <w:bCs w:val="0"/>
          <w:sz w:val="20"/>
          <w:szCs w:val="20"/>
          <w:lang w:val="hy-AM"/>
        </w:rPr>
        <w:t>հինգ</w:t>
      </w:r>
      <w:r w:rsidR="009D3747" w:rsidRPr="00064ADD">
        <w:rPr>
          <w:rStyle w:val="Strong"/>
          <w:rFonts w:ascii="GHEA Grapalat" w:hAnsi="GHEA Grapalat"/>
          <w:b w:val="0"/>
          <w:bCs w:val="0"/>
          <w:sz w:val="20"/>
          <w:szCs w:val="20"/>
          <w:lang w:val="hy-AM"/>
        </w:rPr>
        <w:t xml:space="preserve"> աշխատանքային օրվա ընթացքում:</w:t>
      </w:r>
      <w:r w:rsidR="004C77DB"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4C77DB" w:rsidRPr="00064ADD">
        <w:rPr>
          <w:rStyle w:val="Strong"/>
          <w:rFonts w:ascii="GHEA Grapalat" w:hAnsi="GHEA Grapalat"/>
          <w:b w:val="0"/>
          <w:bCs w:val="0"/>
          <w:sz w:val="20"/>
          <w:szCs w:val="20"/>
          <w:lang w:val="hy-AM"/>
        </w:rPr>
        <w:t>Վճարումը</w:t>
      </w:r>
      <w:r w:rsidR="00244642" w:rsidRPr="00064ADD">
        <w:rPr>
          <w:rStyle w:val="Strong"/>
          <w:rFonts w:ascii="GHEA Grapalat" w:hAnsi="GHEA Grapalat"/>
          <w:b w:val="0"/>
          <w:bCs w:val="0"/>
          <w:sz w:val="20"/>
          <w:szCs w:val="20"/>
          <w:lang w:val="hy-AM"/>
        </w:rPr>
        <w:t xml:space="preserve"> </w:t>
      </w:r>
      <w:r w:rsidR="000C0396" w:rsidRPr="00064ADD">
        <w:rPr>
          <w:rStyle w:val="Strong"/>
          <w:rFonts w:ascii="GHEA Grapalat" w:hAnsi="GHEA Grapalat"/>
          <w:b w:val="0"/>
          <w:bCs w:val="0"/>
          <w:sz w:val="20"/>
          <w:szCs w:val="20"/>
          <w:lang w:val="hy-AM"/>
        </w:rPr>
        <w:t xml:space="preserve"> </w:t>
      </w:r>
      <w:r w:rsidR="00962585" w:rsidRPr="00064ADD">
        <w:rPr>
          <w:rStyle w:val="Strong"/>
          <w:rFonts w:ascii="GHEA Grapalat" w:hAnsi="GHEA Grapalat"/>
          <w:b w:val="0"/>
          <w:bCs w:val="0"/>
          <w:sz w:val="20"/>
          <w:szCs w:val="20"/>
          <w:lang w:val="hy-AM"/>
        </w:rPr>
        <w:t>կատարվում է բենեֆիցիարի</w:t>
      </w:r>
      <w:r w:rsidR="000C0396" w:rsidRPr="00064ADD">
        <w:rPr>
          <w:rStyle w:val="Strong"/>
          <w:rFonts w:ascii="GHEA Grapalat" w:hAnsi="GHEA Grapalat"/>
          <w:b w:val="0"/>
          <w:bCs w:val="0"/>
          <w:sz w:val="20"/>
          <w:szCs w:val="20"/>
          <w:lang w:val="hy-AM"/>
        </w:rPr>
        <w:t xml:space="preserve"> </w:t>
      </w:r>
      <w:bookmarkStart w:id="20" w:name="_Hlk206086695"/>
      <w:r w:rsidR="001B4B4A" w:rsidRPr="001B4B4A">
        <w:rPr>
          <w:rStyle w:val="Strong"/>
          <w:rFonts w:ascii="GHEA Grapalat" w:hAnsi="GHEA Grapalat"/>
          <w:b w:val="0"/>
          <w:bCs w:val="0"/>
          <w:sz w:val="20"/>
          <w:szCs w:val="20"/>
          <w:u w:val="single"/>
          <w:lang w:val="hy-AM"/>
        </w:rPr>
        <w:t>900008000466</w:t>
      </w:r>
      <w:bookmarkEnd w:id="20"/>
      <w:r w:rsidR="00961895" w:rsidRPr="00064ADD">
        <w:rPr>
          <w:rStyle w:val="Strong"/>
          <w:rFonts w:ascii="GHEA Grapalat" w:hAnsi="GHEA Grapalat"/>
          <w:b w:val="0"/>
          <w:bCs w:val="0"/>
          <w:sz w:val="20"/>
          <w:szCs w:val="20"/>
          <w:lang w:val="hy-AM"/>
        </w:rPr>
        <w:t xml:space="preserve"> հ</w:t>
      </w:r>
      <w:r w:rsidR="000C0396" w:rsidRPr="00064ADD">
        <w:rPr>
          <w:rStyle w:val="Strong"/>
          <w:rFonts w:ascii="GHEA Grapalat" w:hAnsi="GHEA Grapalat"/>
          <w:b w:val="0"/>
          <w:bCs w:val="0"/>
          <w:sz w:val="20"/>
          <w:szCs w:val="20"/>
          <w:lang w:val="hy-AM"/>
        </w:rPr>
        <w:t xml:space="preserve">աշվեհամարին </w:t>
      </w:r>
      <w:r w:rsidR="00961895" w:rsidRPr="00064ADD">
        <w:rPr>
          <w:rStyle w:val="Strong"/>
          <w:rFonts w:ascii="GHEA Grapalat" w:hAnsi="GHEA Grapalat"/>
          <w:b w:val="0"/>
          <w:bCs w:val="0"/>
          <w:sz w:val="20"/>
          <w:szCs w:val="20"/>
          <w:lang w:val="hy-AM"/>
        </w:rPr>
        <w:t>փոխանցման միջոցով:</w:t>
      </w:r>
    </w:p>
    <w:p w14:paraId="469C56B8" w14:textId="33F33079" w:rsidR="00961895" w:rsidRPr="00064ADD"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r w:rsidRPr="00064ADD">
        <w:rPr>
          <w:rFonts w:ascii="GHEA Grapalat" w:hAnsi="GHEA Grapalat" w:cs="Sylfaen"/>
          <w:vertAlign w:val="superscript"/>
          <w:lang w:val="hy-AM"/>
        </w:rPr>
        <w:t xml:space="preserve">  </w:t>
      </w:r>
    </w:p>
    <w:p w14:paraId="76B798FF"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7C756BC3"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9990651" w14:textId="77777777" w:rsidR="002A779A"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sidR="004F6F62">
        <w:rPr>
          <w:rFonts w:ascii="GHEA Grapalat" w:hAnsi="GHEA Grapalat"/>
          <w:color w:val="000000"/>
          <w:sz w:val="20"/>
          <w:szCs w:val="20"/>
          <w:lang w:val="hy-AM"/>
        </w:rPr>
        <w:t xml:space="preserve"> թողարկման պահից և ուժի մեջ է </w:t>
      </w:r>
      <w:r w:rsidR="000C0396" w:rsidRPr="00064ADD">
        <w:rPr>
          <w:rFonts w:ascii="GHEA Grapalat" w:hAnsi="GHEA Grapalat"/>
          <w:color w:val="000000"/>
          <w:sz w:val="20"/>
          <w:szCs w:val="20"/>
          <w:lang w:val="hy-AM"/>
        </w:rPr>
        <w:t>բենեֆիցիարի կողմից</w:t>
      </w:r>
    </w:p>
    <w:p w14:paraId="3FB4253B" w14:textId="1BA44FE0" w:rsidR="000C0396" w:rsidRPr="00064ADD"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7D0518FA" w14:textId="2F68C4EB" w:rsidR="000C0396" w:rsidRPr="00064ADD" w:rsidRDefault="002A779A" w:rsidP="002A779A">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064ADD">
        <w:rPr>
          <w:rFonts w:ascii="GHEA Grapalat" w:hAnsi="GHEA Grapalat" w:cs="Sylfaen"/>
          <w:vertAlign w:val="superscript"/>
          <w:lang w:val="hy-AM"/>
        </w:rPr>
        <w:t xml:space="preserve">ընթացակարգի ծածկագիրը </w:t>
      </w:r>
    </w:p>
    <w:p w14:paraId="479C3923" w14:textId="1A8EEB9A" w:rsidR="00F16AB0" w:rsidRPr="00064ADD" w:rsidRDefault="000C0396" w:rsidP="00F62B4E">
      <w:pPr>
        <w:pStyle w:val="ListParagraph"/>
        <w:tabs>
          <w:tab w:val="left" w:pos="0"/>
        </w:tabs>
        <w:ind w:left="142" w:firstLine="153"/>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4F6F62">
        <w:rPr>
          <w:rFonts w:ascii="GHEA Grapalat" w:hAnsi="GHEA Grapalat"/>
          <w:color w:val="000000"/>
          <w:sz w:val="20"/>
          <w:szCs w:val="20"/>
          <w:lang w:val="hy-AM"/>
        </w:rPr>
        <w:t>հայտերի ներկայացման վերջնաժամկետը լրանալու</w:t>
      </w:r>
      <w:r w:rsidR="004F6F62"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sidR="00DE2986" w:rsidRPr="00DE2986">
        <w:rPr>
          <w:rFonts w:ascii="GHEA Grapalat" w:hAnsi="GHEA Grapalat"/>
          <w:color w:val="000000"/>
          <w:sz w:val="20"/>
          <w:szCs w:val="20"/>
          <w:lang w:val="hy-AM"/>
        </w:rPr>
        <w:t>մեկ հարյուր քսան</w:t>
      </w:r>
      <w:r w:rsidRPr="00064ADD">
        <w:rPr>
          <w:rFonts w:ascii="GHEA Grapalat" w:hAnsi="GHEA Grapalat"/>
          <w:color w:val="000000"/>
          <w:sz w:val="20"/>
          <w:szCs w:val="20"/>
          <w:lang w:val="hy-AM"/>
        </w:rPr>
        <w:t xml:space="preserve"> աշխատանքային օր</w:t>
      </w:r>
      <w:r w:rsidR="00F16AB0" w:rsidRPr="00D54D8D">
        <w:rPr>
          <w:rFonts w:ascii="GHEA Grapalat" w:hAnsi="GHEA Grapalat"/>
          <w:color w:val="000000"/>
          <w:sz w:val="20"/>
          <w:szCs w:val="20"/>
          <w:vertAlign w:val="superscript"/>
          <w:lang w:val="hy-AM"/>
        </w:rPr>
        <w:t>։</w:t>
      </w:r>
      <w:r w:rsidR="00AB6CAA" w:rsidRPr="00D54D8D">
        <w:rPr>
          <w:rFonts w:ascii="GHEA Grapalat" w:hAnsi="GHEA Grapalat"/>
          <w:color w:val="000000"/>
          <w:sz w:val="20"/>
          <w:szCs w:val="20"/>
          <w:vertAlign w:val="superscript"/>
          <w:lang w:val="hy-AM"/>
        </w:rPr>
        <w:t>**</w:t>
      </w:r>
      <w:r w:rsidR="00F16AB0" w:rsidRPr="00064ADD">
        <w:rPr>
          <w:rFonts w:ascii="GHEA Grapalat" w:hAnsi="GHEA Grapalat"/>
          <w:color w:val="000000"/>
          <w:sz w:val="20"/>
          <w:szCs w:val="20"/>
          <w:lang w:val="hy-AM"/>
        </w:rPr>
        <w:t xml:space="preserve"> Սույն երաշխիքի տրամադրման փաստի վերաբերյալ տեղեկատվությունը՝ </w:t>
      </w:r>
      <w:r w:rsidR="0070321D" w:rsidRPr="00064ADD">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 </w:t>
      </w:r>
      <w:r w:rsidR="00F16AB0" w:rsidRPr="00064ADD">
        <w:rPr>
          <w:rFonts w:ascii="GHEA Grapalat" w:hAnsi="GHEA Grapalat"/>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F16AB0" w:rsidRPr="00064ADD">
        <w:rPr>
          <w:rFonts w:ascii="GHEA Grapalat" w:eastAsia="Calibri" w:hAnsi="GHEA Grapalat"/>
          <w:color w:val="000000"/>
          <w:sz w:val="20"/>
          <w:szCs w:val="20"/>
          <w:lang w:val="hy-AM"/>
        </w:rPr>
        <w:t xml:space="preserve">գնահատող հանձնաժողովի </w:t>
      </w:r>
      <w:r w:rsidR="00F16AB0" w:rsidRPr="00064ADD">
        <w:rPr>
          <w:rFonts w:ascii="GHEA Grapalat" w:hAnsi="GHEA Grapalat"/>
          <w:color w:val="000000"/>
          <w:sz w:val="20"/>
          <w:szCs w:val="20"/>
          <w:lang w:val="hy-AM"/>
        </w:rPr>
        <w:t>քարտուղարի</w:t>
      </w:r>
      <w:r w:rsidR="00D70FF3">
        <w:rPr>
          <w:rFonts w:ascii="GHEA Grapalat" w:hAnsi="GHEA Grapalat"/>
          <w:color w:val="000000"/>
          <w:sz w:val="20"/>
          <w:szCs w:val="20"/>
          <w:lang w:val="hy-AM"/>
        </w:rPr>
        <w:t xml:space="preserve">՝ </w:t>
      </w:r>
      <w:r w:rsidR="004F6F62">
        <w:rPr>
          <w:rFonts w:ascii="GHEA Grapalat" w:hAnsi="GHEA Grapalat"/>
          <w:color w:val="000000"/>
          <w:sz w:val="20"/>
          <w:szCs w:val="20"/>
          <w:lang w:val="hy-AM"/>
        </w:rPr>
        <w:t xml:space="preserve">                 </w:t>
      </w:r>
      <w:r w:rsidR="00F62B4E">
        <w:rPr>
          <w:rFonts w:ascii="GHEA Grapalat" w:hAnsi="GHEA Grapalat"/>
          <w:color w:val="000000"/>
          <w:sz w:val="20"/>
          <w:szCs w:val="20"/>
          <w:u w:val="single"/>
          <w:lang w:val="hy-AM"/>
        </w:rPr>
        <w:t xml:space="preserve"> </w:t>
      </w:r>
      <w:r w:rsidR="00F62B4E" w:rsidRPr="00F62B4E">
        <w:rPr>
          <w:rFonts w:ascii="GHEA Grapalat" w:hAnsi="GHEA Grapalat"/>
          <w:color w:val="000000"/>
          <w:sz w:val="20"/>
          <w:szCs w:val="20"/>
          <w:lang w:val="hy-AM"/>
        </w:rPr>
        <w:t>minagrotender@mail.ru</w:t>
      </w:r>
      <w:r w:rsidR="00F16AB0" w:rsidRPr="00064ADD">
        <w:rPr>
          <w:rFonts w:ascii="GHEA Grapalat" w:hAnsi="GHEA Grapalat"/>
          <w:color w:val="000000"/>
          <w:sz w:val="20"/>
          <w:szCs w:val="20"/>
          <w:lang w:val="hy-AM"/>
        </w:rPr>
        <w:t xml:space="preserve"> էլեկտրոնային փոստի հասցեին։     </w:t>
      </w:r>
    </w:p>
    <w:p w14:paraId="4F48D98B" w14:textId="76C7E8E5" w:rsidR="000C0396" w:rsidRPr="00064ADD" w:rsidRDefault="004D5640" w:rsidP="00F16AB0">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1557AE" w:rsidRPr="00064ADD">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9343AA" w:rsidRPr="00064ADD">
        <w:rPr>
          <w:rFonts w:ascii="GHEA Grapalat" w:hAnsi="GHEA Grapalat"/>
          <w:color w:val="000000"/>
          <w:sz w:val="20"/>
          <w:szCs w:val="20"/>
          <w:lang w:val="hy-AM"/>
        </w:rPr>
        <w:t xml:space="preserve">է </w:t>
      </w:r>
      <w:r w:rsidR="000C0396" w:rsidRPr="00064ADD">
        <w:rPr>
          <w:rFonts w:ascii="GHEA Grapalat" w:hAnsi="GHEA Grapalat"/>
          <w:color w:val="000000"/>
          <w:sz w:val="20"/>
          <w:szCs w:val="20"/>
          <w:lang w:val="hy-AM"/>
        </w:rPr>
        <w:t>հայտը մերժելու մասին գնահատող հանձնաժողովի նիստի արձանագրության պատճենը</w:t>
      </w:r>
      <w:r w:rsidR="00332253" w:rsidRPr="00064ADD">
        <w:rPr>
          <w:rFonts w:ascii="GHEA Grapalat" w:hAnsi="GHEA Grapalat"/>
          <w:color w:val="000000"/>
          <w:sz w:val="20"/>
          <w:szCs w:val="20"/>
          <w:lang w:val="hy-AM"/>
        </w:rPr>
        <w:t>:</w:t>
      </w:r>
    </w:p>
    <w:p w14:paraId="38CE7D91" w14:textId="77777777" w:rsidR="009C370D" w:rsidRPr="00064ADD"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70321D" w:rsidRPr="00064ADD">
        <w:rPr>
          <w:rFonts w:ascii="GHEA Grapalat" w:hAnsi="GHEA Grapalat"/>
          <w:color w:val="000000"/>
          <w:sz w:val="20"/>
          <w:szCs w:val="20"/>
          <w:lang w:val="hy-AM"/>
        </w:rPr>
        <w:t xml:space="preserve">ստանալուց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w:t>
      </w:r>
      <w:r w:rsidR="009C370D" w:rsidRPr="00064ADD">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64B3F5DF" w14:textId="77777777" w:rsidR="001557AE" w:rsidRPr="00064ADD" w:rsidRDefault="00764040"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1557AE" w:rsidRPr="00064ADD">
        <w:rPr>
          <w:rFonts w:ascii="GHEA Grapalat" w:hAnsi="GHEA Grapalat"/>
          <w:color w:val="000000"/>
          <w:sz w:val="20"/>
          <w:szCs w:val="20"/>
          <w:lang w:val="hy-AM"/>
        </w:rPr>
        <w:t>. Երաշխիք տվող անձը մերժում է բենեֆիցիարի պահանջը, եթե`</w:t>
      </w:r>
    </w:p>
    <w:p w14:paraId="66EC4FD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12BEDCAB" w14:textId="77777777" w:rsidR="001557AE" w:rsidRPr="00064ADD"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F245A7F" w14:textId="77777777" w:rsidR="001557AE" w:rsidRPr="00064ADD" w:rsidRDefault="00764040"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1557AE"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0B093D3"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4123EFC0" w14:textId="77777777" w:rsidR="001557AE" w:rsidRPr="00064ADD"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AB17A62"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5B0CF14"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B050511"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AA005A3" w14:textId="77777777" w:rsidR="009C370D" w:rsidRPr="00064ADD"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48051B5A" w14:textId="7BA974BB"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0EFD4F4F" w14:textId="77777777" w:rsidR="00CD5FC9" w:rsidRPr="001E7733" w:rsidRDefault="00CD5FC9" w:rsidP="00CD5FC9">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lastRenderedPageBreak/>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w:t>
      </w:r>
      <w:bookmarkStart w:id="21" w:name="_Hlk216168172"/>
      <w:r>
        <w:rPr>
          <w:rFonts w:ascii="GHEA Grapalat" w:hAnsi="GHEA Grapalat" w:cs="Sylfaen"/>
          <w:i/>
          <w:sz w:val="16"/>
          <w:szCs w:val="16"/>
          <w:lang w:val="hy-AM"/>
        </w:rPr>
        <w:t>մեկ հարյուր քսան</w:t>
      </w:r>
      <w:bookmarkEnd w:id="21"/>
      <w:r>
        <w:rPr>
          <w:rFonts w:ascii="GHEA Grapalat" w:hAnsi="GHEA Grapalat" w:cs="Sylfaen"/>
          <w:i/>
          <w:sz w:val="16"/>
          <w:szCs w:val="16"/>
          <w:lang w:val="hy-AM"/>
        </w:rPr>
        <w:t xml:space="preserve">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661491BB" w14:textId="5D40AEA2" w:rsidR="00091EBC" w:rsidRPr="00064ADD" w:rsidRDefault="009C370D" w:rsidP="00997739">
      <w:pPr>
        <w:pStyle w:val="BodyTextIndent3"/>
        <w:spacing w:line="240" w:lineRule="auto"/>
        <w:ind w:firstLine="0"/>
        <w:jc w:val="right"/>
        <w:rPr>
          <w:rFonts w:ascii="GHEA Grapalat" w:hAnsi="GHEA Grapalat" w:cs="Arial"/>
          <w:b/>
          <w:lang w:val="hy-AM"/>
        </w:rPr>
      </w:pPr>
      <w:r w:rsidRPr="00064ADD">
        <w:rPr>
          <w:rFonts w:ascii="GHEA Grapalat" w:hAnsi="GHEA Grapalat"/>
          <w:b/>
          <w:lang w:val="hy-AM"/>
        </w:rPr>
        <w:br w:type="page"/>
      </w:r>
      <w:r w:rsidR="007C5F48" w:rsidRPr="00064ADD" w:rsidDel="007C5F48">
        <w:rPr>
          <w:rFonts w:ascii="GHEA Grapalat" w:hAnsi="GHEA Grapalat" w:cs="Sylfaen"/>
          <w:b/>
          <w:lang w:val="hy-AM"/>
        </w:rPr>
        <w:lastRenderedPageBreak/>
        <w:t xml:space="preserve"> </w:t>
      </w:r>
      <w:r w:rsidR="00091EBC" w:rsidRPr="00064ADD">
        <w:rPr>
          <w:rFonts w:ascii="GHEA Grapalat" w:hAnsi="GHEA Grapalat" w:cs="Sylfaen"/>
          <w:b/>
          <w:lang w:val="hy-AM"/>
        </w:rPr>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4942C59B" w14:textId="7B053BC3" w:rsidR="001B4B4A" w:rsidRPr="001B4B4A" w:rsidRDefault="001B4B4A" w:rsidP="001B4B4A">
      <w:pPr>
        <w:ind w:firstLine="567"/>
        <w:jc w:val="right"/>
        <w:rPr>
          <w:rFonts w:ascii="GHEA Grapalat" w:hAnsi="GHEA Grapalat" w:cs="Arial"/>
          <w:b/>
          <w:sz w:val="20"/>
          <w:szCs w:val="20"/>
          <w:lang w:val="hy-AM"/>
        </w:rPr>
      </w:pPr>
      <w:r w:rsidRPr="001B4B4A">
        <w:rPr>
          <w:rFonts w:ascii="GHEA Grapalat" w:hAnsi="GHEA Grapalat"/>
          <w:lang w:val="hy-AM"/>
        </w:rPr>
        <w:t>«</w:t>
      </w:r>
      <w:r w:rsidRPr="001B4B4A">
        <w:rPr>
          <w:rFonts w:ascii="GHEA Grapalat" w:hAnsi="GHEA Grapalat"/>
          <w:b/>
          <w:sz w:val="20"/>
          <w:szCs w:val="20"/>
          <w:lang w:val="hy-AM"/>
        </w:rPr>
        <w:t>ԳԾԿ-ԳՀԾՁԲ-2</w:t>
      </w:r>
      <w:r w:rsidR="000644D6">
        <w:rPr>
          <w:rFonts w:ascii="GHEA Grapalat" w:hAnsi="GHEA Grapalat"/>
          <w:b/>
          <w:sz w:val="20"/>
          <w:szCs w:val="20"/>
          <w:lang w:val="hy-AM"/>
        </w:rPr>
        <w:t>6</w:t>
      </w:r>
      <w:r w:rsidRPr="001B4B4A">
        <w:rPr>
          <w:rFonts w:ascii="GHEA Grapalat" w:hAnsi="GHEA Grapalat"/>
          <w:b/>
          <w:sz w:val="20"/>
          <w:szCs w:val="20"/>
          <w:lang w:val="hy-AM"/>
        </w:rPr>
        <w:t>/0</w:t>
      </w:r>
      <w:r w:rsidR="00F62B4E">
        <w:rPr>
          <w:rFonts w:ascii="GHEA Grapalat" w:hAnsi="GHEA Grapalat"/>
          <w:b/>
          <w:sz w:val="20"/>
          <w:szCs w:val="20"/>
          <w:lang w:val="hy-AM"/>
        </w:rPr>
        <w:t>3</w:t>
      </w:r>
      <w:r w:rsidRPr="001B4B4A">
        <w:rPr>
          <w:rFonts w:ascii="GHEA Grapalat" w:hAnsi="GHEA Grapalat"/>
          <w:lang w:val="hy-AM"/>
        </w:rPr>
        <w:t>»</w:t>
      </w:r>
      <w:r w:rsidRPr="001B4B4A">
        <w:rPr>
          <w:rFonts w:ascii="GHEA Grapalat" w:hAnsi="GHEA Grapalat"/>
          <w:b/>
          <w:sz w:val="20"/>
          <w:szCs w:val="20"/>
          <w:lang w:val="hy-AM"/>
        </w:rPr>
        <w:t xml:space="preserve">  </w:t>
      </w:r>
      <w:r w:rsidRPr="001B4B4A">
        <w:rPr>
          <w:rFonts w:ascii="GHEA Grapalat" w:hAnsi="GHEA Grapalat" w:cs="Sylfaen"/>
          <w:b/>
          <w:sz w:val="20"/>
          <w:szCs w:val="20"/>
          <w:lang w:val="hy-AM"/>
        </w:rPr>
        <w:t>ծածկագրով</w:t>
      </w:r>
    </w:p>
    <w:p w14:paraId="10DCDC3F" w14:textId="21A3A73F" w:rsidR="00091EBC" w:rsidRPr="001B4B4A" w:rsidRDefault="001B4B4A" w:rsidP="001B4B4A">
      <w:pPr>
        <w:pStyle w:val="BodyTextIndent3"/>
        <w:spacing w:line="240" w:lineRule="auto"/>
        <w:jc w:val="right"/>
        <w:rPr>
          <w:rFonts w:ascii="GHEA Grapalat" w:hAnsi="GHEA Grapalat" w:cs="Sylfaen"/>
          <w:b/>
          <w:lang w:val="hy-AM"/>
        </w:rPr>
      </w:pPr>
      <w:r w:rsidRPr="001B4B4A">
        <w:rPr>
          <w:rFonts w:ascii="GHEA Grapalat" w:hAnsi="GHEA Grapalat"/>
          <w:b/>
          <w:lang w:val="hy-AM"/>
        </w:rPr>
        <w:t>գնանշման հարցման հրավերի</w:t>
      </w:r>
    </w:p>
    <w:p w14:paraId="03FA2785" w14:textId="77777777" w:rsidR="00091EBC" w:rsidRPr="00064ADD" w:rsidRDefault="00091EBC" w:rsidP="00091EBC">
      <w:pPr>
        <w:pStyle w:val="BodyTextIndent3"/>
        <w:spacing w:line="240" w:lineRule="auto"/>
        <w:jc w:val="right"/>
        <w:rPr>
          <w:rFonts w:ascii="GHEA Grapalat" w:hAnsi="GHEA Grapalat" w:cs="Sylfaen"/>
          <w:b/>
          <w:lang w:val="hy-AM"/>
        </w:rPr>
      </w:pPr>
    </w:p>
    <w:p w14:paraId="2ECAC97F" w14:textId="77777777" w:rsidR="00091EBC" w:rsidRPr="00064ADD"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NormalWeb"/>
        <w:shd w:val="clear" w:color="auto" w:fill="FFFFFF"/>
        <w:spacing w:before="0" w:beforeAutospacing="0" w:after="0" w:afterAutospacing="0"/>
        <w:ind w:firstLine="375"/>
        <w:rPr>
          <w:rStyle w:val="Strong"/>
          <w:lang w:val="hy-AM"/>
        </w:rPr>
      </w:pPr>
    </w:p>
    <w:p w14:paraId="6E550AA4"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ab/>
        <w:t xml:space="preserve">1.Սույն երաշխիքը (այսուհետ՝ երաշխիք) հանդիսանում է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4F862931" w14:textId="77777777" w:rsidR="00091EBC" w:rsidRPr="00064ADD" w:rsidRDefault="00091EBC" w:rsidP="00091EBC">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b w:val="0"/>
          <w:bCs w:val="0"/>
          <w:sz w:val="20"/>
          <w:szCs w:val="20"/>
          <w:lang w:val="hy-AM"/>
        </w:rPr>
        <w:t xml:space="preserve">(այսուհետ՝ բենեֆիցիար) և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w:t>
      </w:r>
      <w:r w:rsidR="0058356F" w:rsidRPr="00064ADD">
        <w:rPr>
          <w:rStyle w:val="Strong"/>
          <w:rFonts w:ascii="GHEA Grapalat" w:hAnsi="GHEA Grapalat"/>
          <w:b w:val="0"/>
          <w:bCs w:val="0"/>
          <w:sz w:val="20"/>
          <w:szCs w:val="20"/>
          <w:lang w:val="hy-AM"/>
        </w:rPr>
        <w:t>(այսուհետ՝ պրիցի</w:t>
      </w:r>
      <w:r w:rsidR="0058356F">
        <w:rPr>
          <w:rStyle w:val="Strong"/>
          <w:rFonts w:ascii="GHEA Grapalat" w:hAnsi="GHEA Grapalat"/>
          <w:b w:val="0"/>
          <w:bCs w:val="0"/>
          <w:sz w:val="20"/>
          <w:szCs w:val="20"/>
          <w:lang w:val="hy-AM"/>
        </w:rPr>
        <w:t>ն</w:t>
      </w:r>
      <w:r w:rsidR="0058356F" w:rsidRPr="00064ADD">
        <w:rPr>
          <w:rStyle w:val="Strong"/>
          <w:rFonts w:ascii="GHEA Grapalat" w:hAnsi="GHEA Grapalat"/>
          <w:b w:val="0"/>
          <w:bCs w:val="0"/>
          <w:sz w:val="20"/>
          <w:szCs w:val="20"/>
          <w:lang w:val="hy-AM"/>
        </w:rPr>
        <w:t>պալ)</w:t>
      </w:r>
      <w:r w:rsidR="00B864E3">
        <w:rPr>
          <w:rStyle w:val="Strong"/>
          <w:rFonts w:ascii="GHEA Grapalat" w:hAnsi="GHEA Grapalat"/>
          <w:b w:val="0"/>
          <w:bCs w:val="0"/>
          <w:sz w:val="20"/>
          <w:szCs w:val="20"/>
          <w:lang w:val="hy-AM"/>
        </w:rPr>
        <w:t xml:space="preserve">  </w:t>
      </w:r>
      <w:r w:rsidRPr="00064ADD">
        <w:rPr>
          <w:rStyle w:val="Strong"/>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կնքվելիք N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Strong"/>
          <w:rFonts w:ascii="GHEA Grapalat" w:hAnsi="GHEA Grapalat"/>
          <w:b w:val="0"/>
          <w:bCs w:val="0"/>
          <w:sz w:val="20"/>
          <w:szCs w:val="20"/>
          <w:lang w:val="hy-AM"/>
        </w:rPr>
        <w:t>ում</w:t>
      </w:r>
      <w:r w:rsidRPr="00064ADD">
        <w:rPr>
          <w:rStyle w:val="Strong"/>
          <w:rFonts w:ascii="GHEA Grapalat" w:hAnsi="GHEA Grapalat"/>
          <w:b w:val="0"/>
          <w:bCs w:val="0"/>
          <w:sz w:val="20"/>
          <w:szCs w:val="20"/>
          <w:lang w:val="hy-AM"/>
        </w:rPr>
        <w:t xml:space="preserve">: </w:t>
      </w:r>
    </w:p>
    <w:p w14:paraId="658F8E3F" w14:textId="77777777" w:rsidR="00091EBC" w:rsidRPr="00064ADD"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2. Երաշխիքով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r>
      <w:r w:rsidRPr="00064ADD">
        <w:rPr>
          <w:rStyle w:val="Strong"/>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p>
    <w:p w14:paraId="67743617" w14:textId="77777777" w:rsidR="00091EBC" w:rsidRPr="00064ADD"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b w:val="0"/>
          <w:bCs w:val="0"/>
          <w:sz w:val="20"/>
          <w:szCs w:val="20"/>
          <w:lang w:val="hy-AM"/>
        </w:rPr>
        <w:t xml:space="preserve">(այսուհետ՝ երաշխիքի գումար)՝ պահանջն ստանալուց </w:t>
      </w:r>
      <w:r w:rsidR="00C76AAC" w:rsidRPr="00064ADD">
        <w:rPr>
          <w:rStyle w:val="Strong"/>
          <w:rFonts w:ascii="GHEA Grapalat" w:hAnsi="GHEA Grapalat"/>
          <w:b w:val="0"/>
          <w:bCs w:val="0"/>
          <w:sz w:val="20"/>
          <w:szCs w:val="20"/>
          <w:lang w:val="hy-AM"/>
        </w:rPr>
        <w:t>հինգ</w:t>
      </w:r>
      <w:r w:rsidRPr="00064ADD">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u w:val="single"/>
          <w:lang w:val="hy-AM"/>
        </w:rPr>
        <w:tab/>
      </w:r>
      <w:r w:rsidRPr="00064ADD">
        <w:rPr>
          <w:rStyle w:val="Strong"/>
          <w:rFonts w:ascii="GHEA Grapalat" w:hAnsi="GHEA Grapalat"/>
          <w:b w:val="0"/>
          <w:bCs w:val="0"/>
          <w:sz w:val="20"/>
          <w:szCs w:val="20"/>
          <w:lang w:val="hy-AM"/>
        </w:rPr>
        <w:t>հաշվեհամարին փոխանցման միջոցով:</w:t>
      </w:r>
    </w:p>
    <w:p w14:paraId="30A59550" w14:textId="3B535277" w:rsidR="00091EBC" w:rsidRPr="00064ADD"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661571">
        <w:rPr>
          <w:rFonts w:ascii="GHEA Grapalat" w:hAnsi="GHEA Grapalat" w:cs="Sylfaen"/>
          <w:b/>
          <w:lang w:val="es-ES"/>
        </w:rPr>
        <w:t>*</w:t>
      </w:r>
    </w:p>
    <w:p w14:paraId="5B5DED1C"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BA586D">
        <w:fldChar w:fldCharType="begin"/>
      </w:r>
      <w:r w:rsidR="00BA586D" w:rsidRPr="00857106">
        <w:rPr>
          <w:lang w:val="hy-AM"/>
          <w:rPrChange w:id="22" w:author="User" w:date="2025-06-30T11:38:00Z">
            <w:rPr/>
          </w:rPrChange>
        </w:rPr>
        <w:instrText xml:space="preserve"> HYPERLINK "http://www.procurement.am" </w:instrText>
      </w:r>
      <w:r w:rsidR="00BA586D">
        <w:fldChar w:fldCharType="separate"/>
      </w:r>
      <w:r w:rsidRPr="00064ADD">
        <w:rPr>
          <w:rStyle w:val="Hyperlink"/>
          <w:rFonts w:ascii="GHEA Grapalat" w:hAnsi="GHEA Grapalat"/>
          <w:sz w:val="20"/>
          <w:szCs w:val="20"/>
          <w:lang w:val="hy-AM"/>
        </w:rPr>
        <w:t>www.procurement.am</w:t>
      </w:r>
      <w:r w:rsidR="00BA586D">
        <w:rPr>
          <w:rStyle w:val="Hyperlink"/>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BodyTextIndent3"/>
        <w:spacing w:line="240" w:lineRule="auto"/>
        <w:jc w:val="center"/>
        <w:rPr>
          <w:rFonts w:ascii="GHEA Grapalat" w:hAnsi="GHEA Grapalat" w:cs="Arial"/>
          <w:b/>
          <w:lang w:val="hy-AM"/>
        </w:rPr>
      </w:pPr>
    </w:p>
    <w:p w14:paraId="22DE0C0B" w14:textId="0BB5CC75" w:rsidR="00091EBC" w:rsidRDefault="00091EBC" w:rsidP="00091EBC">
      <w:pPr>
        <w:pStyle w:val="BodyTextIndent3"/>
        <w:spacing w:line="240" w:lineRule="auto"/>
        <w:jc w:val="right"/>
        <w:rPr>
          <w:rFonts w:ascii="GHEA Grapalat" w:hAnsi="GHEA Grapalat"/>
          <w:szCs w:val="24"/>
          <w:lang w:val="hy-AM"/>
        </w:rPr>
      </w:pPr>
    </w:p>
    <w:p w14:paraId="58716E62" w14:textId="12A48331" w:rsidR="0056633E" w:rsidRDefault="0056633E" w:rsidP="00091EBC">
      <w:pPr>
        <w:pStyle w:val="BodyTextIndent3"/>
        <w:spacing w:line="240" w:lineRule="auto"/>
        <w:jc w:val="right"/>
        <w:rPr>
          <w:rFonts w:ascii="GHEA Grapalat" w:hAnsi="GHEA Grapalat"/>
          <w:szCs w:val="24"/>
          <w:lang w:val="hy-AM"/>
        </w:rPr>
      </w:pPr>
    </w:p>
    <w:p w14:paraId="26FAB179" w14:textId="77777777" w:rsidR="0056633E" w:rsidRPr="00064ADD" w:rsidRDefault="0056633E" w:rsidP="0056633E">
      <w:pPr>
        <w:pStyle w:val="BodyTextIndent3"/>
        <w:spacing w:line="240" w:lineRule="auto"/>
        <w:jc w:val="right"/>
        <w:rPr>
          <w:rFonts w:ascii="GHEA Grapalat" w:hAnsi="GHEA Grapalat"/>
          <w:i/>
          <w:lang w:val="hy-AM"/>
        </w:rPr>
      </w:pPr>
    </w:p>
    <w:p w14:paraId="7A772B7F"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31FEAAF2" w14:textId="11F0E168" w:rsidR="0056633E" w:rsidRDefault="0056633E" w:rsidP="00091EBC">
      <w:pPr>
        <w:pStyle w:val="BodyTextIndent3"/>
        <w:spacing w:line="240" w:lineRule="auto"/>
        <w:jc w:val="right"/>
        <w:rPr>
          <w:rFonts w:ascii="GHEA Grapalat" w:hAnsi="GHEA Grapalat"/>
          <w:szCs w:val="24"/>
          <w:lang w:val="hy-AM"/>
        </w:rPr>
      </w:pPr>
    </w:p>
    <w:p w14:paraId="6103FDF0" w14:textId="7131D200" w:rsidR="0056633E" w:rsidRDefault="0056633E" w:rsidP="00091EBC">
      <w:pPr>
        <w:pStyle w:val="BodyTextIndent3"/>
        <w:spacing w:line="240" w:lineRule="auto"/>
        <w:jc w:val="right"/>
        <w:rPr>
          <w:rFonts w:ascii="GHEA Grapalat" w:hAnsi="GHEA Grapalat"/>
          <w:szCs w:val="24"/>
          <w:lang w:val="hy-AM"/>
        </w:rPr>
      </w:pPr>
    </w:p>
    <w:p w14:paraId="1F5246D5" w14:textId="32742488" w:rsidR="0056633E" w:rsidRDefault="0056633E" w:rsidP="00091EBC">
      <w:pPr>
        <w:pStyle w:val="BodyTextIndent3"/>
        <w:spacing w:line="240" w:lineRule="auto"/>
        <w:jc w:val="right"/>
        <w:rPr>
          <w:rFonts w:ascii="GHEA Grapalat" w:hAnsi="GHEA Grapalat"/>
          <w:szCs w:val="24"/>
          <w:lang w:val="hy-AM"/>
        </w:rPr>
      </w:pPr>
    </w:p>
    <w:p w14:paraId="2CAA565D" w14:textId="1DC00946" w:rsidR="0056633E" w:rsidRDefault="0056633E" w:rsidP="00091EBC">
      <w:pPr>
        <w:pStyle w:val="BodyTextIndent3"/>
        <w:spacing w:line="240" w:lineRule="auto"/>
        <w:jc w:val="right"/>
        <w:rPr>
          <w:rFonts w:ascii="GHEA Grapalat" w:hAnsi="GHEA Grapalat"/>
          <w:szCs w:val="24"/>
          <w:lang w:val="hy-AM"/>
        </w:rPr>
      </w:pPr>
    </w:p>
    <w:p w14:paraId="6B3093F3" w14:textId="41A8C318" w:rsidR="0056633E" w:rsidRDefault="0056633E" w:rsidP="00091EBC">
      <w:pPr>
        <w:pStyle w:val="BodyTextIndent3"/>
        <w:spacing w:line="240" w:lineRule="auto"/>
        <w:jc w:val="right"/>
        <w:rPr>
          <w:rFonts w:ascii="GHEA Grapalat" w:hAnsi="GHEA Grapalat"/>
          <w:szCs w:val="24"/>
          <w:lang w:val="hy-AM"/>
        </w:rPr>
      </w:pPr>
    </w:p>
    <w:p w14:paraId="02514644" w14:textId="03014A51" w:rsidR="0056633E" w:rsidRDefault="0056633E" w:rsidP="00091EBC">
      <w:pPr>
        <w:pStyle w:val="BodyTextIndent3"/>
        <w:spacing w:line="240" w:lineRule="auto"/>
        <w:jc w:val="right"/>
        <w:rPr>
          <w:rFonts w:ascii="GHEA Grapalat" w:hAnsi="GHEA Grapalat"/>
          <w:szCs w:val="24"/>
          <w:lang w:val="hy-AM"/>
        </w:rPr>
      </w:pPr>
    </w:p>
    <w:p w14:paraId="638CADF6" w14:textId="77777777" w:rsidR="0056633E" w:rsidRPr="00064ADD" w:rsidRDefault="0056633E" w:rsidP="00091EBC">
      <w:pPr>
        <w:pStyle w:val="BodyTextIndent3"/>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BodyTextIndent3"/>
        <w:spacing w:line="240" w:lineRule="auto"/>
        <w:jc w:val="right"/>
        <w:rPr>
          <w:rFonts w:ascii="GHEA Grapalat" w:hAnsi="GHEA Grapalat" w:cs="Sylfaen"/>
          <w:b/>
          <w:lang w:val="hy-AM"/>
        </w:rPr>
      </w:pPr>
    </w:p>
    <w:p w14:paraId="7D5603FC" w14:textId="77777777" w:rsidR="00EA25A4" w:rsidRDefault="00EA25A4" w:rsidP="00631658">
      <w:pPr>
        <w:pStyle w:val="BodyTextIndent3"/>
        <w:spacing w:line="240" w:lineRule="auto"/>
        <w:jc w:val="right"/>
        <w:rPr>
          <w:rFonts w:ascii="GHEA Grapalat" w:hAnsi="GHEA Grapalat" w:cs="Sylfaen"/>
          <w:b/>
          <w:lang w:val="hy-AM"/>
        </w:rPr>
      </w:pPr>
    </w:p>
    <w:p w14:paraId="2CA1DA2F" w14:textId="77777777" w:rsidR="00EA25A4" w:rsidRDefault="00EA25A4" w:rsidP="00631658">
      <w:pPr>
        <w:pStyle w:val="BodyTextIndent3"/>
        <w:spacing w:line="240" w:lineRule="auto"/>
        <w:jc w:val="right"/>
        <w:rPr>
          <w:rFonts w:ascii="GHEA Grapalat" w:hAnsi="GHEA Grapalat" w:cs="Sylfaen"/>
          <w:b/>
          <w:lang w:val="hy-AM"/>
        </w:rPr>
      </w:pPr>
    </w:p>
    <w:p w14:paraId="11CC9D44" w14:textId="77777777" w:rsidR="00EA25A4" w:rsidRDefault="00EA25A4" w:rsidP="00631658">
      <w:pPr>
        <w:pStyle w:val="BodyTextIndent3"/>
        <w:spacing w:line="240" w:lineRule="auto"/>
        <w:jc w:val="right"/>
        <w:rPr>
          <w:rFonts w:ascii="GHEA Grapalat" w:hAnsi="GHEA Grapalat" w:cs="Sylfaen"/>
          <w:b/>
          <w:lang w:val="hy-AM"/>
        </w:rPr>
      </w:pPr>
    </w:p>
    <w:p w14:paraId="033D415D" w14:textId="77777777" w:rsidR="00EA25A4" w:rsidRDefault="00EA25A4" w:rsidP="00631658">
      <w:pPr>
        <w:pStyle w:val="BodyTextIndent3"/>
        <w:spacing w:line="240" w:lineRule="auto"/>
        <w:jc w:val="right"/>
        <w:rPr>
          <w:rFonts w:ascii="GHEA Grapalat" w:hAnsi="GHEA Grapalat" w:cs="Sylfaen"/>
          <w:b/>
          <w:lang w:val="hy-AM"/>
        </w:rPr>
      </w:pPr>
    </w:p>
    <w:p w14:paraId="2A982130" w14:textId="77777777" w:rsidR="00EA25A4" w:rsidRDefault="00EA25A4" w:rsidP="00631658">
      <w:pPr>
        <w:pStyle w:val="BodyTextIndent3"/>
        <w:spacing w:line="240" w:lineRule="auto"/>
        <w:jc w:val="right"/>
        <w:rPr>
          <w:rFonts w:ascii="GHEA Grapalat" w:hAnsi="GHEA Grapalat" w:cs="Sylfaen"/>
          <w:b/>
          <w:lang w:val="hy-AM"/>
        </w:rPr>
      </w:pPr>
    </w:p>
    <w:p w14:paraId="4B26C518" w14:textId="77777777" w:rsidR="00EA25A4" w:rsidRDefault="00EA25A4" w:rsidP="00631658">
      <w:pPr>
        <w:pStyle w:val="BodyTextIndent3"/>
        <w:spacing w:line="240" w:lineRule="auto"/>
        <w:jc w:val="right"/>
        <w:rPr>
          <w:rFonts w:ascii="GHEA Grapalat" w:hAnsi="GHEA Grapalat" w:cs="Sylfaen"/>
          <w:b/>
          <w:lang w:val="hy-AM"/>
        </w:rPr>
      </w:pPr>
    </w:p>
    <w:p w14:paraId="7EC96105" w14:textId="77777777" w:rsidR="00EA25A4" w:rsidRDefault="00EA25A4" w:rsidP="00631658">
      <w:pPr>
        <w:pStyle w:val="BodyTextIndent3"/>
        <w:spacing w:line="240" w:lineRule="auto"/>
        <w:jc w:val="right"/>
        <w:rPr>
          <w:rFonts w:ascii="GHEA Grapalat" w:hAnsi="GHEA Grapalat" w:cs="Sylfaen"/>
          <w:b/>
          <w:lang w:val="hy-AM"/>
        </w:rPr>
      </w:pPr>
    </w:p>
    <w:p w14:paraId="118E5742" w14:textId="77777777" w:rsidR="00EA25A4" w:rsidRDefault="00EA25A4" w:rsidP="00631658">
      <w:pPr>
        <w:pStyle w:val="BodyTextIndent3"/>
        <w:spacing w:line="240" w:lineRule="auto"/>
        <w:jc w:val="right"/>
        <w:rPr>
          <w:rFonts w:ascii="GHEA Grapalat" w:hAnsi="GHEA Grapalat" w:cs="Sylfaen"/>
          <w:b/>
          <w:lang w:val="hy-AM"/>
        </w:rPr>
      </w:pPr>
    </w:p>
    <w:p w14:paraId="1677E9C5" w14:textId="77777777" w:rsidR="00EA25A4" w:rsidRDefault="00EA25A4" w:rsidP="00631658">
      <w:pPr>
        <w:pStyle w:val="BodyTextIndent3"/>
        <w:spacing w:line="240" w:lineRule="auto"/>
        <w:jc w:val="right"/>
        <w:rPr>
          <w:rFonts w:ascii="GHEA Grapalat" w:hAnsi="GHEA Grapalat" w:cs="Sylfaen"/>
          <w:b/>
          <w:lang w:val="hy-AM"/>
        </w:rPr>
      </w:pPr>
    </w:p>
    <w:p w14:paraId="41F7674B" w14:textId="77777777" w:rsidR="00EA25A4" w:rsidRDefault="00EA25A4" w:rsidP="00631658">
      <w:pPr>
        <w:pStyle w:val="BodyTextIndent3"/>
        <w:spacing w:line="240" w:lineRule="auto"/>
        <w:jc w:val="right"/>
        <w:rPr>
          <w:rFonts w:ascii="GHEA Grapalat" w:hAnsi="GHEA Grapalat" w:cs="Sylfaen"/>
          <w:b/>
          <w:lang w:val="hy-AM"/>
        </w:rPr>
      </w:pPr>
    </w:p>
    <w:p w14:paraId="53D85CE5" w14:textId="77777777" w:rsidR="00EA25A4" w:rsidRDefault="00EA25A4" w:rsidP="00631658">
      <w:pPr>
        <w:pStyle w:val="BodyTextIndent3"/>
        <w:spacing w:line="240" w:lineRule="auto"/>
        <w:jc w:val="right"/>
        <w:rPr>
          <w:rFonts w:ascii="GHEA Grapalat" w:hAnsi="GHEA Grapalat" w:cs="Sylfaen"/>
          <w:b/>
          <w:lang w:val="hy-AM"/>
        </w:rPr>
      </w:pPr>
    </w:p>
    <w:p w14:paraId="2EF1D001" w14:textId="77777777" w:rsidR="00EA25A4" w:rsidRDefault="00EA25A4" w:rsidP="00631658">
      <w:pPr>
        <w:pStyle w:val="BodyTextIndent3"/>
        <w:spacing w:line="240" w:lineRule="auto"/>
        <w:jc w:val="right"/>
        <w:rPr>
          <w:rFonts w:ascii="GHEA Grapalat" w:hAnsi="GHEA Grapalat" w:cs="Sylfaen"/>
          <w:b/>
          <w:lang w:val="hy-AM"/>
        </w:rPr>
      </w:pPr>
    </w:p>
    <w:p w14:paraId="6D1AA501" w14:textId="77777777" w:rsidR="00EA25A4" w:rsidRDefault="00EA25A4" w:rsidP="00631658">
      <w:pPr>
        <w:pStyle w:val="BodyTextIndent3"/>
        <w:spacing w:line="240" w:lineRule="auto"/>
        <w:jc w:val="right"/>
        <w:rPr>
          <w:rFonts w:ascii="GHEA Grapalat" w:hAnsi="GHEA Grapalat" w:cs="Sylfaen"/>
          <w:b/>
          <w:lang w:val="hy-AM"/>
        </w:rPr>
      </w:pPr>
    </w:p>
    <w:p w14:paraId="4F36764B" w14:textId="77777777" w:rsidR="00EA25A4" w:rsidRDefault="00EA25A4" w:rsidP="00631658">
      <w:pPr>
        <w:pStyle w:val="BodyTextIndent3"/>
        <w:spacing w:line="240" w:lineRule="auto"/>
        <w:jc w:val="right"/>
        <w:rPr>
          <w:rFonts w:ascii="GHEA Grapalat" w:hAnsi="GHEA Grapalat" w:cs="Sylfaen"/>
          <w:b/>
          <w:lang w:val="hy-AM"/>
        </w:rPr>
      </w:pPr>
    </w:p>
    <w:p w14:paraId="77013FD3" w14:textId="77777777" w:rsidR="00EA25A4" w:rsidRDefault="00EA25A4" w:rsidP="00631658">
      <w:pPr>
        <w:pStyle w:val="BodyTextIndent3"/>
        <w:spacing w:line="240" w:lineRule="auto"/>
        <w:jc w:val="right"/>
        <w:rPr>
          <w:rFonts w:ascii="GHEA Grapalat" w:hAnsi="GHEA Grapalat" w:cs="Sylfaen"/>
          <w:b/>
          <w:lang w:val="hy-AM"/>
        </w:rPr>
      </w:pPr>
    </w:p>
    <w:p w14:paraId="76154326" w14:textId="77777777" w:rsidR="00EA25A4" w:rsidRDefault="00EA25A4" w:rsidP="00631658">
      <w:pPr>
        <w:pStyle w:val="BodyTextIndent3"/>
        <w:spacing w:line="240" w:lineRule="auto"/>
        <w:jc w:val="right"/>
        <w:rPr>
          <w:rFonts w:ascii="GHEA Grapalat" w:hAnsi="GHEA Grapalat" w:cs="Sylfaen"/>
          <w:b/>
          <w:lang w:val="hy-AM"/>
        </w:rPr>
      </w:pPr>
    </w:p>
    <w:p w14:paraId="1ABD624F" w14:textId="77777777" w:rsidR="00EA25A4" w:rsidRDefault="00EA25A4" w:rsidP="00631658">
      <w:pPr>
        <w:pStyle w:val="BodyTextIndent3"/>
        <w:spacing w:line="240" w:lineRule="auto"/>
        <w:jc w:val="right"/>
        <w:rPr>
          <w:rFonts w:ascii="GHEA Grapalat" w:hAnsi="GHEA Grapalat" w:cs="Sylfaen"/>
          <w:b/>
          <w:lang w:val="hy-AM"/>
        </w:rPr>
      </w:pPr>
    </w:p>
    <w:p w14:paraId="0954182F" w14:textId="77777777" w:rsidR="00EA25A4" w:rsidRDefault="00EA25A4" w:rsidP="00631658">
      <w:pPr>
        <w:pStyle w:val="BodyTextIndent3"/>
        <w:spacing w:line="240" w:lineRule="auto"/>
        <w:jc w:val="right"/>
        <w:rPr>
          <w:rFonts w:ascii="GHEA Grapalat" w:hAnsi="GHEA Grapalat" w:cs="Sylfaen"/>
          <w:b/>
          <w:lang w:val="hy-AM"/>
        </w:rPr>
      </w:pPr>
    </w:p>
    <w:p w14:paraId="2DCE2D17" w14:textId="77777777" w:rsidR="00EA25A4" w:rsidRDefault="00EA25A4" w:rsidP="00631658">
      <w:pPr>
        <w:pStyle w:val="BodyTextIndent3"/>
        <w:spacing w:line="240" w:lineRule="auto"/>
        <w:jc w:val="right"/>
        <w:rPr>
          <w:rFonts w:ascii="GHEA Grapalat" w:hAnsi="GHEA Grapalat" w:cs="Sylfaen"/>
          <w:b/>
          <w:lang w:val="hy-AM"/>
        </w:rPr>
      </w:pPr>
    </w:p>
    <w:p w14:paraId="18F86827" w14:textId="77777777" w:rsidR="00EA25A4" w:rsidRDefault="00EA25A4" w:rsidP="00631658">
      <w:pPr>
        <w:pStyle w:val="BodyTextIndent3"/>
        <w:spacing w:line="240" w:lineRule="auto"/>
        <w:jc w:val="right"/>
        <w:rPr>
          <w:rFonts w:ascii="GHEA Grapalat" w:hAnsi="GHEA Grapalat" w:cs="Sylfaen"/>
          <w:b/>
          <w:lang w:val="hy-AM"/>
        </w:rPr>
      </w:pPr>
    </w:p>
    <w:p w14:paraId="4D0A47EF" w14:textId="77777777" w:rsidR="00EA25A4" w:rsidRDefault="00EA25A4" w:rsidP="00631658">
      <w:pPr>
        <w:pStyle w:val="BodyTextIndent3"/>
        <w:spacing w:line="240" w:lineRule="auto"/>
        <w:jc w:val="right"/>
        <w:rPr>
          <w:rFonts w:ascii="GHEA Grapalat" w:hAnsi="GHEA Grapalat" w:cs="Sylfaen"/>
          <w:b/>
          <w:lang w:val="hy-AM"/>
        </w:rPr>
      </w:pPr>
    </w:p>
    <w:p w14:paraId="44A628BC" w14:textId="77777777" w:rsidR="00EA25A4" w:rsidRDefault="00EA25A4" w:rsidP="00631658">
      <w:pPr>
        <w:pStyle w:val="BodyTextIndent3"/>
        <w:spacing w:line="240" w:lineRule="auto"/>
        <w:jc w:val="right"/>
        <w:rPr>
          <w:rFonts w:ascii="GHEA Grapalat" w:hAnsi="GHEA Grapalat" w:cs="Sylfaen"/>
          <w:b/>
          <w:lang w:val="hy-AM"/>
        </w:rPr>
      </w:pPr>
    </w:p>
    <w:p w14:paraId="7BCECFE1" w14:textId="77777777" w:rsidR="00EA25A4" w:rsidRDefault="00EA25A4" w:rsidP="00631658">
      <w:pPr>
        <w:pStyle w:val="BodyTextIndent3"/>
        <w:spacing w:line="240" w:lineRule="auto"/>
        <w:jc w:val="right"/>
        <w:rPr>
          <w:rFonts w:ascii="GHEA Grapalat" w:hAnsi="GHEA Grapalat" w:cs="Sylfaen"/>
          <w:b/>
          <w:lang w:val="hy-AM"/>
        </w:rPr>
      </w:pPr>
    </w:p>
    <w:p w14:paraId="413BDDA4" w14:textId="77777777" w:rsidR="00EA25A4" w:rsidRDefault="00EA25A4" w:rsidP="00631658">
      <w:pPr>
        <w:pStyle w:val="BodyTextIndent3"/>
        <w:spacing w:line="240" w:lineRule="auto"/>
        <w:jc w:val="right"/>
        <w:rPr>
          <w:rFonts w:ascii="GHEA Grapalat" w:hAnsi="GHEA Grapalat" w:cs="Sylfaen"/>
          <w:b/>
          <w:lang w:val="hy-AM"/>
        </w:rPr>
      </w:pPr>
    </w:p>
    <w:p w14:paraId="52242304" w14:textId="77777777" w:rsidR="00EA25A4" w:rsidRDefault="00EA25A4" w:rsidP="00631658">
      <w:pPr>
        <w:pStyle w:val="BodyTextIndent3"/>
        <w:spacing w:line="240" w:lineRule="auto"/>
        <w:jc w:val="right"/>
        <w:rPr>
          <w:rFonts w:ascii="GHEA Grapalat" w:hAnsi="GHEA Grapalat" w:cs="Sylfaen"/>
          <w:b/>
          <w:lang w:val="hy-AM"/>
        </w:rPr>
      </w:pPr>
    </w:p>
    <w:p w14:paraId="3B3A0344" w14:textId="77777777" w:rsidR="00EA25A4" w:rsidRDefault="00EA25A4" w:rsidP="00631658">
      <w:pPr>
        <w:pStyle w:val="BodyTextIndent3"/>
        <w:spacing w:line="240" w:lineRule="auto"/>
        <w:jc w:val="right"/>
        <w:rPr>
          <w:rFonts w:ascii="GHEA Grapalat" w:hAnsi="GHEA Grapalat" w:cs="Sylfaen"/>
          <w:b/>
          <w:lang w:val="hy-AM"/>
        </w:rPr>
      </w:pPr>
    </w:p>
    <w:p w14:paraId="70243EA4" w14:textId="77777777" w:rsidR="00EA25A4" w:rsidRDefault="00EA25A4" w:rsidP="00631658">
      <w:pPr>
        <w:pStyle w:val="BodyTextIndent3"/>
        <w:spacing w:line="240" w:lineRule="auto"/>
        <w:jc w:val="right"/>
        <w:rPr>
          <w:rFonts w:ascii="GHEA Grapalat" w:hAnsi="GHEA Grapalat" w:cs="Sylfaen"/>
          <w:b/>
          <w:lang w:val="hy-AM"/>
        </w:rPr>
      </w:pPr>
    </w:p>
    <w:p w14:paraId="176E726A" w14:textId="77777777" w:rsidR="00EA25A4" w:rsidRDefault="00EA25A4" w:rsidP="00631658">
      <w:pPr>
        <w:pStyle w:val="BodyTextIndent3"/>
        <w:spacing w:line="240" w:lineRule="auto"/>
        <w:jc w:val="right"/>
        <w:rPr>
          <w:rFonts w:ascii="GHEA Grapalat" w:hAnsi="GHEA Grapalat" w:cs="Sylfaen"/>
          <w:b/>
          <w:lang w:val="hy-AM"/>
        </w:rPr>
      </w:pPr>
    </w:p>
    <w:p w14:paraId="32FE3C6A" w14:textId="77777777" w:rsidR="00EA25A4" w:rsidRDefault="00EA25A4" w:rsidP="00631658">
      <w:pPr>
        <w:pStyle w:val="BodyTextIndent3"/>
        <w:spacing w:line="240" w:lineRule="auto"/>
        <w:jc w:val="right"/>
        <w:rPr>
          <w:rFonts w:ascii="GHEA Grapalat" w:hAnsi="GHEA Grapalat" w:cs="Sylfaen"/>
          <w:b/>
          <w:lang w:val="hy-AM"/>
        </w:rPr>
      </w:pPr>
    </w:p>
    <w:p w14:paraId="37BD8E1F" w14:textId="77777777" w:rsidR="00EA25A4" w:rsidRDefault="00EA25A4" w:rsidP="00631658">
      <w:pPr>
        <w:pStyle w:val="BodyTextIndent3"/>
        <w:spacing w:line="240" w:lineRule="auto"/>
        <w:jc w:val="right"/>
        <w:rPr>
          <w:rFonts w:ascii="GHEA Grapalat" w:hAnsi="GHEA Grapalat" w:cs="Sylfaen"/>
          <w:b/>
          <w:lang w:val="hy-AM"/>
        </w:rPr>
      </w:pPr>
    </w:p>
    <w:p w14:paraId="2EFC2E9F" w14:textId="77777777" w:rsidR="00EA25A4" w:rsidRDefault="00EA25A4" w:rsidP="00631658">
      <w:pPr>
        <w:pStyle w:val="BodyTextIndent3"/>
        <w:spacing w:line="240" w:lineRule="auto"/>
        <w:jc w:val="right"/>
        <w:rPr>
          <w:rFonts w:ascii="GHEA Grapalat" w:hAnsi="GHEA Grapalat" w:cs="Sylfaen"/>
          <w:b/>
          <w:lang w:val="hy-AM"/>
        </w:rPr>
      </w:pPr>
    </w:p>
    <w:p w14:paraId="4B4371D4" w14:textId="77777777" w:rsidR="00EA25A4" w:rsidRDefault="00EA25A4" w:rsidP="00631658">
      <w:pPr>
        <w:pStyle w:val="BodyTextIndent3"/>
        <w:spacing w:line="240" w:lineRule="auto"/>
        <w:jc w:val="right"/>
        <w:rPr>
          <w:rFonts w:ascii="GHEA Grapalat" w:hAnsi="GHEA Grapalat" w:cs="Sylfaen"/>
          <w:b/>
          <w:lang w:val="hy-AM"/>
        </w:rPr>
      </w:pP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76000D6E" w14:textId="370F7989" w:rsidR="001B4B4A" w:rsidRPr="001B4B4A" w:rsidRDefault="001B4B4A" w:rsidP="001B4B4A">
      <w:pPr>
        <w:ind w:firstLine="567"/>
        <w:jc w:val="right"/>
        <w:rPr>
          <w:rFonts w:ascii="GHEA Grapalat" w:hAnsi="GHEA Grapalat" w:cs="Arial"/>
          <w:b/>
          <w:sz w:val="20"/>
          <w:szCs w:val="20"/>
          <w:lang w:val="hy-AM"/>
        </w:rPr>
      </w:pPr>
      <w:bookmarkStart w:id="23" w:name="_Hlk206086770"/>
      <w:r w:rsidRPr="001B4B4A">
        <w:rPr>
          <w:rFonts w:ascii="GHEA Grapalat" w:hAnsi="GHEA Grapalat"/>
          <w:lang w:val="hy-AM"/>
        </w:rPr>
        <w:t>«</w:t>
      </w:r>
      <w:r w:rsidRPr="001B4B4A">
        <w:rPr>
          <w:rFonts w:ascii="GHEA Grapalat" w:hAnsi="GHEA Grapalat"/>
          <w:b/>
          <w:sz w:val="20"/>
          <w:szCs w:val="20"/>
          <w:lang w:val="hy-AM"/>
        </w:rPr>
        <w:t>ԳԾԿ-ԳՀԾՁԲ-2</w:t>
      </w:r>
      <w:r w:rsidR="000644D6">
        <w:rPr>
          <w:rFonts w:ascii="GHEA Grapalat" w:hAnsi="GHEA Grapalat"/>
          <w:b/>
          <w:sz w:val="20"/>
          <w:szCs w:val="20"/>
          <w:lang w:val="hy-AM"/>
        </w:rPr>
        <w:t>6</w:t>
      </w:r>
      <w:r w:rsidRPr="001B4B4A">
        <w:rPr>
          <w:rFonts w:ascii="GHEA Grapalat" w:hAnsi="GHEA Grapalat"/>
          <w:b/>
          <w:sz w:val="20"/>
          <w:szCs w:val="20"/>
          <w:lang w:val="hy-AM"/>
        </w:rPr>
        <w:t>/0</w:t>
      </w:r>
      <w:r w:rsidR="00F62B4E">
        <w:rPr>
          <w:rFonts w:ascii="GHEA Grapalat" w:hAnsi="GHEA Grapalat"/>
          <w:b/>
          <w:sz w:val="20"/>
          <w:szCs w:val="20"/>
          <w:lang w:val="hy-AM"/>
        </w:rPr>
        <w:t>3</w:t>
      </w:r>
      <w:r w:rsidRPr="001B4B4A">
        <w:rPr>
          <w:rFonts w:ascii="GHEA Grapalat" w:hAnsi="GHEA Grapalat"/>
          <w:lang w:val="hy-AM"/>
        </w:rPr>
        <w:t>»</w:t>
      </w:r>
      <w:r w:rsidRPr="001B4B4A">
        <w:rPr>
          <w:rFonts w:ascii="GHEA Grapalat" w:hAnsi="GHEA Grapalat"/>
          <w:b/>
          <w:sz w:val="20"/>
          <w:szCs w:val="20"/>
          <w:lang w:val="hy-AM"/>
        </w:rPr>
        <w:t xml:space="preserve">  </w:t>
      </w:r>
      <w:r w:rsidRPr="001B4B4A">
        <w:rPr>
          <w:rFonts w:ascii="GHEA Grapalat" w:hAnsi="GHEA Grapalat" w:cs="Sylfaen"/>
          <w:b/>
          <w:sz w:val="20"/>
          <w:szCs w:val="20"/>
          <w:lang w:val="hy-AM"/>
        </w:rPr>
        <w:t>ծածկագրով</w:t>
      </w:r>
    </w:p>
    <w:p w14:paraId="31045CC5" w14:textId="7B101D1C" w:rsidR="00631658" w:rsidRPr="001B4B4A" w:rsidRDefault="001B4B4A" w:rsidP="001B4B4A">
      <w:pPr>
        <w:pStyle w:val="BodyTextIndent3"/>
        <w:spacing w:line="240" w:lineRule="auto"/>
        <w:jc w:val="right"/>
        <w:rPr>
          <w:rFonts w:ascii="GHEA Grapalat" w:hAnsi="GHEA Grapalat" w:cs="Sylfaen"/>
          <w:b/>
          <w:lang w:val="hy-AM"/>
        </w:rPr>
      </w:pPr>
      <w:r w:rsidRPr="001B4B4A">
        <w:rPr>
          <w:rFonts w:ascii="GHEA Grapalat" w:hAnsi="GHEA Grapalat"/>
          <w:b/>
          <w:lang w:val="hy-AM"/>
        </w:rPr>
        <w:t>գնանշման հարցման հրավերի</w:t>
      </w:r>
      <w:bookmarkEnd w:id="23"/>
    </w:p>
    <w:p w14:paraId="60081F5C" w14:textId="77777777" w:rsidR="001B4B4A"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42C6CF36"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59398F70" w:rsidR="00FA4C0B" w:rsidRPr="00064ADD" w:rsidRDefault="00631658" w:rsidP="00FA4C0B">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w:t>
      </w:r>
      <w:r w:rsidR="00FA4C0B" w:rsidRPr="00FA4C0B">
        <w:rPr>
          <w:rFonts w:ascii="GHEA Grapalat" w:hAnsi="GHEA Grapalat" w:cs="GHEA Grapalat"/>
          <w:sz w:val="20"/>
          <w:szCs w:val="20"/>
          <w:lang w:val="pt-BR"/>
        </w:rPr>
        <w:t>Ընկերությունը մասնակցում է՝ «Գյուղատնտեսական ծառայությունների կենտրոն» ՊՈԱԿ-ի (այսուհետ` Պատվիրատու) կողմից կազմակերպված` «ԳԾԿ-ԳՀԾՁԲ-2</w:t>
      </w:r>
      <w:r w:rsidR="000644D6">
        <w:rPr>
          <w:rFonts w:ascii="GHEA Grapalat" w:hAnsi="GHEA Grapalat" w:cs="GHEA Grapalat"/>
          <w:sz w:val="20"/>
          <w:szCs w:val="20"/>
          <w:lang w:val="hy-AM"/>
        </w:rPr>
        <w:t>6</w:t>
      </w:r>
      <w:r w:rsidR="00FA4C0B" w:rsidRPr="00FA4C0B">
        <w:rPr>
          <w:rFonts w:ascii="GHEA Grapalat" w:hAnsi="GHEA Grapalat" w:cs="GHEA Grapalat"/>
          <w:sz w:val="20"/>
          <w:szCs w:val="20"/>
          <w:lang w:val="pt-BR"/>
        </w:rPr>
        <w:t>/0</w:t>
      </w:r>
      <w:r w:rsidR="00F62B4E">
        <w:rPr>
          <w:rFonts w:ascii="GHEA Grapalat" w:hAnsi="GHEA Grapalat" w:cs="GHEA Grapalat"/>
          <w:sz w:val="20"/>
          <w:szCs w:val="20"/>
          <w:lang w:val="hy-AM"/>
        </w:rPr>
        <w:t>3</w:t>
      </w:r>
      <w:r w:rsidR="00FA4C0B" w:rsidRPr="00FA4C0B">
        <w:rPr>
          <w:rFonts w:ascii="GHEA Grapalat" w:hAnsi="GHEA Grapalat" w:cs="GHEA Grapalat"/>
          <w:sz w:val="20"/>
          <w:szCs w:val="20"/>
          <w:lang w:val="pt-BR"/>
        </w:rPr>
        <w:t>» 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57B32"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8B4E977"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sidRPr="007934B6">
              <w:rPr>
                <w:rFonts w:ascii="GHEA Grapalat" w:hAnsi="GHEA Grapalat" w:cs="Arial"/>
                <w:sz w:val="20"/>
                <w:szCs w:val="20"/>
              </w:rPr>
              <w:t>«</w:t>
            </w:r>
            <w:r w:rsidRPr="007934B6">
              <w:rPr>
                <w:rFonts w:ascii="GHEA Grapalat" w:hAnsi="GHEA Grapalat" w:cs="Arial"/>
                <w:sz w:val="20"/>
                <w:szCs w:val="20"/>
                <w:lang w:val="ru-RU"/>
              </w:rPr>
              <w:t>Գյուղատնտեսական</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ծառայությունների</w:t>
            </w:r>
            <w:r w:rsidRPr="007934B6">
              <w:rPr>
                <w:rFonts w:ascii="GHEA Grapalat" w:hAnsi="GHEA Grapalat" w:cs="Arial"/>
                <w:sz w:val="20"/>
                <w:szCs w:val="20"/>
                <w:lang w:val="en-GB"/>
              </w:rPr>
              <w:t xml:space="preserve"> </w:t>
            </w:r>
            <w:r w:rsidRPr="007934B6">
              <w:rPr>
                <w:rFonts w:ascii="GHEA Grapalat" w:hAnsi="GHEA Grapalat" w:cs="Arial"/>
                <w:sz w:val="20"/>
                <w:szCs w:val="20"/>
                <w:lang w:val="ru-RU"/>
              </w:rPr>
              <w:t>կենտրոն</w:t>
            </w:r>
            <w:r w:rsidRPr="007934B6">
              <w:rPr>
                <w:rFonts w:ascii="GHEA Grapalat" w:hAnsi="GHEA Grapalat" w:cs="Arial"/>
                <w:sz w:val="20"/>
                <w:szCs w:val="20"/>
              </w:rPr>
              <w:t>» ՊՈԱԿ</w:t>
            </w:r>
          </w:p>
        </w:tc>
      </w:tr>
      <w:tr w:rsidR="00A57B32"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404DCC3" w:rsidR="00A57B32" w:rsidRPr="00064ADD" w:rsidRDefault="00A57B32" w:rsidP="00A57B32">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proofErr w:type="gramEnd"/>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57B32"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3FD3415"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732271">
              <w:rPr>
                <w:rFonts w:ascii="GHEA Grapalat" w:hAnsi="GHEA Grapalat" w:cs="Arial"/>
                <w:sz w:val="20"/>
                <w:szCs w:val="20"/>
                <w:lang w:val="ru-RU"/>
              </w:rPr>
              <w:t>01805817</w:t>
            </w:r>
          </w:p>
        </w:tc>
      </w:tr>
      <w:tr w:rsidR="00A57B32"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BC3D23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proofErr w:type="gram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w:t>
            </w:r>
            <w:proofErr w:type="gramEnd"/>
            <w:r w:rsidRPr="00AE2768">
              <w:rPr>
                <w:rFonts w:ascii="GHEA Grapalat" w:hAnsi="GHEA Grapalat" w:cs="Sylfaen"/>
                <w:sz w:val="20"/>
                <w:szCs w:val="20"/>
                <w:lang w:val="hy-AM"/>
              </w:rPr>
              <w:t xml:space="preserve">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4821D7">
              <w:rPr>
                <w:rFonts w:ascii="GHEA Grapalat" w:hAnsi="GHEA Grapalat" w:cs="Arial"/>
                <w:sz w:val="20"/>
                <w:szCs w:val="20"/>
              </w:rPr>
              <w:t xml:space="preserve"> </w:t>
            </w:r>
            <w:r>
              <w:t xml:space="preserve"> </w:t>
            </w:r>
            <w:r w:rsidRPr="004821D7">
              <w:rPr>
                <w:rFonts w:ascii="GHEA Grapalat" w:hAnsi="GHEA Grapalat" w:cs="Arial"/>
                <w:sz w:val="20"/>
                <w:szCs w:val="20"/>
              </w:rPr>
              <w:t xml:space="preserve">ՀՀ </w:t>
            </w:r>
            <w:proofErr w:type="spellStart"/>
            <w:r w:rsidRPr="004821D7">
              <w:rPr>
                <w:rFonts w:ascii="GHEA Grapalat" w:hAnsi="GHEA Grapalat" w:cs="Arial"/>
                <w:sz w:val="20"/>
                <w:szCs w:val="20"/>
              </w:rPr>
              <w:t>ֆինանսների</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նախարարության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կենտրոնական</w:t>
            </w:r>
            <w:proofErr w:type="spellEnd"/>
            <w:r w:rsidRPr="004821D7">
              <w:rPr>
                <w:rFonts w:ascii="GHEA Grapalat" w:hAnsi="GHEA Grapalat" w:cs="Arial"/>
                <w:sz w:val="20"/>
                <w:szCs w:val="20"/>
              </w:rPr>
              <w:t xml:space="preserve"> </w:t>
            </w:r>
            <w:proofErr w:type="spellStart"/>
            <w:r w:rsidRPr="004821D7">
              <w:rPr>
                <w:rFonts w:ascii="GHEA Grapalat" w:hAnsi="GHEA Grapalat" w:cs="Arial"/>
                <w:sz w:val="20"/>
                <w:szCs w:val="20"/>
              </w:rPr>
              <w:t>գանձապետարան</w:t>
            </w:r>
            <w:proofErr w:type="spellEnd"/>
          </w:p>
        </w:tc>
      </w:tr>
      <w:tr w:rsidR="00A57B32"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A6C970B" w:rsidR="00A57B32" w:rsidRPr="00064ADD" w:rsidRDefault="00A57B32" w:rsidP="00A57B3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հաշվի</w:t>
            </w:r>
            <w:proofErr w:type="spellEnd"/>
            <w:r w:rsidRPr="00AE2768">
              <w:rPr>
                <w:rFonts w:ascii="GHEA Grapalat" w:hAnsi="GHEA Grapalat" w:cs="Arial"/>
                <w:sz w:val="20"/>
                <w:szCs w:val="20"/>
              </w:rPr>
              <w:t xml:space="preserve"> </w:t>
            </w:r>
            <w:proofErr w:type="spellStart"/>
            <w:r w:rsidRPr="00AE2768">
              <w:rPr>
                <w:rFonts w:ascii="GHEA Grapalat" w:hAnsi="GHEA Grapalat" w:cs="Sylfaen"/>
                <w:sz w:val="20"/>
                <w:szCs w:val="20"/>
              </w:rPr>
              <w:t>համարը</w:t>
            </w:r>
            <w:proofErr w:type="spellEnd"/>
            <w:r w:rsidRPr="00AE2768">
              <w:rPr>
                <w:rFonts w:ascii="GHEA Grapalat" w:hAnsi="GHEA Grapalat" w:cs="Arial"/>
                <w:sz w:val="20"/>
                <w:szCs w:val="20"/>
              </w:rPr>
              <w:t xml:space="preserve"> (</w:t>
            </w:r>
            <w:proofErr w:type="spellStart"/>
            <w:proofErr w:type="gramStart"/>
            <w:r w:rsidRPr="00AE2768">
              <w:rPr>
                <w:rFonts w:ascii="GHEA Grapalat" w:hAnsi="GHEA Grapalat" w:cs="Sylfaen"/>
                <w:sz w:val="20"/>
                <w:szCs w:val="20"/>
              </w:rPr>
              <w:t>հշ</w:t>
            </w:r>
            <w:r w:rsidRPr="00AE2768">
              <w:rPr>
                <w:rFonts w:ascii="GHEA Grapalat" w:hAnsi="GHEA Grapalat" w:cs="Arial"/>
                <w:sz w:val="20"/>
                <w:szCs w:val="20"/>
              </w:rPr>
              <w:t>.N</w:t>
            </w:r>
            <w:proofErr w:type="spellEnd"/>
            <w:proofErr w:type="gramEnd"/>
            <w:r w:rsidRPr="00AE2768">
              <w:rPr>
                <w:rFonts w:ascii="GHEA Grapalat" w:hAnsi="GHEA Grapalat" w:cs="Arial"/>
                <w:sz w:val="20"/>
                <w:szCs w:val="20"/>
              </w:rPr>
              <w:t>)</w:t>
            </w:r>
            <w:r w:rsidRPr="002757F2">
              <w:rPr>
                <w:rFonts w:ascii="GHEA Grapalat" w:hAnsi="GHEA Grapalat" w:cs="Arial"/>
                <w:sz w:val="20"/>
                <w:szCs w:val="20"/>
              </w:rPr>
              <w:t xml:space="preserve"> 900018003872</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1A10FE12" w:rsidR="00334B2F" w:rsidRPr="00064ADD" w:rsidRDefault="00854479" w:rsidP="00CB0ADE">
            <w:pPr>
              <w:rPr>
                <w:rFonts w:ascii="GHEA Grapalat" w:hAnsi="GHEA Grapalat" w:cs="Arial"/>
                <w:sz w:val="20"/>
                <w:szCs w:val="20"/>
                <w:lang w:val="hy-AM"/>
              </w:rPr>
            </w:pPr>
            <w:r w:rsidRPr="001B4B4A">
              <w:rPr>
                <w:rFonts w:ascii="GHEA Grapalat" w:hAnsi="GHEA Grapalat"/>
                <w:b/>
                <w:sz w:val="20"/>
                <w:szCs w:val="20"/>
                <w:lang w:val="hy-AM"/>
              </w:rPr>
              <w:t>ԳԾԿ-ԳՀԾՁԲ-2</w:t>
            </w:r>
            <w:r w:rsidR="00727701">
              <w:rPr>
                <w:rFonts w:ascii="GHEA Grapalat" w:hAnsi="GHEA Grapalat"/>
                <w:b/>
                <w:sz w:val="20"/>
                <w:szCs w:val="20"/>
                <w:lang w:val="hy-AM"/>
              </w:rPr>
              <w:t>6</w:t>
            </w:r>
            <w:r w:rsidRPr="001B4B4A">
              <w:rPr>
                <w:rFonts w:ascii="GHEA Grapalat" w:hAnsi="GHEA Grapalat"/>
                <w:b/>
                <w:sz w:val="20"/>
                <w:szCs w:val="20"/>
                <w:lang w:val="hy-AM"/>
              </w:rPr>
              <w:t>/0</w:t>
            </w:r>
            <w:r w:rsidR="00F62B4E">
              <w:rPr>
                <w:rFonts w:ascii="GHEA Grapalat" w:hAnsi="GHEA Grapalat"/>
                <w:b/>
                <w:sz w:val="20"/>
                <w:szCs w:val="20"/>
                <w:lang w:val="hy-AM"/>
              </w:rPr>
              <w:t>3</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F0EB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F0EB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F0EB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F0EB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F0EB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639C73C" w14:textId="714655A8" w:rsidR="00D55654" w:rsidRPr="00064ADD" w:rsidRDefault="003B3690" w:rsidP="00C8690B">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2E03818" w14:textId="77777777" w:rsidR="00997739" w:rsidRDefault="00997739" w:rsidP="00EF3662">
      <w:pPr>
        <w:pStyle w:val="BodyTextIndent3"/>
        <w:spacing w:line="240" w:lineRule="auto"/>
        <w:jc w:val="right"/>
        <w:rPr>
          <w:rFonts w:ascii="GHEA Grapalat" w:hAnsi="GHEA Grapalat" w:cs="Sylfaen"/>
          <w:b/>
          <w:lang w:val="hy-AM"/>
        </w:rPr>
      </w:pPr>
    </w:p>
    <w:p w14:paraId="3C47F0F0" w14:textId="247B8D16"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8D09FA1" w14:textId="7A49D652" w:rsidR="00C57BE1" w:rsidRPr="00C116BD" w:rsidRDefault="00C57BE1" w:rsidP="00C57BE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w:t>
      </w:r>
      <w:r>
        <w:rPr>
          <w:rFonts w:ascii="GHEA Grapalat" w:hAnsi="GHEA Grapalat" w:cs="Sylfaen"/>
          <w:b/>
          <w:lang w:val="hy-AM"/>
        </w:rPr>
        <w:t>ԳԾԿ</w:t>
      </w:r>
      <w:r w:rsidRPr="00C116BD">
        <w:rPr>
          <w:rFonts w:ascii="GHEA Grapalat" w:hAnsi="GHEA Grapalat" w:cs="Sylfaen"/>
          <w:b/>
          <w:lang w:val="hy-AM"/>
        </w:rPr>
        <w:t>-ԳՀԾՁԲ-2</w:t>
      </w:r>
      <w:r w:rsidR="008B43D6">
        <w:rPr>
          <w:rFonts w:ascii="GHEA Grapalat" w:hAnsi="GHEA Grapalat" w:cs="Sylfaen"/>
          <w:b/>
          <w:lang w:val="hy-AM"/>
        </w:rPr>
        <w:t>6</w:t>
      </w:r>
      <w:r w:rsidRPr="00C116BD">
        <w:rPr>
          <w:rFonts w:ascii="GHEA Grapalat" w:hAnsi="GHEA Grapalat" w:cs="Sylfaen"/>
          <w:b/>
          <w:lang w:val="hy-AM"/>
        </w:rPr>
        <w:t>/</w:t>
      </w:r>
      <w:r>
        <w:rPr>
          <w:rFonts w:ascii="GHEA Grapalat" w:hAnsi="GHEA Grapalat" w:cs="Sylfaen"/>
          <w:b/>
          <w:lang w:val="hy-AM"/>
        </w:rPr>
        <w:t>0</w:t>
      </w:r>
      <w:r w:rsidR="009D780C">
        <w:rPr>
          <w:rFonts w:ascii="GHEA Grapalat" w:hAnsi="GHEA Grapalat" w:cs="Sylfaen"/>
          <w:b/>
          <w:lang w:val="hy-AM"/>
        </w:rPr>
        <w:t>3</w:t>
      </w:r>
      <w:r w:rsidRPr="00C116BD">
        <w:rPr>
          <w:rFonts w:ascii="GHEA Grapalat" w:hAnsi="GHEA Grapalat" w:cs="Sylfaen"/>
          <w:b/>
          <w:lang w:val="hy-AM"/>
        </w:rPr>
        <w:t>» ծածկագրով</w:t>
      </w:r>
    </w:p>
    <w:p w14:paraId="38B53B29" w14:textId="5688C5A5" w:rsidR="00071D1C" w:rsidRPr="00064ADD" w:rsidRDefault="00C57BE1" w:rsidP="00C57BE1">
      <w:pPr>
        <w:pStyle w:val="BodyTextIndent3"/>
        <w:spacing w:line="240" w:lineRule="auto"/>
        <w:jc w:val="right"/>
        <w:rPr>
          <w:rFonts w:ascii="GHEA Grapalat" w:hAnsi="GHEA Grapalat" w:cs="Sylfaen"/>
          <w:b/>
          <w:lang w:val="hy-AM"/>
        </w:rPr>
      </w:pPr>
      <w:r w:rsidRPr="00C116BD">
        <w:rPr>
          <w:rFonts w:ascii="GHEA Grapalat" w:hAnsi="GHEA Grapalat" w:cs="Sylfaen"/>
          <w:b/>
          <w:lang w:val="hy-AM"/>
        </w:rPr>
        <w:t>գնանշման հարցման հրավերի</w:t>
      </w:r>
    </w:p>
    <w:p w14:paraId="2DF73DCB" w14:textId="77777777" w:rsidR="009B16A7" w:rsidRDefault="009B16A7" w:rsidP="009B16A7">
      <w:pPr>
        <w:ind w:left="-142" w:firstLine="142"/>
        <w:jc w:val="center"/>
        <w:rPr>
          <w:rFonts w:ascii="GHEA Grapalat" w:hAnsi="GHEA Grapalat" w:cs="Sylfaen"/>
          <w:b/>
          <w:lang w:val="hy-AM"/>
        </w:rPr>
      </w:pPr>
    </w:p>
    <w:p w14:paraId="4770290F" w14:textId="66B44CE8" w:rsidR="009B16A7" w:rsidRPr="00064ADD" w:rsidRDefault="009B16A7" w:rsidP="009B16A7">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BF3ECA">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p>
    <w:p w14:paraId="34E3F140" w14:textId="77777777" w:rsidR="009B16A7" w:rsidRPr="00064ADD" w:rsidRDefault="009B16A7" w:rsidP="009B16A7">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66ECF90C" w:rsidR="007678FA" w:rsidRPr="00064ADD" w:rsidRDefault="009B16A7" w:rsidP="009B16A7">
      <w:pPr>
        <w:ind w:left="-142" w:firstLine="142"/>
        <w:jc w:val="center"/>
        <w:rPr>
          <w:rFonts w:ascii="GHEA Grapalat" w:hAnsi="GHEA Grapalat"/>
          <w:b/>
          <w:u w:val="single"/>
          <w:lang w:val="hy-AM"/>
        </w:rPr>
      </w:pPr>
      <w:r w:rsidRPr="00064ADD">
        <w:rPr>
          <w:rFonts w:ascii="GHEA Grapalat" w:hAnsi="GHEA Grapalat"/>
          <w:b/>
          <w:lang w:val="hy-AM"/>
        </w:rPr>
        <w:t xml:space="preserve">N </w:t>
      </w:r>
      <w:r>
        <w:rPr>
          <w:rFonts w:ascii="GHEA Grapalat" w:hAnsi="GHEA Grapalat" w:cs="Sylfaen"/>
          <w:b/>
          <w:lang w:val="hy-AM"/>
        </w:rPr>
        <w:t>ԳԾԿ</w:t>
      </w:r>
      <w:r w:rsidRPr="00C116BD">
        <w:rPr>
          <w:rFonts w:ascii="GHEA Grapalat" w:hAnsi="GHEA Grapalat" w:cs="Sylfaen"/>
          <w:b/>
          <w:lang w:val="hy-AM"/>
        </w:rPr>
        <w:t>-ԳՀԾՁԲ-</w:t>
      </w:r>
      <w:r w:rsidR="008B43D6">
        <w:rPr>
          <w:rFonts w:ascii="GHEA Grapalat" w:hAnsi="GHEA Grapalat" w:cs="Sylfaen"/>
          <w:b/>
          <w:lang w:val="hy-AM"/>
        </w:rPr>
        <w:t>26</w:t>
      </w:r>
      <w:r w:rsidRPr="00C116BD">
        <w:rPr>
          <w:rFonts w:ascii="GHEA Grapalat" w:hAnsi="GHEA Grapalat" w:cs="Sylfaen"/>
          <w:b/>
          <w:lang w:val="hy-AM"/>
        </w:rPr>
        <w:t>/</w:t>
      </w:r>
      <w:r>
        <w:rPr>
          <w:rFonts w:ascii="GHEA Grapalat" w:hAnsi="GHEA Grapalat" w:cs="Sylfaen"/>
          <w:b/>
          <w:lang w:val="hy-AM"/>
        </w:rPr>
        <w:t>0</w:t>
      </w:r>
      <w:r w:rsidR="009D780C">
        <w:rPr>
          <w:rFonts w:ascii="GHEA Grapalat" w:hAnsi="GHEA Grapalat" w:cs="Sylfaen"/>
          <w:b/>
          <w:lang w:val="hy-AM"/>
        </w:rPr>
        <w:t>3</w:t>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D36A48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w:t>
      </w:r>
      <w:r w:rsidR="00911FB6" w:rsidRPr="00911FB6">
        <w:rPr>
          <w:rFonts w:ascii="GHEA Grapalat" w:hAnsi="GHEA Grapalat" w:cs="Sylfaen"/>
          <w:sz w:val="20"/>
          <w:lang w:val="hy-AM"/>
        </w:rPr>
        <w:t xml:space="preserve">ըստ անհրաժեշտության </w:t>
      </w:r>
      <w:r w:rsidRPr="00064ADD">
        <w:rPr>
          <w:rFonts w:ascii="GHEA Grapalat" w:hAnsi="GHEA Grapalat" w:cs="Sylfaen"/>
          <w:sz w:val="20"/>
          <w:lang w:val="hy-AM"/>
        </w:rPr>
        <w:t>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BB27F1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453CDB4"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23EBA303"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D838DE" w:rsidRPr="00D838DE">
        <w:rPr>
          <w:rFonts w:ascii="GHEA Grapalat" w:hAnsi="GHEA Grapalat"/>
          <w:sz w:val="20"/>
          <w:lang w:val="hy-AM"/>
        </w:rPr>
        <w:t>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1"/>
      </w:r>
    </w:p>
    <w:p w14:paraId="4E9EEF17" w14:textId="56F07D0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11FB6" w:rsidRPr="00911FB6">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699A49A"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11FB6" w:rsidRPr="00911FB6">
        <w:rPr>
          <w:rFonts w:ascii="GHEA Grapalat" w:hAnsi="GHEA Grapalat" w:cs="Sylfaen"/>
          <w:sz w:val="20"/>
          <w:szCs w:val="20"/>
          <w:u w:val="single"/>
          <w:lang w:val="hy-AM"/>
        </w:rPr>
        <w:t>30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49EE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4.1. Սույն պայմանագրով Կատարողի մատուցման ենթակա ծառայության </w:t>
      </w:r>
      <w:r w:rsidR="00911FB6" w:rsidRPr="00911FB6">
        <w:rPr>
          <w:rFonts w:ascii="GHEA Grapalat" w:hAnsi="GHEA Grapalat" w:cs="Sylfaen"/>
          <w:sz w:val="20"/>
          <w:lang w:val="hy-AM"/>
        </w:rPr>
        <w:t xml:space="preserve">առավելագույն </w:t>
      </w:r>
      <w:r w:rsidRPr="00064ADD">
        <w:rPr>
          <w:rFonts w:ascii="GHEA Grapalat" w:hAnsi="GHEA Grapalat" w:cs="Sylfaen"/>
          <w:sz w:val="20"/>
          <w:lang w:val="hy-AM"/>
        </w:rPr>
        <w:t>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653CD3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11FB6" w:rsidRPr="00911FB6">
        <w:rPr>
          <w:rFonts w:ascii="GHEA Grapalat" w:hAnsi="GHEA Grapalat"/>
          <w:sz w:val="20"/>
          <w:lang w:val="hy-AM"/>
        </w:rPr>
        <w:t>29</w:t>
      </w:r>
      <w:r w:rsidRPr="00064ADD">
        <w:rPr>
          <w:rFonts w:ascii="GHEA Grapalat" w:hAnsi="GHEA Grapalat"/>
          <w:sz w:val="20"/>
          <w:lang w:val="hy-AM"/>
        </w:rPr>
        <w:t xml:space="preserve">-ը: </w:t>
      </w:r>
    </w:p>
    <w:p w14:paraId="75E52526" w14:textId="47F48F05"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3"/>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0C1F9D1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B38D815"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D5124B">
        <w:rPr>
          <w:rFonts w:ascii="GHEA Grapalat" w:hAnsi="GHEA Grapalat"/>
          <w:sz w:val="20"/>
          <w:lang w:val="pt-BR"/>
        </w:rPr>
        <w:t>:</w:t>
      </w:r>
      <w:r w:rsidR="00D5124B" w:rsidRPr="00D5124B">
        <w:rPr>
          <w:rFonts w:ascii="GHEA Grapalat" w:hAnsi="GHEA Grapalat"/>
          <w:sz w:val="20"/>
          <w:lang w:val="pt-BR"/>
        </w:rPr>
        <w:t xml:space="preserve"> </w:t>
      </w:r>
      <w:r w:rsidR="00D5124B">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D5124B" w:rsidRPr="00427247">
        <w:rPr>
          <w:rFonts w:ascii="GHEA Grapalat" w:hAnsi="GHEA Grapalat"/>
          <w:sz w:val="20"/>
          <w:lang w:val="pt-BR"/>
        </w:rPr>
        <w:t>817-Ա որոշմա</w:t>
      </w:r>
      <w:r w:rsidR="00D5124B" w:rsidRPr="00427247">
        <w:rPr>
          <w:lang w:val="pt-BR"/>
        </w:rPr>
        <w:t xml:space="preserve"> </w:t>
      </w:r>
      <w:r w:rsidR="00D5124B">
        <w:rPr>
          <w:rFonts w:ascii="GHEA Grapalat" w:hAnsi="GHEA Grapalat"/>
          <w:sz w:val="20"/>
          <w:lang w:val="pt-BR"/>
        </w:rPr>
        <w:t>ն 2-թդ կետի 2-րդ ենթակետով նախատեսված ցուցակում ներառված կազմակերպությունը</w:t>
      </w:r>
      <w:r w:rsidRPr="00064ADD">
        <w:rPr>
          <w:rFonts w:ascii="GHEA Grapalat" w:hAnsi="GHEA Grapalat"/>
          <w:sz w:val="20"/>
          <w:lang w:val="pt-BR"/>
        </w:rPr>
        <w:t>:</w:t>
      </w:r>
      <w:r w:rsidR="0090663C">
        <w:rPr>
          <w:rStyle w:val="FootnoteReference"/>
          <w:rFonts w:ascii="GHEA Grapalat" w:hAnsi="GHEA Grapalat"/>
          <w:sz w:val="20"/>
          <w:lang w:val="pt-BR"/>
        </w:rPr>
        <w:footnoteReference w:id="1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w:t>
      </w:r>
      <w:r w:rsidRPr="00064ADD">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6"/>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349AED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007C5F48" w:rsidRPr="00997739">
        <w:rPr>
          <w:rFonts w:ascii="GHEA Grapalat" w:hAnsi="GHEA Grapalat"/>
          <w:sz w:val="20"/>
          <w:szCs w:val="20"/>
          <w:lang w:val="hy-AM" w:eastAsia="ru-RU"/>
        </w:rPr>
        <w:t>:</w:t>
      </w:r>
      <w:r w:rsidR="007C5F48" w:rsidRPr="007C5F48">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007C5F48" w:rsidRPr="008C0D7F">
        <w:rPr>
          <w:rFonts w:ascii="GHEA Grapalat" w:hAnsi="GHEA Grapalat"/>
          <w:sz w:val="20"/>
          <w:szCs w:val="20"/>
          <w:lang w:val="hy-AM" w:eastAsia="ru-RU"/>
        </w:rPr>
        <w:t>ան</w:t>
      </w:r>
      <w:r w:rsidR="007C5F48"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007C5F48" w:rsidRPr="008C0D7F">
        <w:rPr>
          <w:rFonts w:ascii="GHEA Grapalat" w:hAnsi="GHEA Grapalat"/>
          <w:sz w:val="20"/>
          <w:szCs w:val="20"/>
          <w:lang w:val="hy-AM" w:eastAsia="ru-RU"/>
        </w:rPr>
        <w:t>ման</w:t>
      </w:r>
      <w:r w:rsidR="007C5F48"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00457386" w:rsidRPr="00AA7048">
        <w:rPr>
          <w:rFonts w:ascii="GHEA Grapalat" w:hAnsi="GHEA Grapalat"/>
          <w:color w:val="FF0000"/>
          <w:sz w:val="20"/>
          <w:szCs w:val="20"/>
          <w:lang w:val="hy-AM" w:eastAsia="ru-RU"/>
        </w:rPr>
        <w:t>10</w:t>
      </w:r>
      <w:r w:rsidR="00457386" w:rsidRPr="00457386">
        <w:rPr>
          <w:rFonts w:ascii="GHEA Grapalat" w:hAnsi="GHEA Grapalat"/>
          <w:sz w:val="20"/>
          <w:szCs w:val="20"/>
          <w:lang w:val="hy-AM" w:eastAsia="ru-RU"/>
        </w:rPr>
        <w:t xml:space="preserve"> </w:t>
      </w:r>
      <w:r w:rsidR="007C5F48"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lastRenderedPageBreak/>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0C2427F4" w14:textId="77777777" w:rsidR="0042524D" w:rsidRPr="0042524D" w:rsidRDefault="0042524D" w:rsidP="0042524D">
      <w:pPr>
        <w:spacing w:after="200" w:line="276" w:lineRule="auto"/>
        <w:jc w:val="center"/>
        <w:rPr>
          <w:rFonts w:ascii="GHEA Grapalat" w:hAnsi="GHEA Grapalat"/>
          <w:sz w:val="20"/>
          <w:szCs w:val="22"/>
          <w:lang w:val="hy-AM" w:eastAsia="ru-RU"/>
        </w:rPr>
      </w:pPr>
      <w:r w:rsidRPr="0042524D">
        <w:rPr>
          <w:rFonts w:ascii="GHEA Grapalat" w:hAnsi="GHEA Grapalat"/>
          <w:sz w:val="20"/>
          <w:szCs w:val="22"/>
          <w:lang w:val="hy-AM" w:eastAsia="ru-RU"/>
        </w:rPr>
        <w:t>ՏԵԽՆԻԿԱԿԱՆ ԲՆՈՒԹԱԳԻՐ - ԳՆՄԱՆ ԺԱՄԱՆԱԿԱՑՈՒՅՑ*</w:t>
      </w:r>
    </w:p>
    <w:tbl>
      <w:tblPr>
        <w:tblW w:w="1119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2126"/>
        <w:gridCol w:w="992"/>
        <w:gridCol w:w="1276"/>
        <w:gridCol w:w="992"/>
        <w:gridCol w:w="1843"/>
        <w:gridCol w:w="1843"/>
      </w:tblGrid>
      <w:tr w:rsidR="0042524D" w:rsidRPr="0042524D" w14:paraId="1DEAB742" w14:textId="77777777" w:rsidTr="00D64DAE">
        <w:tc>
          <w:tcPr>
            <w:tcW w:w="11199" w:type="dxa"/>
            <w:gridSpan w:val="8"/>
          </w:tcPr>
          <w:p w14:paraId="621D6CFB"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Ծառայության</w:t>
            </w:r>
          </w:p>
        </w:tc>
      </w:tr>
      <w:tr w:rsidR="00D64DAE" w:rsidRPr="0042524D" w14:paraId="37C14C50" w14:textId="77777777" w:rsidTr="00D64DAE">
        <w:trPr>
          <w:trHeight w:val="219"/>
        </w:trPr>
        <w:tc>
          <w:tcPr>
            <w:tcW w:w="851" w:type="dxa"/>
            <w:vMerge w:val="restart"/>
            <w:vAlign w:val="center"/>
          </w:tcPr>
          <w:p w14:paraId="50852782"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հրավերով նախատեսված չափաբաժնի համարը</w:t>
            </w:r>
          </w:p>
        </w:tc>
        <w:tc>
          <w:tcPr>
            <w:tcW w:w="1276" w:type="dxa"/>
            <w:vMerge w:val="restart"/>
            <w:vAlign w:val="center"/>
          </w:tcPr>
          <w:p w14:paraId="1F497979"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գնումների պլանով նախատեսված միջանցիկ ծածկագիրը` ըստ ԳՄԱ դասակարգման (CPV)</w:t>
            </w:r>
          </w:p>
        </w:tc>
        <w:tc>
          <w:tcPr>
            <w:tcW w:w="2126" w:type="dxa"/>
            <w:vMerge w:val="restart"/>
            <w:vAlign w:val="center"/>
          </w:tcPr>
          <w:p w14:paraId="60C5E93A"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տեխնիկական բնութագիրը</w:t>
            </w:r>
          </w:p>
        </w:tc>
        <w:tc>
          <w:tcPr>
            <w:tcW w:w="992" w:type="dxa"/>
            <w:vMerge w:val="restart"/>
            <w:vAlign w:val="center"/>
          </w:tcPr>
          <w:p w14:paraId="239140D8"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չափման միավորը</w:t>
            </w:r>
          </w:p>
        </w:tc>
        <w:tc>
          <w:tcPr>
            <w:tcW w:w="1276" w:type="dxa"/>
            <w:vMerge w:val="restart"/>
            <w:vAlign w:val="center"/>
          </w:tcPr>
          <w:p w14:paraId="16717217"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ընդհանուր գինը/ՀՀ դրամ</w:t>
            </w:r>
          </w:p>
        </w:tc>
        <w:tc>
          <w:tcPr>
            <w:tcW w:w="992" w:type="dxa"/>
            <w:vMerge w:val="restart"/>
            <w:vAlign w:val="center"/>
          </w:tcPr>
          <w:p w14:paraId="1932AB1C"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ընդհանուր քանակը</w:t>
            </w:r>
          </w:p>
        </w:tc>
        <w:tc>
          <w:tcPr>
            <w:tcW w:w="3686" w:type="dxa"/>
            <w:gridSpan w:val="2"/>
            <w:vAlign w:val="center"/>
          </w:tcPr>
          <w:p w14:paraId="47DB00FA"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մատուցման</w:t>
            </w:r>
          </w:p>
        </w:tc>
      </w:tr>
      <w:tr w:rsidR="00D64DAE" w:rsidRPr="0042524D" w14:paraId="269DBBB3" w14:textId="77777777" w:rsidTr="00D64DAE">
        <w:trPr>
          <w:trHeight w:val="1850"/>
        </w:trPr>
        <w:tc>
          <w:tcPr>
            <w:tcW w:w="851" w:type="dxa"/>
            <w:vMerge/>
            <w:vAlign w:val="center"/>
          </w:tcPr>
          <w:p w14:paraId="0D997C92" w14:textId="77777777" w:rsidR="0042524D" w:rsidRPr="0042524D" w:rsidRDefault="0042524D" w:rsidP="0042524D">
            <w:pPr>
              <w:spacing w:line="276" w:lineRule="auto"/>
              <w:jc w:val="center"/>
              <w:rPr>
                <w:rFonts w:ascii="GHEA Grapalat" w:hAnsi="GHEA Grapalat"/>
                <w:sz w:val="18"/>
                <w:szCs w:val="22"/>
                <w:lang w:val="ru-RU" w:eastAsia="ru-RU"/>
              </w:rPr>
            </w:pPr>
          </w:p>
        </w:tc>
        <w:tc>
          <w:tcPr>
            <w:tcW w:w="1276" w:type="dxa"/>
            <w:vMerge/>
            <w:vAlign w:val="center"/>
          </w:tcPr>
          <w:p w14:paraId="544CA8E8" w14:textId="77777777" w:rsidR="0042524D" w:rsidRPr="0042524D" w:rsidRDefault="0042524D" w:rsidP="0042524D">
            <w:pPr>
              <w:spacing w:line="276" w:lineRule="auto"/>
              <w:jc w:val="center"/>
              <w:rPr>
                <w:rFonts w:ascii="GHEA Grapalat" w:hAnsi="GHEA Grapalat"/>
                <w:sz w:val="18"/>
                <w:szCs w:val="22"/>
                <w:lang w:val="ru-RU" w:eastAsia="ru-RU"/>
              </w:rPr>
            </w:pPr>
          </w:p>
        </w:tc>
        <w:tc>
          <w:tcPr>
            <w:tcW w:w="2126" w:type="dxa"/>
            <w:vMerge/>
            <w:vAlign w:val="center"/>
          </w:tcPr>
          <w:p w14:paraId="1BF8AB25" w14:textId="77777777" w:rsidR="0042524D" w:rsidRPr="0042524D" w:rsidRDefault="0042524D" w:rsidP="0042524D">
            <w:pPr>
              <w:spacing w:line="276" w:lineRule="auto"/>
              <w:jc w:val="center"/>
              <w:rPr>
                <w:rFonts w:ascii="GHEA Grapalat" w:hAnsi="GHEA Grapalat"/>
                <w:sz w:val="18"/>
                <w:szCs w:val="22"/>
                <w:lang w:val="ru-RU" w:eastAsia="ru-RU"/>
              </w:rPr>
            </w:pPr>
          </w:p>
        </w:tc>
        <w:tc>
          <w:tcPr>
            <w:tcW w:w="992" w:type="dxa"/>
            <w:vMerge/>
            <w:vAlign w:val="center"/>
          </w:tcPr>
          <w:p w14:paraId="2DCA5C45" w14:textId="77777777" w:rsidR="0042524D" w:rsidRPr="0042524D" w:rsidRDefault="0042524D" w:rsidP="0042524D">
            <w:pPr>
              <w:spacing w:line="276" w:lineRule="auto"/>
              <w:jc w:val="center"/>
              <w:rPr>
                <w:rFonts w:ascii="GHEA Grapalat" w:hAnsi="GHEA Grapalat"/>
                <w:sz w:val="18"/>
                <w:szCs w:val="22"/>
                <w:lang w:val="ru-RU" w:eastAsia="ru-RU"/>
              </w:rPr>
            </w:pPr>
          </w:p>
        </w:tc>
        <w:tc>
          <w:tcPr>
            <w:tcW w:w="1276" w:type="dxa"/>
            <w:vMerge/>
            <w:vAlign w:val="center"/>
          </w:tcPr>
          <w:p w14:paraId="474294E3" w14:textId="77777777" w:rsidR="0042524D" w:rsidRPr="0042524D" w:rsidRDefault="0042524D" w:rsidP="0042524D">
            <w:pPr>
              <w:spacing w:line="276" w:lineRule="auto"/>
              <w:jc w:val="center"/>
              <w:rPr>
                <w:rFonts w:ascii="GHEA Grapalat" w:hAnsi="GHEA Grapalat"/>
                <w:sz w:val="18"/>
                <w:szCs w:val="22"/>
                <w:lang w:val="ru-RU" w:eastAsia="ru-RU"/>
              </w:rPr>
            </w:pPr>
          </w:p>
        </w:tc>
        <w:tc>
          <w:tcPr>
            <w:tcW w:w="992" w:type="dxa"/>
            <w:vMerge/>
            <w:vAlign w:val="center"/>
          </w:tcPr>
          <w:p w14:paraId="6056AFCA" w14:textId="77777777" w:rsidR="0042524D" w:rsidRPr="0042524D" w:rsidRDefault="0042524D" w:rsidP="0042524D">
            <w:pPr>
              <w:spacing w:line="276" w:lineRule="auto"/>
              <w:jc w:val="center"/>
              <w:rPr>
                <w:rFonts w:ascii="GHEA Grapalat" w:hAnsi="GHEA Grapalat"/>
                <w:sz w:val="18"/>
                <w:szCs w:val="22"/>
                <w:lang w:val="ru-RU" w:eastAsia="ru-RU"/>
              </w:rPr>
            </w:pPr>
          </w:p>
        </w:tc>
        <w:tc>
          <w:tcPr>
            <w:tcW w:w="1843" w:type="dxa"/>
            <w:vAlign w:val="center"/>
          </w:tcPr>
          <w:p w14:paraId="78A2C4BA"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հասցեն</w:t>
            </w:r>
          </w:p>
        </w:tc>
        <w:tc>
          <w:tcPr>
            <w:tcW w:w="1843" w:type="dxa"/>
            <w:vAlign w:val="center"/>
          </w:tcPr>
          <w:p w14:paraId="17620670" w14:textId="77777777" w:rsidR="0042524D" w:rsidRPr="0042524D" w:rsidRDefault="0042524D" w:rsidP="0042524D">
            <w:pPr>
              <w:spacing w:line="276" w:lineRule="auto"/>
              <w:jc w:val="center"/>
              <w:rPr>
                <w:rFonts w:ascii="GHEA Grapalat" w:hAnsi="GHEA Grapalat"/>
                <w:sz w:val="18"/>
                <w:szCs w:val="22"/>
                <w:lang w:val="ru-RU" w:eastAsia="ru-RU"/>
              </w:rPr>
            </w:pPr>
            <w:r w:rsidRPr="0042524D">
              <w:rPr>
                <w:rFonts w:ascii="GHEA Grapalat" w:hAnsi="GHEA Grapalat"/>
                <w:sz w:val="18"/>
                <w:szCs w:val="22"/>
                <w:lang w:val="ru-RU" w:eastAsia="ru-RU"/>
              </w:rPr>
              <w:t>Ժամկետը**</w:t>
            </w:r>
          </w:p>
        </w:tc>
      </w:tr>
      <w:tr w:rsidR="00D64DAE" w:rsidRPr="0042524D" w14:paraId="324281A8" w14:textId="77777777" w:rsidTr="00D64DAE">
        <w:trPr>
          <w:trHeight w:val="1013"/>
        </w:trPr>
        <w:tc>
          <w:tcPr>
            <w:tcW w:w="851" w:type="dxa"/>
            <w:vAlign w:val="center"/>
          </w:tcPr>
          <w:p w14:paraId="0C3680AC"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val="ru-RU" w:eastAsia="ru-RU"/>
              </w:rPr>
              <w:t>1</w:t>
            </w:r>
          </w:p>
        </w:tc>
        <w:tc>
          <w:tcPr>
            <w:tcW w:w="1276" w:type="dxa"/>
            <w:vAlign w:val="center"/>
          </w:tcPr>
          <w:p w14:paraId="21F2F445"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val="ru-RU" w:eastAsia="ru-RU"/>
              </w:rPr>
              <w:t>72261160-1</w:t>
            </w:r>
          </w:p>
        </w:tc>
        <w:tc>
          <w:tcPr>
            <w:tcW w:w="2126" w:type="dxa"/>
            <w:vAlign w:val="center"/>
          </w:tcPr>
          <w:p w14:paraId="0091ADDF"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eastAsia="ru-RU"/>
              </w:rPr>
              <w:t>տ</w:t>
            </w:r>
            <w:r w:rsidRPr="0042524D">
              <w:rPr>
                <w:rFonts w:ascii="GHEA Grapalat" w:hAnsi="GHEA Grapalat"/>
                <w:sz w:val="16"/>
                <w:szCs w:val="16"/>
                <w:lang w:val="ru-RU" w:eastAsia="ru-RU"/>
              </w:rPr>
              <w:t>ես նկարագրում</w:t>
            </w:r>
          </w:p>
        </w:tc>
        <w:tc>
          <w:tcPr>
            <w:tcW w:w="992" w:type="dxa"/>
            <w:vAlign w:val="center"/>
          </w:tcPr>
          <w:p w14:paraId="6FC7FD54"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val="ru-RU" w:eastAsia="ru-RU"/>
              </w:rPr>
              <w:t>դրամ</w:t>
            </w:r>
          </w:p>
        </w:tc>
        <w:tc>
          <w:tcPr>
            <w:tcW w:w="1276" w:type="dxa"/>
            <w:vAlign w:val="center"/>
          </w:tcPr>
          <w:p w14:paraId="664E7DFE" w14:textId="77777777" w:rsidR="0042524D" w:rsidRPr="0042524D" w:rsidRDefault="0042524D" w:rsidP="0042524D">
            <w:pPr>
              <w:spacing w:line="276" w:lineRule="auto"/>
              <w:jc w:val="center"/>
              <w:rPr>
                <w:rFonts w:ascii="GHEA Grapalat" w:hAnsi="GHEA Grapalat"/>
                <w:sz w:val="16"/>
                <w:szCs w:val="16"/>
                <w:lang w:eastAsia="ru-RU"/>
              </w:rPr>
            </w:pPr>
            <w:r w:rsidRPr="0042524D">
              <w:rPr>
                <w:rFonts w:ascii="GHEA Grapalat" w:hAnsi="GHEA Grapalat"/>
                <w:sz w:val="16"/>
                <w:szCs w:val="22"/>
                <w:lang w:eastAsia="ru-RU"/>
              </w:rPr>
              <w:t>28 716 000</w:t>
            </w:r>
          </w:p>
        </w:tc>
        <w:tc>
          <w:tcPr>
            <w:tcW w:w="992" w:type="dxa"/>
            <w:vAlign w:val="center"/>
          </w:tcPr>
          <w:p w14:paraId="6C447607"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val="ru-RU" w:eastAsia="ru-RU"/>
              </w:rPr>
              <w:t>1</w:t>
            </w:r>
          </w:p>
        </w:tc>
        <w:tc>
          <w:tcPr>
            <w:tcW w:w="1843" w:type="dxa"/>
            <w:vAlign w:val="center"/>
          </w:tcPr>
          <w:p w14:paraId="1970D4F2"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val="ru-RU" w:eastAsia="ru-RU"/>
              </w:rPr>
              <w:t>ք. Երևան, Էրեբունի 12/6</w:t>
            </w:r>
          </w:p>
        </w:tc>
        <w:tc>
          <w:tcPr>
            <w:tcW w:w="1843" w:type="dxa"/>
            <w:vAlign w:val="center"/>
          </w:tcPr>
          <w:p w14:paraId="18A5F8B2" w14:textId="77777777" w:rsidR="0042524D" w:rsidRPr="0042524D" w:rsidRDefault="0042524D" w:rsidP="0042524D">
            <w:pPr>
              <w:spacing w:line="276" w:lineRule="auto"/>
              <w:jc w:val="center"/>
              <w:rPr>
                <w:rFonts w:ascii="GHEA Grapalat" w:hAnsi="GHEA Grapalat"/>
                <w:sz w:val="16"/>
                <w:szCs w:val="16"/>
                <w:lang w:val="ru-RU" w:eastAsia="ru-RU"/>
              </w:rPr>
            </w:pPr>
            <w:r w:rsidRPr="0042524D">
              <w:rPr>
                <w:rFonts w:ascii="GHEA Grapalat" w:hAnsi="GHEA Grapalat"/>
                <w:sz w:val="16"/>
                <w:szCs w:val="16"/>
                <w:lang w:val="ru-RU" w:eastAsia="ru-RU"/>
              </w:rPr>
              <w:t>Պայմանգիրն ուժի մեջ մտնելուց հետո մինչև տվյալ տարվա դեկտեմբերի 25-ը</w:t>
            </w:r>
          </w:p>
        </w:tc>
      </w:tr>
    </w:tbl>
    <w:p w14:paraId="3C74DE53" w14:textId="77777777" w:rsidR="0042524D" w:rsidRPr="0042524D" w:rsidRDefault="0042524D" w:rsidP="0042524D">
      <w:pPr>
        <w:tabs>
          <w:tab w:val="left" w:pos="2091"/>
        </w:tabs>
        <w:spacing w:after="200" w:line="276" w:lineRule="auto"/>
        <w:rPr>
          <w:rFonts w:ascii="GHEA Grapalat" w:hAnsi="GHEA Grapalat"/>
          <w:sz w:val="20"/>
          <w:szCs w:val="20"/>
          <w:lang w:val="pt-BR" w:eastAsia="ru-RU"/>
        </w:rPr>
      </w:pPr>
      <w:r w:rsidRPr="0042524D">
        <w:rPr>
          <w:rFonts w:ascii="GHEA Grapalat" w:hAnsi="GHEA Grapalat"/>
          <w:sz w:val="20"/>
          <w:szCs w:val="20"/>
          <w:lang w:val="pt-BR" w:eastAsia="ru-RU"/>
        </w:rPr>
        <w:tab/>
      </w:r>
    </w:p>
    <w:p w14:paraId="6A81FD40" w14:textId="77777777" w:rsidR="0042524D" w:rsidRPr="0042524D" w:rsidRDefault="0042524D" w:rsidP="0042524D">
      <w:pPr>
        <w:tabs>
          <w:tab w:val="left" w:pos="2091"/>
        </w:tabs>
        <w:spacing w:after="200" w:line="276" w:lineRule="auto"/>
        <w:rPr>
          <w:rFonts w:ascii="GHEA Grapalat" w:hAnsi="GHEA Grapalat"/>
          <w:sz w:val="20"/>
          <w:szCs w:val="20"/>
          <w:lang w:val="ru-RU" w:eastAsia="ru-RU"/>
        </w:rPr>
      </w:pPr>
    </w:p>
    <w:p w14:paraId="17DD7E0F" w14:textId="77777777" w:rsidR="0042524D" w:rsidRPr="0042524D" w:rsidRDefault="0042524D" w:rsidP="0042524D">
      <w:pPr>
        <w:jc w:val="center"/>
        <w:rPr>
          <w:rFonts w:ascii="GHEA Grapalat" w:hAnsi="GHEA Grapalat"/>
          <w:b/>
          <w:sz w:val="20"/>
          <w:lang w:val="hy-AM" w:eastAsia="ru-RU"/>
        </w:rPr>
      </w:pPr>
      <w:r w:rsidRPr="0042524D">
        <w:rPr>
          <w:rFonts w:ascii="GHEA Grapalat" w:hAnsi="GHEA Grapalat"/>
          <w:b/>
          <w:sz w:val="20"/>
          <w:lang w:val="hy-AM" w:eastAsia="ru-RU"/>
        </w:rPr>
        <w:t xml:space="preserve">ՆԿԱՐԱԳԻՐ </w:t>
      </w:r>
    </w:p>
    <w:p w14:paraId="2739B7F4" w14:textId="77777777" w:rsidR="0042524D" w:rsidRPr="0042524D" w:rsidRDefault="0042524D" w:rsidP="0042524D">
      <w:pPr>
        <w:jc w:val="center"/>
        <w:rPr>
          <w:rFonts w:ascii="GHEA Grapalat" w:hAnsi="GHEA Grapalat" w:cs="Sylfaen"/>
          <w:b/>
          <w:sz w:val="22"/>
          <w:szCs w:val="22"/>
          <w:lang w:val="hy-AM" w:eastAsia="ru-RU"/>
        </w:rPr>
      </w:pPr>
    </w:p>
    <w:p w14:paraId="6C52CF73" w14:textId="77777777" w:rsidR="0042524D" w:rsidRPr="0042524D" w:rsidRDefault="0042524D" w:rsidP="0042524D">
      <w:pPr>
        <w:jc w:val="center"/>
        <w:rPr>
          <w:rFonts w:ascii="GHEA Grapalat" w:hAnsi="GHEA Grapalat" w:cs="Sylfaen"/>
          <w:b/>
          <w:sz w:val="22"/>
          <w:szCs w:val="22"/>
          <w:lang w:val="hy-AM" w:eastAsia="ru-RU"/>
        </w:rPr>
      </w:pPr>
      <w:r w:rsidRPr="0042524D">
        <w:rPr>
          <w:rFonts w:ascii="GHEA Grapalat" w:hAnsi="GHEA Grapalat" w:cs="Sylfaen"/>
          <w:b/>
          <w:sz w:val="22"/>
          <w:szCs w:val="22"/>
          <w:lang w:val="hy-AM" w:eastAsia="ru-RU"/>
        </w:rPr>
        <w:t xml:space="preserve">ՀՀ էկոնոմիկայի նախարարության «Գյուղատնտեսական ծառայությունների կենտրոն» ՊՈԱԿ-ի </w:t>
      </w:r>
    </w:p>
    <w:p w14:paraId="3FED5761" w14:textId="77777777" w:rsidR="0042524D" w:rsidRPr="0042524D" w:rsidRDefault="0042524D" w:rsidP="0042524D">
      <w:pPr>
        <w:jc w:val="center"/>
        <w:rPr>
          <w:rFonts w:ascii="GHEA Grapalat" w:hAnsi="GHEA Grapalat" w:cs="Sylfaen"/>
          <w:b/>
          <w:sz w:val="22"/>
          <w:szCs w:val="22"/>
          <w:lang w:val="hy-AM" w:eastAsia="ru-RU"/>
        </w:rPr>
      </w:pPr>
      <w:r w:rsidRPr="0042524D">
        <w:rPr>
          <w:rFonts w:ascii="GHEA Grapalat" w:hAnsi="GHEA Grapalat" w:cs="Sylfaen"/>
          <w:b/>
          <w:sz w:val="22"/>
          <w:szCs w:val="22"/>
          <w:lang w:val="hy-AM" w:eastAsia="ru-RU"/>
        </w:rPr>
        <w:t>«Անի Պաս» կենդանիների համարակալման եւ հաշվառան</w:t>
      </w:r>
    </w:p>
    <w:p w14:paraId="0F3DED99" w14:textId="77777777" w:rsidR="0042524D" w:rsidRPr="0042524D" w:rsidRDefault="0042524D" w:rsidP="0042524D">
      <w:pPr>
        <w:jc w:val="center"/>
        <w:rPr>
          <w:rFonts w:ascii="GHEA Grapalat" w:hAnsi="GHEA Grapalat" w:cs="Sylfaen"/>
          <w:b/>
          <w:sz w:val="22"/>
          <w:szCs w:val="22"/>
          <w:lang w:val="hy-AM" w:eastAsia="ru-RU"/>
        </w:rPr>
      </w:pPr>
      <w:r w:rsidRPr="0042524D">
        <w:rPr>
          <w:rFonts w:ascii="GHEA Grapalat" w:hAnsi="GHEA Grapalat" w:cs="Sylfaen"/>
          <w:b/>
          <w:sz w:val="22"/>
          <w:szCs w:val="22"/>
          <w:lang w:val="hy-AM" w:eastAsia="ru-RU"/>
        </w:rPr>
        <w:t>ավտոմատացված տեղեկատվական համակարգի զարգացման եւ սպասարկման ծառայություններ</w:t>
      </w:r>
    </w:p>
    <w:p w14:paraId="55D0B363" w14:textId="77777777" w:rsidR="0042524D" w:rsidRPr="0042524D" w:rsidRDefault="0042524D" w:rsidP="0042524D">
      <w:pPr>
        <w:jc w:val="center"/>
        <w:rPr>
          <w:rFonts w:ascii="GHEA Grapalat" w:hAnsi="GHEA Grapalat" w:cs="Sylfaen"/>
          <w:b/>
          <w:sz w:val="22"/>
          <w:szCs w:val="22"/>
          <w:lang w:val="hy-AM" w:eastAsia="ru-RU"/>
        </w:rPr>
      </w:pPr>
    </w:p>
    <w:p w14:paraId="427ECEA2" w14:textId="77777777" w:rsidR="0042524D" w:rsidRPr="0042524D" w:rsidRDefault="0042524D" w:rsidP="0042524D">
      <w:pPr>
        <w:spacing w:line="276" w:lineRule="auto"/>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Նպատակը</w:t>
      </w:r>
    </w:p>
    <w:p w14:paraId="15C9E563" w14:textId="77777777" w:rsidR="0042524D" w:rsidRPr="0042524D" w:rsidRDefault="0042524D" w:rsidP="0042524D">
      <w:pPr>
        <w:ind w:firstLine="426"/>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«Անի Պաս» կենդանիների համարակալման եւ հաշվառան ավտոմատացված տեղեկատվական համակարգը կիրառվում է ՀՀ-ում խոշոր և մանր եղջերավոր կենդանիների համարակալման տվյալների մուտքագրման, պահպանման եւ վերլուծության գործընթացին։ Համակարգի անխափան աշխատանքի և արդիականության պահպանման, ինչպես նաեւ համայնքային անասնաբույժներին եւ ֆերմերներին աջակցության տրամադրման նպատակով անհրաժեշտ է համակարգի մշտական սպասարկում։</w:t>
      </w:r>
    </w:p>
    <w:p w14:paraId="7D71B3D8" w14:textId="77777777" w:rsidR="0042524D" w:rsidRPr="0042524D" w:rsidRDefault="0042524D" w:rsidP="0042524D">
      <w:pPr>
        <w:spacing w:line="276" w:lineRule="auto"/>
        <w:jc w:val="both"/>
        <w:rPr>
          <w:rFonts w:ascii="GHEA Grapalat" w:eastAsia="Calibri" w:hAnsi="GHEA Grapalat" w:cs="Arial"/>
          <w:b/>
          <w:sz w:val="10"/>
          <w:szCs w:val="10"/>
          <w:lang w:val="hy-AM" w:eastAsia="ru-RU"/>
        </w:rPr>
      </w:pPr>
    </w:p>
    <w:p w14:paraId="0E0D5E1B" w14:textId="77777777" w:rsidR="0042524D" w:rsidRPr="0042524D" w:rsidRDefault="0042524D" w:rsidP="0042524D">
      <w:pPr>
        <w:spacing w:line="276" w:lineRule="auto"/>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Մատուցվող ծառայությունների շրջանակ</w:t>
      </w:r>
    </w:p>
    <w:p w14:paraId="31DFF65F" w14:textId="77777777" w:rsidR="0042524D" w:rsidRPr="0042524D" w:rsidRDefault="0042524D" w:rsidP="0042524D">
      <w:pPr>
        <w:spacing w:after="160" w:line="276" w:lineRule="auto"/>
        <w:ind w:firstLine="426"/>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Ապահովել «Անի Պաս» համակարգի զարգացում եւ տեխնիկատեղեկատվական սպասարկում։</w:t>
      </w:r>
    </w:p>
    <w:p w14:paraId="77FB55B4" w14:textId="77777777" w:rsidR="0042524D" w:rsidRPr="0042524D" w:rsidRDefault="0042524D" w:rsidP="0042524D">
      <w:pPr>
        <w:numPr>
          <w:ilvl w:val="0"/>
          <w:numId w:val="37"/>
        </w:numPr>
        <w:spacing w:after="200" w:line="276" w:lineRule="auto"/>
        <w:contextualSpacing/>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Ներածություն</w:t>
      </w:r>
    </w:p>
    <w:p w14:paraId="0013C744" w14:textId="77777777" w:rsidR="0042524D" w:rsidRPr="0042524D" w:rsidRDefault="0042524D" w:rsidP="0042524D">
      <w:pPr>
        <w:spacing w:line="276" w:lineRule="auto"/>
        <w:ind w:left="360"/>
        <w:contextualSpacing/>
        <w:jc w:val="both"/>
        <w:rPr>
          <w:rFonts w:ascii="GHEA Grapalat" w:eastAsia="Calibri" w:hAnsi="GHEA Grapalat" w:cs="Arial"/>
          <w:b/>
          <w:sz w:val="20"/>
          <w:szCs w:val="20"/>
          <w:lang w:val="hy-AM" w:eastAsia="ru-RU"/>
        </w:rPr>
      </w:pPr>
    </w:p>
    <w:p w14:paraId="11D02C56" w14:textId="77777777" w:rsidR="0042524D" w:rsidRPr="0042524D" w:rsidRDefault="0042524D" w:rsidP="0042524D">
      <w:pPr>
        <w:spacing w:line="276" w:lineRule="auto"/>
        <w:ind w:firstLine="426"/>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ՀՀ էկոնոմիկայի նախարարության «Գյուղատնտեսական ծառայությունների կենտրոն» ՊՈԱԿ-ը (այսուհետ՝ ԳԾԿ) ՀՀ օրենսդրությանը համապատասխան իրականացնում է ՀՀ-ում խոշոր և մանր եղջերավոր կենդանիների համարակալում և հաշվառում։</w:t>
      </w:r>
    </w:p>
    <w:p w14:paraId="7A418E4C" w14:textId="77777777" w:rsidR="0042524D" w:rsidRPr="0042524D" w:rsidRDefault="0042524D" w:rsidP="0042524D">
      <w:pPr>
        <w:spacing w:line="276" w:lineRule="auto"/>
        <w:ind w:firstLine="426"/>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Այն հնարավորություն է կընձեռի լուծել առաջնային ու կարևորագույն մի շարք խնդիրներ՝ ապահովել անասնահամաճարակային կայուն իրավիճակ, դյուրացնել մսի արտահանումը, ինչն իր հերթին կհանգեցնի արտահանման ծավալների ավելացմանը։ Բացի այդ, ծրագիրը զգալիորեն կնպաստի կենդանիների հիվանդությունների վերահսկման և տարածման կանխարգելման բարելավմանը, ինչպես նաև կենդանական ծագման սննդամթերքի անվտանգության մակարդակի բարձրացմանը։</w:t>
      </w:r>
    </w:p>
    <w:p w14:paraId="3FFCE3CD" w14:textId="77777777" w:rsidR="0042524D" w:rsidRPr="0042524D" w:rsidRDefault="0042524D" w:rsidP="0042524D">
      <w:pPr>
        <w:spacing w:line="276" w:lineRule="auto"/>
        <w:ind w:firstLine="426"/>
        <w:jc w:val="both"/>
        <w:rPr>
          <w:rFonts w:ascii="GHEA Grapalat" w:eastAsia="Calibri" w:hAnsi="GHEA Grapalat" w:cs="Arial"/>
          <w:sz w:val="10"/>
          <w:szCs w:val="10"/>
          <w:lang w:val="hy-AM" w:eastAsia="ru-RU"/>
        </w:rPr>
      </w:pPr>
    </w:p>
    <w:p w14:paraId="63BC105A" w14:textId="77777777" w:rsidR="0042524D" w:rsidRPr="0042524D" w:rsidRDefault="0042524D" w:rsidP="0042524D">
      <w:pPr>
        <w:numPr>
          <w:ilvl w:val="1"/>
          <w:numId w:val="38"/>
        </w:numPr>
        <w:spacing w:after="200" w:line="276" w:lineRule="auto"/>
        <w:ind w:left="851"/>
        <w:contextualSpacing/>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Մասնակիցներ</w:t>
      </w:r>
    </w:p>
    <w:p w14:paraId="40CC4794" w14:textId="77777777" w:rsidR="0042524D" w:rsidRPr="0042524D" w:rsidRDefault="0042524D" w:rsidP="0042524D">
      <w:pPr>
        <w:spacing w:line="276" w:lineRule="auto"/>
        <w:contextualSpacing/>
        <w:jc w:val="both"/>
        <w:rPr>
          <w:rFonts w:ascii="GHEA Grapalat" w:eastAsia="Calibri" w:hAnsi="GHEA Grapalat" w:cs="Arial"/>
          <w:b/>
          <w:sz w:val="20"/>
          <w:szCs w:val="20"/>
          <w:lang w:val="hy-AM" w:eastAsia="ru-RU"/>
        </w:rPr>
      </w:pPr>
    </w:p>
    <w:p w14:paraId="77E2CE68" w14:textId="77777777" w:rsidR="0042524D" w:rsidRPr="0042524D" w:rsidRDefault="0042524D" w:rsidP="0042524D">
      <w:pPr>
        <w:spacing w:line="276" w:lineRule="auto"/>
        <w:contextualSpacing/>
        <w:jc w:val="both"/>
        <w:rPr>
          <w:rFonts w:ascii="GHEA Grapalat" w:eastAsia="Calibri" w:hAnsi="GHEA Grapalat" w:cs="Arial"/>
          <w:sz w:val="20"/>
          <w:szCs w:val="20"/>
          <w:lang w:val="hy-AM" w:eastAsia="ru-RU"/>
        </w:rPr>
      </w:pPr>
      <w:r w:rsidRPr="0042524D">
        <w:rPr>
          <w:rFonts w:ascii="GHEA Grapalat" w:eastAsia="Calibri" w:hAnsi="GHEA Grapalat" w:cs="Arial"/>
          <w:b/>
          <w:sz w:val="20"/>
          <w:szCs w:val="20"/>
          <w:lang w:val="hy-AM" w:eastAsia="ru-RU"/>
        </w:rPr>
        <w:t xml:space="preserve">       </w:t>
      </w:r>
      <w:r w:rsidRPr="0042524D">
        <w:rPr>
          <w:rFonts w:ascii="GHEA Grapalat" w:eastAsia="Calibri" w:hAnsi="GHEA Grapalat" w:cs="Arial"/>
          <w:sz w:val="20"/>
          <w:szCs w:val="20"/>
          <w:lang w:val="hy-AM" w:eastAsia="ru-RU"/>
        </w:rPr>
        <w:t>Համակարգի մասնակիցներ են հանդիսանում՝</w:t>
      </w:r>
    </w:p>
    <w:p w14:paraId="53155D39" w14:textId="77777777" w:rsidR="0042524D" w:rsidRPr="0042524D" w:rsidRDefault="0042524D" w:rsidP="0042524D">
      <w:pPr>
        <w:numPr>
          <w:ilvl w:val="0"/>
          <w:numId w:val="45"/>
        </w:numPr>
        <w:spacing w:after="200" w:line="276" w:lineRule="auto"/>
        <w:contextualSpacing/>
        <w:jc w:val="both"/>
        <w:rPr>
          <w:rFonts w:ascii="GHEA Grapalat" w:eastAsia="Calibri" w:hAnsi="GHEA Grapalat" w:cs="Cambria Math"/>
          <w:sz w:val="20"/>
          <w:szCs w:val="20"/>
          <w:lang w:val="hy-AM" w:eastAsia="ru-RU"/>
        </w:rPr>
      </w:pPr>
      <w:r w:rsidRPr="0042524D">
        <w:rPr>
          <w:rFonts w:ascii="GHEA Grapalat" w:eastAsia="Calibri" w:hAnsi="GHEA Grapalat" w:cs="Cambria Math"/>
          <w:sz w:val="20"/>
          <w:szCs w:val="20"/>
          <w:lang w:val="hy-AM" w:eastAsia="ru-RU"/>
        </w:rPr>
        <w:lastRenderedPageBreak/>
        <w:t>ԳԾԿ ՊՈԱԿ</w:t>
      </w:r>
    </w:p>
    <w:p w14:paraId="75A62DD8" w14:textId="77777777" w:rsidR="0042524D" w:rsidRPr="0042524D" w:rsidRDefault="0042524D" w:rsidP="0042524D">
      <w:pPr>
        <w:numPr>
          <w:ilvl w:val="0"/>
          <w:numId w:val="45"/>
        </w:numPr>
        <w:spacing w:after="200" w:line="276" w:lineRule="auto"/>
        <w:contextualSpacing/>
        <w:jc w:val="both"/>
        <w:rPr>
          <w:rFonts w:ascii="GHEA Grapalat" w:eastAsia="Calibri" w:hAnsi="GHEA Grapalat" w:cs="Cambria Math"/>
          <w:sz w:val="20"/>
          <w:szCs w:val="20"/>
          <w:lang w:val="hy-AM" w:eastAsia="ru-RU"/>
        </w:rPr>
      </w:pPr>
      <w:r w:rsidRPr="0042524D">
        <w:rPr>
          <w:rFonts w:ascii="GHEA Grapalat" w:eastAsia="Calibri" w:hAnsi="GHEA Grapalat" w:cs="Cambria Math"/>
          <w:sz w:val="20"/>
          <w:szCs w:val="20"/>
          <w:lang w:val="hy-AM" w:eastAsia="ru-RU"/>
        </w:rPr>
        <w:t>ՀՀ սննդամթերքի անվտանգության տեսչական մարմին</w:t>
      </w:r>
    </w:p>
    <w:p w14:paraId="0339A505" w14:textId="77777777" w:rsidR="0042524D" w:rsidRPr="0042524D" w:rsidRDefault="0042524D" w:rsidP="0042524D">
      <w:pPr>
        <w:numPr>
          <w:ilvl w:val="0"/>
          <w:numId w:val="45"/>
        </w:numPr>
        <w:spacing w:after="200" w:line="276" w:lineRule="auto"/>
        <w:contextualSpacing/>
        <w:jc w:val="both"/>
        <w:rPr>
          <w:rFonts w:ascii="GHEA Grapalat" w:eastAsia="Calibri" w:hAnsi="GHEA Grapalat" w:cs="Cambria Math"/>
          <w:sz w:val="20"/>
          <w:szCs w:val="20"/>
          <w:lang w:val="hy-AM" w:eastAsia="ru-RU"/>
        </w:rPr>
      </w:pPr>
      <w:r w:rsidRPr="0042524D">
        <w:rPr>
          <w:rFonts w:ascii="GHEA Grapalat" w:eastAsia="Calibri" w:hAnsi="GHEA Grapalat" w:cs="Cambria Math"/>
          <w:sz w:val="20"/>
          <w:szCs w:val="20"/>
          <w:lang w:val="hy-AM" w:eastAsia="ru-RU"/>
        </w:rPr>
        <w:t>ՀՀ էկոնոմիկայի նախարարություն</w:t>
      </w:r>
    </w:p>
    <w:p w14:paraId="557C5382" w14:textId="77777777" w:rsidR="0042524D" w:rsidRPr="0042524D" w:rsidRDefault="0042524D" w:rsidP="0042524D">
      <w:pPr>
        <w:spacing w:line="276" w:lineRule="auto"/>
        <w:ind w:left="360"/>
        <w:contextualSpacing/>
        <w:jc w:val="both"/>
        <w:rPr>
          <w:rFonts w:ascii="GHEA Grapalat" w:eastAsia="Calibri" w:hAnsi="GHEA Grapalat" w:cs="Cambria Math"/>
          <w:b/>
          <w:bCs/>
          <w:sz w:val="20"/>
          <w:szCs w:val="20"/>
          <w:lang w:val="hy-AM" w:eastAsia="ru-RU"/>
        </w:rPr>
      </w:pPr>
      <w:r w:rsidRPr="0042524D">
        <w:rPr>
          <w:rFonts w:ascii="GHEA Grapalat" w:eastAsia="Calibri" w:hAnsi="GHEA Grapalat" w:cs="Cambria Math"/>
          <w:b/>
          <w:bCs/>
          <w:sz w:val="20"/>
          <w:szCs w:val="20"/>
          <w:lang w:val="hy-AM" w:eastAsia="ru-RU"/>
        </w:rPr>
        <w:t>Համարակալման գործընթացի ընդլայնմամբ եւ զարգացմամբ պայմանավորված՝ հետագայում որպես համակարգի մասնակիցներ են ակնկալվում նաեւ ՀՀ ֆերմերները (իրավաբանական եւ ֆիզիկական անձ անասնատեր)։</w:t>
      </w:r>
    </w:p>
    <w:p w14:paraId="1D9C7FE4" w14:textId="77777777" w:rsidR="0042524D" w:rsidRPr="0042524D" w:rsidRDefault="0042524D" w:rsidP="0042524D">
      <w:pPr>
        <w:spacing w:line="276" w:lineRule="auto"/>
        <w:ind w:left="360"/>
        <w:contextualSpacing/>
        <w:jc w:val="both"/>
        <w:rPr>
          <w:rFonts w:ascii="GHEA Grapalat" w:eastAsia="Calibri" w:hAnsi="GHEA Grapalat" w:cs="Cambria Math"/>
          <w:sz w:val="20"/>
          <w:szCs w:val="20"/>
          <w:lang w:val="hy-AM" w:eastAsia="ru-RU"/>
        </w:rPr>
      </w:pPr>
    </w:p>
    <w:p w14:paraId="17E31A42" w14:textId="77777777" w:rsidR="0042524D" w:rsidRPr="0042524D" w:rsidRDefault="0042524D" w:rsidP="0042524D">
      <w:pPr>
        <w:spacing w:after="160" w:line="276" w:lineRule="auto"/>
        <w:ind w:firstLine="360"/>
        <w:contextualSpacing/>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 xml:space="preserve">Մասնակիցներից յուրաքանչյուրը հանդես են գալիս յուրաքանչյուրը գործարար գործընթացին համապատասխան իրավասությունների շրջանակում՝ Համակարգում ունեցած հասանելիությունների մակարդակին համապատասխան։ </w:t>
      </w:r>
    </w:p>
    <w:p w14:paraId="7E7313F0" w14:textId="77777777" w:rsidR="0042524D" w:rsidRPr="0042524D" w:rsidRDefault="0042524D" w:rsidP="0042524D">
      <w:pPr>
        <w:spacing w:after="160" w:line="276" w:lineRule="auto"/>
        <w:ind w:left="90" w:firstLine="630"/>
        <w:contextualSpacing/>
        <w:jc w:val="both"/>
        <w:rPr>
          <w:rFonts w:ascii="GHEA Grapalat" w:eastAsia="Calibri" w:hAnsi="GHEA Grapalat" w:cs="Arial"/>
          <w:sz w:val="6"/>
          <w:szCs w:val="6"/>
          <w:lang w:val="hy-AM" w:eastAsia="ru-RU"/>
        </w:rPr>
      </w:pPr>
    </w:p>
    <w:p w14:paraId="1FD0E6B6" w14:textId="77777777" w:rsidR="0042524D" w:rsidRPr="0042524D" w:rsidRDefault="0042524D" w:rsidP="0042524D">
      <w:pPr>
        <w:spacing w:after="160" w:line="276" w:lineRule="auto"/>
        <w:ind w:left="1224"/>
        <w:contextualSpacing/>
        <w:jc w:val="both"/>
        <w:rPr>
          <w:rFonts w:ascii="GHEA Grapalat" w:eastAsia="Calibri" w:hAnsi="GHEA Grapalat" w:cs="Arial"/>
          <w:sz w:val="6"/>
          <w:szCs w:val="6"/>
          <w:lang w:val="hy-AM" w:eastAsia="ru-RU"/>
        </w:rPr>
      </w:pPr>
    </w:p>
    <w:p w14:paraId="2C2F85CC" w14:textId="77777777" w:rsidR="0042524D" w:rsidRPr="0042524D" w:rsidRDefault="0042524D" w:rsidP="0042524D">
      <w:pPr>
        <w:numPr>
          <w:ilvl w:val="0"/>
          <w:numId w:val="37"/>
        </w:numPr>
        <w:spacing w:after="160" w:line="276" w:lineRule="auto"/>
        <w:contextualSpacing/>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Տեղեկատվական համակարգի համառոտ նկարագրություն</w:t>
      </w:r>
    </w:p>
    <w:p w14:paraId="362CA6FF" w14:textId="77777777" w:rsidR="0042524D" w:rsidRPr="0042524D" w:rsidRDefault="0042524D" w:rsidP="0042524D">
      <w:pPr>
        <w:spacing w:after="160" w:line="276" w:lineRule="auto"/>
        <w:ind w:left="360"/>
        <w:contextualSpacing/>
        <w:jc w:val="both"/>
        <w:rPr>
          <w:rFonts w:ascii="GHEA Grapalat" w:eastAsia="Calibri" w:hAnsi="GHEA Grapalat" w:cs="Arial"/>
          <w:sz w:val="14"/>
          <w:szCs w:val="14"/>
          <w:lang w:val="hy-AM" w:eastAsia="ru-RU"/>
        </w:rPr>
      </w:pPr>
    </w:p>
    <w:p w14:paraId="6A0F4DD7" w14:textId="77777777" w:rsidR="0042524D" w:rsidRPr="0042524D" w:rsidRDefault="0042524D" w:rsidP="0042524D">
      <w:pPr>
        <w:spacing w:line="276" w:lineRule="auto"/>
        <w:ind w:firstLine="426"/>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«Անի Պաս» համակարգը գործում է՝ որպես համացանցային ծրագրային առանձին համակարգ։</w:t>
      </w:r>
    </w:p>
    <w:p w14:paraId="682A1CB3" w14:textId="77777777" w:rsidR="0042524D" w:rsidRPr="0042524D" w:rsidRDefault="0042524D" w:rsidP="0042524D">
      <w:pPr>
        <w:spacing w:line="276" w:lineRule="auto"/>
        <w:ind w:firstLine="720"/>
        <w:jc w:val="both"/>
        <w:rPr>
          <w:rFonts w:ascii="GHEA Grapalat" w:hAnsi="GHEA Grapalat"/>
          <w:sz w:val="20"/>
          <w:szCs w:val="20"/>
          <w:lang w:val="hy-AM" w:eastAsia="ru-RU"/>
        </w:rPr>
      </w:pPr>
      <w:r w:rsidRPr="0042524D">
        <w:rPr>
          <w:rFonts w:ascii="GHEA Grapalat" w:hAnsi="GHEA Grapalat"/>
          <w:sz w:val="20"/>
          <w:szCs w:val="20"/>
          <w:lang w:val="hy-AM" w:eastAsia="ru-RU"/>
        </w:rPr>
        <w:t>Էլեկտրոնային կառավարման համակարգը ժամանակակից և ճկուն կառավարման համակարգ է, որը բաղկացած է հետևյալ մասերից՝</w:t>
      </w:r>
    </w:p>
    <w:p w14:paraId="329BF8F0" w14:textId="77777777" w:rsidR="0042524D" w:rsidRPr="0042524D" w:rsidRDefault="0042524D" w:rsidP="0042524D">
      <w:pPr>
        <w:numPr>
          <w:ilvl w:val="0"/>
          <w:numId w:val="46"/>
        </w:numPr>
        <w:spacing w:before="240" w:after="200" w:line="276" w:lineRule="auto"/>
        <w:ind w:left="0" w:firstLine="360"/>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t>M1:</w:t>
      </w:r>
      <w:r w:rsidRPr="0042524D">
        <w:rPr>
          <w:rFonts w:ascii="Calibri" w:eastAsia="Calibri" w:hAnsi="Calibri" w:cs="Calibri"/>
          <w:b/>
          <w:bCs/>
          <w:sz w:val="20"/>
          <w:szCs w:val="20"/>
          <w:lang w:val="hy-AM" w:eastAsia="ru-RU"/>
        </w:rPr>
        <w:t> </w:t>
      </w:r>
      <w:r w:rsidRPr="0042524D">
        <w:rPr>
          <w:rFonts w:ascii="GHEA Grapalat" w:eastAsia="Calibri" w:hAnsi="GHEA Grapalat" w:cs="Arial"/>
          <w:b/>
          <w:bCs/>
          <w:sz w:val="20"/>
          <w:szCs w:val="20"/>
          <w:lang w:val="hy-AM" w:eastAsia="ru-RU"/>
        </w:rPr>
        <w:t>Օգտատիրոջ կառավարում.</w:t>
      </w:r>
      <w:r w:rsidRPr="0042524D">
        <w:rPr>
          <w:rFonts w:ascii="GHEA Grapalat" w:eastAsia="Calibri" w:hAnsi="GHEA Grapalat" w:cs="Arial"/>
          <w:sz w:val="20"/>
          <w:szCs w:val="20"/>
          <w:lang w:val="hy-AM" w:eastAsia="ru-RU"/>
        </w:rPr>
        <w:t xml:space="preserve"> բաղադրիչ, որտեղ առկա են օգտատերերին առնչվող տեղեկատվության և հնարավորությունների կառավարումը, օգտատերերի տեսակները և նրանց արտոնությունները: Այս բաղադրիչի միջոցով սպասարկվում են յուրաքանչյուր օգտատիրոջ արտոնությունները: Առկա է դերերի, իրավասությունների և հասանելությունների կառավարման գործիք, որը թույլ է տալիս ստեղծել համակարգի ցանկացած մոդուլի և գործառույթի օգտագործման թույլտվություններ, խմբեր և այլն։ Ընդ որում Դերային ճկուն համակարգում պետք է գործում է Արտոնությունների միջոցով կարգավորվող գործառույթներ՝ հնարավորություն՝ կառավարելու ոչ միայն էջի, այլև առանձին տողի, տվյալի, կոճակի և այլնի հասանելիությունը։</w:t>
      </w:r>
    </w:p>
    <w:p w14:paraId="24A9D6F9" w14:textId="77777777" w:rsidR="0042524D" w:rsidRPr="0042524D" w:rsidRDefault="0042524D" w:rsidP="0042524D">
      <w:pPr>
        <w:numPr>
          <w:ilvl w:val="0"/>
          <w:numId w:val="46"/>
        </w:numPr>
        <w:spacing w:before="120" w:after="200" w:line="276" w:lineRule="auto"/>
        <w:ind w:left="0" w:firstLine="360"/>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t>M2:</w:t>
      </w:r>
      <w:r w:rsidRPr="0042524D">
        <w:rPr>
          <w:rFonts w:ascii="Calibri" w:eastAsia="Calibri" w:hAnsi="Calibri" w:cs="Calibri"/>
          <w:b/>
          <w:bCs/>
          <w:sz w:val="20"/>
          <w:szCs w:val="20"/>
          <w:lang w:val="hy-AM" w:eastAsia="ru-RU"/>
        </w:rPr>
        <w:t> </w:t>
      </w:r>
      <w:r w:rsidRPr="0042524D">
        <w:rPr>
          <w:rFonts w:ascii="GHEA Grapalat" w:eastAsia="Calibri" w:hAnsi="GHEA Grapalat" w:cs="Arial"/>
          <w:b/>
          <w:bCs/>
          <w:sz w:val="20"/>
          <w:szCs w:val="20"/>
          <w:lang w:val="hy-AM" w:eastAsia="ru-RU"/>
        </w:rPr>
        <w:t>Ադմինիստրացիոն մաս.</w:t>
      </w:r>
      <w:r w:rsidRPr="0042524D">
        <w:rPr>
          <w:rFonts w:ascii="GHEA Grapalat" w:eastAsia="Calibri" w:hAnsi="GHEA Grapalat" w:cs="Arial"/>
          <w:sz w:val="20"/>
          <w:szCs w:val="20"/>
          <w:lang w:val="hy-AM" w:eastAsia="ru-RU"/>
        </w:rPr>
        <w:t xml:space="preserve"> այս բաղադրիչի միջոցով կառավարվում են համակարգի բոլոր կարգավորումները: Այն ներառում է նաև ընդհանուր օգտագործման աղյուսակների ստեղծումը, որոնք օգտագործվում են այլ բաղադրիչների կողմից:</w:t>
      </w:r>
      <w:bookmarkStart w:id="28" w:name="_Toc504077658"/>
    </w:p>
    <w:bookmarkEnd w:id="28"/>
    <w:p w14:paraId="22A8C262" w14:textId="77777777" w:rsidR="0042524D" w:rsidRPr="0042524D" w:rsidRDefault="0042524D" w:rsidP="0042524D">
      <w:pPr>
        <w:numPr>
          <w:ilvl w:val="0"/>
          <w:numId w:val="46"/>
        </w:numPr>
        <w:spacing w:before="120" w:after="200" w:line="276" w:lineRule="auto"/>
        <w:ind w:left="0" w:firstLine="360"/>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t>M3:</w:t>
      </w:r>
      <w:r w:rsidRPr="0042524D">
        <w:rPr>
          <w:rFonts w:ascii="Calibri" w:eastAsia="Calibri" w:hAnsi="Calibri" w:cs="Calibri"/>
          <w:b/>
          <w:bCs/>
          <w:sz w:val="20"/>
          <w:szCs w:val="20"/>
          <w:lang w:val="hy-AM" w:eastAsia="ru-RU"/>
        </w:rPr>
        <w:t> </w:t>
      </w:r>
      <w:r w:rsidRPr="0042524D">
        <w:rPr>
          <w:rFonts w:ascii="GHEA Grapalat" w:eastAsia="Calibri" w:hAnsi="GHEA Grapalat" w:cs="Arial"/>
          <w:b/>
          <w:bCs/>
          <w:sz w:val="20"/>
          <w:szCs w:val="20"/>
          <w:lang w:val="hy-AM" w:eastAsia="ru-RU"/>
        </w:rPr>
        <w:t>Կենդանիների հաշվառում.</w:t>
      </w:r>
      <w:r w:rsidRPr="0042524D">
        <w:rPr>
          <w:rFonts w:ascii="GHEA Grapalat" w:eastAsia="Calibri" w:hAnsi="GHEA Grapalat" w:cs="Arial"/>
          <w:sz w:val="20"/>
          <w:szCs w:val="20"/>
          <w:lang w:val="hy-AM" w:eastAsia="ru-RU"/>
        </w:rPr>
        <w:t xml:space="preserve"> այս բաղադրիչում ներառված են բոլոր գործողությունները՝ կապված՝</w:t>
      </w:r>
    </w:p>
    <w:p w14:paraId="3F35FEB8" w14:textId="77777777" w:rsidR="0042524D" w:rsidRPr="0042524D" w:rsidRDefault="0042524D" w:rsidP="0042524D">
      <w:pPr>
        <w:numPr>
          <w:ilvl w:val="1"/>
          <w:numId w:val="46"/>
        </w:numPr>
        <w:spacing w:before="120"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կենդանատերերի գրանցման,</w:t>
      </w:r>
    </w:p>
    <w:p w14:paraId="1579BFE0" w14:textId="77777777" w:rsidR="0042524D" w:rsidRPr="0042524D" w:rsidRDefault="0042524D" w:rsidP="0042524D">
      <w:pPr>
        <w:numPr>
          <w:ilvl w:val="1"/>
          <w:numId w:val="46"/>
        </w:numPr>
        <w:spacing w:before="120"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անասնաբույժների գրանցման,</w:t>
      </w:r>
    </w:p>
    <w:p w14:paraId="7AC29E7B" w14:textId="77777777" w:rsidR="0042524D" w:rsidRPr="0042524D" w:rsidRDefault="0042524D" w:rsidP="0042524D">
      <w:pPr>
        <w:numPr>
          <w:ilvl w:val="1"/>
          <w:numId w:val="46"/>
        </w:numPr>
        <w:spacing w:before="120"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ականջապիտակների մուտքագրման եւ բաշխման,</w:t>
      </w:r>
    </w:p>
    <w:p w14:paraId="1746D809" w14:textId="77777777" w:rsidR="0042524D" w:rsidRPr="0042524D" w:rsidRDefault="0042524D" w:rsidP="0042524D">
      <w:pPr>
        <w:numPr>
          <w:ilvl w:val="1"/>
          <w:numId w:val="46"/>
        </w:numPr>
        <w:spacing w:before="120"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կենդանիների գրանցման վերաբերյալ։</w:t>
      </w:r>
    </w:p>
    <w:p w14:paraId="13DA94C8" w14:textId="77777777" w:rsidR="0042524D" w:rsidRPr="0042524D" w:rsidRDefault="0042524D" w:rsidP="0042524D">
      <w:pPr>
        <w:numPr>
          <w:ilvl w:val="0"/>
          <w:numId w:val="46"/>
        </w:numPr>
        <w:spacing w:before="120" w:after="200" w:line="276" w:lineRule="auto"/>
        <w:ind w:left="0" w:firstLine="360"/>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t>M4:</w:t>
      </w:r>
      <w:r w:rsidRPr="0042524D">
        <w:rPr>
          <w:rFonts w:ascii="Calibri" w:eastAsia="Calibri" w:hAnsi="Calibri" w:cs="Calibri"/>
          <w:b/>
          <w:bCs/>
          <w:sz w:val="20"/>
          <w:szCs w:val="20"/>
          <w:lang w:val="hy-AM" w:eastAsia="ru-RU"/>
        </w:rPr>
        <w:t> Կ</w:t>
      </w:r>
      <w:r w:rsidRPr="0042524D">
        <w:rPr>
          <w:rFonts w:ascii="GHEA Grapalat" w:eastAsia="Calibri" w:hAnsi="GHEA Grapalat" w:cs="Arial"/>
          <w:b/>
          <w:bCs/>
          <w:sz w:val="20"/>
          <w:szCs w:val="20"/>
          <w:lang w:val="hy-AM" w:eastAsia="ru-RU"/>
        </w:rPr>
        <w:t>ենդանիների առողջություն.</w:t>
      </w:r>
      <w:r w:rsidRPr="0042524D">
        <w:rPr>
          <w:rFonts w:ascii="GHEA Grapalat" w:eastAsia="Calibri" w:hAnsi="GHEA Grapalat" w:cs="Arial"/>
          <w:sz w:val="20"/>
          <w:szCs w:val="20"/>
          <w:lang w:val="hy-AM" w:eastAsia="ru-RU"/>
        </w:rPr>
        <w:t xml:space="preserve"> այս բաղադրիչի միջոցով իրականացվում եւ կառավարվում են համակարգի այն գործողությունները, որոնք կապված են՝</w:t>
      </w:r>
    </w:p>
    <w:p w14:paraId="438A8962" w14:textId="77777777" w:rsidR="0042524D" w:rsidRPr="0042524D" w:rsidRDefault="0042524D" w:rsidP="0042524D">
      <w:pPr>
        <w:numPr>
          <w:ilvl w:val="1"/>
          <w:numId w:val="46"/>
        </w:numPr>
        <w:spacing w:before="120"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կենդանու պատվաստման, ժամկետների, կատարողի, պատվաստանյութի եւ այլ անասնաբուժական միջոցառումների վերաբերյալ,</w:t>
      </w:r>
    </w:p>
    <w:p w14:paraId="34C54E71" w14:textId="77777777" w:rsidR="0042524D" w:rsidRPr="0042524D" w:rsidRDefault="0042524D" w:rsidP="0042524D">
      <w:pPr>
        <w:numPr>
          <w:ilvl w:val="1"/>
          <w:numId w:val="46"/>
        </w:numPr>
        <w:spacing w:before="120"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կենդանու մոտ հայտնաբերված հիվանդությունների գրանցման, դրա հետ կապված գործողությունների վերաբերյալ։</w:t>
      </w:r>
    </w:p>
    <w:p w14:paraId="105F16BA" w14:textId="77777777" w:rsidR="0042524D" w:rsidRPr="0042524D" w:rsidRDefault="0042524D" w:rsidP="0042524D">
      <w:pPr>
        <w:spacing w:after="160" w:line="276" w:lineRule="auto"/>
        <w:ind w:left="720"/>
        <w:contextualSpacing/>
        <w:jc w:val="both"/>
        <w:rPr>
          <w:rFonts w:ascii="MS Mincho" w:eastAsia="MS Mincho" w:hAnsi="MS Mincho" w:cs="MS Mincho"/>
          <w:sz w:val="20"/>
          <w:szCs w:val="20"/>
          <w:lang w:val="hy-AM" w:eastAsia="ru-RU"/>
        </w:rPr>
      </w:pPr>
      <w:r w:rsidRPr="0042524D">
        <w:rPr>
          <w:rFonts w:ascii="GHEA Grapalat" w:eastAsia="Calibri" w:hAnsi="GHEA Grapalat" w:cs="Arial"/>
          <w:sz w:val="20"/>
          <w:szCs w:val="20"/>
          <w:lang w:val="hy-AM" w:eastAsia="ru-RU"/>
        </w:rPr>
        <w:t>M5:    հավելված</w:t>
      </w:r>
      <w:r w:rsidRPr="0042524D">
        <w:rPr>
          <w:rFonts w:ascii="MS Mincho" w:eastAsia="MS Mincho" w:hAnsi="MS Mincho" w:cs="MS Mincho"/>
          <w:sz w:val="20"/>
          <w:szCs w:val="20"/>
          <w:lang w:val="hy-AM" w:eastAsia="ru-RU"/>
        </w:rPr>
        <w:t>․</w:t>
      </w:r>
    </w:p>
    <w:p w14:paraId="2AF79099"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 xml:space="preserve">Բեք-էնդ միջավայրի ապահովում սարքավորումների համար։ </w:t>
      </w:r>
    </w:p>
    <w:p w14:paraId="76730BCE"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t>Ինտեգրացիան և սպասարկումն իրականացվում է «Անի Պաս» համակարգը սպասարկող Կապալառուի կողմից՝ համակարգի կողմում։</w:t>
      </w:r>
    </w:p>
    <w:p w14:paraId="3698CFF4"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t>2024թ</w:t>
      </w:r>
      <w:r w:rsidRPr="0042524D">
        <w:rPr>
          <w:rFonts w:ascii="MS Mincho" w:eastAsia="MS Mincho" w:hAnsi="MS Mincho" w:cs="MS Mincho"/>
          <w:b/>
          <w:bCs/>
          <w:sz w:val="20"/>
          <w:szCs w:val="20"/>
          <w:lang w:val="hy-AM" w:eastAsia="ru-RU"/>
        </w:rPr>
        <w:t xml:space="preserve">․ </w:t>
      </w:r>
      <w:r w:rsidRPr="0042524D">
        <w:rPr>
          <w:rFonts w:ascii="Sylfaen" w:eastAsia="MS Mincho" w:hAnsi="Sylfaen" w:cs="MS Mincho"/>
          <w:b/>
          <w:bCs/>
          <w:sz w:val="20"/>
          <w:szCs w:val="20"/>
          <w:lang w:val="hy-AM" w:eastAsia="ru-RU"/>
        </w:rPr>
        <w:t xml:space="preserve">ին </w:t>
      </w:r>
      <w:r w:rsidRPr="0042524D">
        <w:rPr>
          <w:rFonts w:ascii="GHEA Grapalat" w:eastAsia="Calibri" w:hAnsi="GHEA Grapalat" w:cs="Arial"/>
          <w:b/>
          <w:bCs/>
          <w:sz w:val="20"/>
          <w:szCs w:val="20"/>
          <w:lang w:val="hy-AM" w:eastAsia="ru-RU"/>
        </w:rPr>
        <w:t xml:space="preserve">ստեղծված և ներդրված «Անի Պաս» ի նոր հավելվածի սպասարկում, նոր մոդուլների ավելացում և լրամշակում ներկայիս լոգիկայի շրջանակներում։ </w:t>
      </w:r>
    </w:p>
    <w:p w14:paraId="1F6E8FB2" w14:textId="77777777" w:rsidR="0042524D" w:rsidRPr="0042524D" w:rsidRDefault="0042524D" w:rsidP="0042524D">
      <w:pPr>
        <w:spacing w:before="120" w:line="276" w:lineRule="auto"/>
        <w:ind w:left="360"/>
        <w:jc w:val="both"/>
        <w:rPr>
          <w:rFonts w:ascii="GHEA Grapalat" w:eastAsia="Calibri" w:hAnsi="GHEA Grapalat" w:cs="Arial"/>
          <w:sz w:val="20"/>
          <w:szCs w:val="20"/>
          <w:lang w:val="hy-AM" w:eastAsia="ru-RU"/>
        </w:rPr>
      </w:pPr>
    </w:p>
    <w:p w14:paraId="6F8B6126" w14:textId="77777777" w:rsidR="0042524D" w:rsidRPr="0042524D" w:rsidRDefault="0042524D" w:rsidP="0042524D">
      <w:pPr>
        <w:numPr>
          <w:ilvl w:val="0"/>
          <w:numId w:val="46"/>
        </w:numPr>
        <w:spacing w:before="120" w:after="200" w:line="276" w:lineRule="auto"/>
        <w:ind w:left="0" w:firstLine="360"/>
        <w:jc w:val="both"/>
        <w:rPr>
          <w:rFonts w:ascii="GHEA Grapalat" w:eastAsia="Calibri" w:hAnsi="GHEA Grapalat" w:cs="Arial"/>
          <w:sz w:val="20"/>
          <w:szCs w:val="20"/>
          <w:lang w:val="hy-AM" w:eastAsia="ru-RU"/>
        </w:rPr>
      </w:pPr>
      <w:r w:rsidRPr="0042524D">
        <w:rPr>
          <w:rFonts w:ascii="GHEA Grapalat" w:eastAsia="Calibri" w:hAnsi="GHEA Grapalat" w:cs="Arial"/>
          <w:b/>
          <w:bCs/>
          <w:sz w:val="20"/>
          <w:szCs w:val="20"/>
          <w:lang w:val="hy-AM" w:eastAsia="ru-RU"/>
        </w:rPr>
        <w:lastRenderedPageBreak/>
        <w:t>M6:</w:t>
      </w:r>
      <w:r w:rsidRPr="0042524D">
        <w:rPr>
          <w:rFonts w:ascii="Calibri" w:eastAsia="Calibri" w:hAnsi="Calibri" w:cs="Calibri"/>
          <w:b/>
          <w:bCs/>
          <w:sz w:val="20"/>
          <w:szCs w:val="20"/>
          <w:lang w:val="hy-AM" w:eastAsia="ru-RU"/>
        </w:rPr>
        <w:t> </w:t>
      </w:r>
      <w:r w:rsidRPr="0042524D">
        <w:rPr>
          <w:rFonts w:ascii="GHEA Grapalat" w:eastAsia="Calibri" w:hAnsi="GHEA Grapalat" w:cs="Arial"/>
          <w:b/>
          <w:bCs/>
          <w:sz w:val="20"/>
          <w:szCs w:val="20"/>
          <w:lang w:val="hy-AM" w:eastAsia="ru-RU"/>
        </w:rPr>
        <w:t>Հաշվետվություն.</w:t>
      </w:r>
      <w:r w:rsidRPr="0042524D">
        <w:rPr>
          <w:rFonts w:ascii="GHEA Grapalat" w:eastAsia="Calibri" w:hAnsi="GHEA Grapalat" w:cs="Arial"/>
          <w:sz w:val="20"/>
          <w:szCs w:val="20"/>
          <w:lang w:val="hy-AM" w:eastAsia="ru-RU"/>
        </w:rPr>
        <w:t xml:space="preserve"> այս բաղադրիչի միջոցով կատարվում է տվյալների բազմաբաղադրիչ որոնում, արդյունքների դիտում և դուրսբերում էքսել ֆայլային տարբերակով՝ սյուների ընտրությամբ, հաշվետվությունների տպում:</w:t>
      </w:r>
    </w:p>
    <w:p w14:paraId="511AE591" w14:textId="77777777" w:rsidR="0042524D" w:rsidRPr="0042524D" w:rsidRDefault="0042524D" w:rsidP="0042524D">
      <w:pPr>
        <w:spacing w:before="120" w:line="276" w:lineRule="auto"/>
        <w:ind w:firstLine="360"/>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Բոլոր բաղադրիչները փոխադարձաբար կապակցված են:</w:t>
      </w:r>
    </w:p>
    <w:p w14:paraId="0FE5C1C6" w14:textId="77777777" w:rsidR="0042524D" w:rsidRPr="0042524D" w:rsidRDefault="0042524D" w:rsidP="0042524D">
      <w:pPr>
        <w:spacing w:after="160" w:line="276" w:lineRule="auto"/>
        <w:contextualSpacing/>
        <w:jc w:val="both"/>
        <w:rPr>
          <w:rFonts w:ascii="GHEA Grapalat" w:eastAsia="Calibri" w:hAnsi="GHEA Grapalat" w:cs="Arial"/>
          <w:sz w:val="20"/>
          <w:szCs w:val="20"/>
          <w:lang w:val="hy-AM" w:eastAsia="ru-RU"/>
        </w:rPr>
      </w:pPr>
    </w:p>
    <w:p w14:paraId="7C477117" w14:textId="77777777" w:rsidR="0042524D" w:rsidRPr="0042524D" w:rsidRDefault="0042524D" w:rsidP="0042524D">
      <w:pPr>
        <w:numPr>
          <w:ilvl w:val="1"/>
          <w:numId w:val="37"/>
        </w:numPr>
        <w:spacing w:after="160" w:line="276" w:lineRule="auto"/>
        <w:contextualSpacing/>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Փոխգործելիությունն այլ համակարգերի և մասնակիցների հետ</w:t>
      </w:r>
    </w:p>
    <w:p w14:paraId="5BCA66FB" w14:textId="77777777" w:rsidR="0042524D" w:rsidRPr="0042524D" w:rsidRDefault="0042524D" w:rsidP="0042524D">
      <w:pPr>
        <w:spacing w:after="160" w:line="276" w:lineRule="auto"/>
        <w:ind w:left="792"/>
        <w:contextualSpacing/>
        <w:jc w:val="both"/>
        <w:rPr>
          <w:rFonts w:ascii="GHEA Grapalat" w:eastAsia="Calibri" w:hAnsi="GHEA Grapalat" w:cs="Arial"/>
          <w:b/>
          <w:sz w:val="20"/>
          <w:szCs w:val="20"/>
          <w:lang w:val="hy-AM" w:eastAsia="ru-RU"/>
        </w:rPr>
      </w:pPr>
    </w:p>
    <w:p w14:paraId="7EDD8D1D" w14:textId="77777777" w:rsidR="0042524D" w:rsidRPr="0042524D" w:rsidRDefault="0042524D" w:rsidP="0042524D">
      <w:pPr>
        <w:tabs>
          <w:tab w:val="left" w:pos="426"/>
        </w:tabs>
        <w:spacing w:after="16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ab/>
        <w:t xml:space="preserve">Տվյալ բաժնում նկարագրված է Համակարգի փոխգործելիությունն այն համակարգերի և մասնակիցների հետ, որոնք անմիջականորեն մասնակցություն և ազդեցություն ունեն այն գործընթացի ավտոմատացման վրա, որի համար նախատեսված է Համակարգը։ Փոխգործելիության ամբողջական իրականացման համար Համակարգում պետք է նախատեսվեն այնպիսի լուծումներ և ծրագրային, գործիքային հնարավորություններ, որոնք կապահովեն ստորև ներկայացված համակարգերից յուրաքանչյուրի հետ ինտեգրում եւ հնարավորության դեպքում սպասարկում՝ նկարագրված գործընթացներն ամբողջությամբ ապահովելու համար։ </w:t>
      </w:r>
    </w:p>
    <w:p w14:paraId="147B7AE3" w14:textId="77777777" w:rsidR="0042524D" w:rsidRPr="0042524D" w:rsidRDefault="0042524D" w:rsidP="0042524D">
      <w:pPr>
        <w:tabs>
          <w:tab w:val="left" w:pos="426"/>
        </w:tabs>
        <w:spacing w:after="16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Ստորև ներկայացված են այդ համակարգերը, դրանց հետ փոխգործելիության և ազդեցությունների համառոտ նկարագրերը</w:t>
      </w:r>
      <w:r w:rsidRPr="0042524D">
        <w:rPr>
          <w:rFonts w:ascii="Cambria Math" w:eastAsia="Calibri" w:hAnsi="Cambria Math" w:cs="Cambria Math"/>
          <w:sz w:val="20"/>
          <w:szCs w:val="20"/>
          <w:lang w:val="hy-AM" w:eastAsia="ru-RU"/>
        </w:rPr>
        <w:t>․</w:t>
      </w:r>
    </w:p>
    <w:p w14:paraId="602618ED"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b/>
          <w:bCs/>
          <w:sz w:val="20"/>
          <w:szCs w:val="20"/>
          <w:lang w:val="hy-AM" w:eastAsia="ru-RU"/>
        </w:rPr>
      </w:pPr>
      <w:r w:rsidRPr="0042524D">
        <w:rPr>
          <w:rFonts w:ascii="GHEA Grapalat" w:eastAsia="Calibri" w:hAnsi="GHEA Grapalat" w:cs="Arial"/>
          <w:sz w:val="20"/>
          <w:szCs w:val="20"/>
          <w:lang w:val="hy-AM" w:eastAsia="ru-RU"/>
        </w:rPr>
        <w:t xml:space="preserve">Փոխգործելիություն ՀՀ կառավարության իրավաբանական անձանց էլեկտրոնային ռեգիստրի հետ։ Այս համակարգին ինտեգրման միջոցով ինքնաշխատ ռեժիմով պետք է ստացվի տեղեկատվություն իրավաբանական անձի անվանման, ՀՎՀՀ-ի, իրավաբանական հասցեի, և հնարավորության դեպքում՝ իրավաբանական անձի նախկին անվանումների մասին՝ գործերի փոխկապակցման ապահովման համար։ Համակարգին դիմումը կատարվում է ինչպես անվանումով, այնպես էլ ՀՎՀՀ-ով։ </w:t>
      </w:r>
      <w:r w:rsidRPr="0042524D">
        <w:rPr>
          <w:rFonts w:ascii="GHEA Grapalat" w:eastAsia="Calibri" w:hAnsi="GHEA Grapalat" w:cs="Arial"/>
          <w:b/>
          <w:bCs/>
          <w:sz w:val="20"/>
          <w:szCs w:val="20"/>
          <w:lang w:val="hy-AM" w:eastAsia="ru-RU"/>
        </w:rPr>
        <w:t>«Անի Պաս» համակարգի կողմում ինտեգրացիան և սպասարկումն իրականացվում է «Անի Պաս» համակարգը սպասարկող Կապալառուի կողմից</w:t>
      </w:r>
    </w:p>
    <w:p w14:paraId="30971A5C"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b/>
          <w:bCs/>
          <w:sz w:val="20"/>
          <w:szCs w:val="20"/>
          <w:lang w:val="hy-AM" w:eastAsia="ru-RU"/>
        </w:rPr>
      </w:pPr>
      <w:r w:rsidRPr="0042524D">
        <w:rPr>
          <w:rFonts w:ascii="GHEA Grapalat" w:eastAsia="Calibri" w:hAnsi="GHEA Grapalat" w:cs="Arial"/>
          <w:sz w:val="20"/>
          <w:szCs w:val="20"/>
          <w:lang w:val="hy-AM" w:eastAsia="ru-RU"/>
        </w:rPr>
        <w:t xml:space="preserve">Փոխգործելիություն ՀՀ ոստիկանության անձնագրային եւ վիզաների վարչության համակարգի հետ։ Այս համակարգին ինտեգրման միջոցով ինքնաշխատ ռեժիմով պետք է ստացվի տեղեկատվություն ֆիզիկական անձի անվան, ազգանվան, նախկին ազգանվան, անձնագրի եւ ՀԾՀ-ի տվյալների, ինչպես նաեւ հնարավորություն դեպքում նախկին անձնագրերի տվյալների մասին՝ գործերի փոխկապակցման ապահովման համար։ </w:t>
      </w:r>
      <w:r w:rsidRPr="0042524D">
        <w:rPr>
          <w:rFonts w:ascii="GHEA Grapalat" w:eastAsia="Calibri" w:hAnsi="GHEA Grapalat" w:cs="Arial"/>
          <w:b/>
          <w:bCs/>
          <w:sz w:val="20"/>
          <w:szCs w:val="20"/>
          <w:lang w:val="hy-AM" w:eastAsia="ru-RU"/>
        </w:rPr>
        <w:t>«Անի Պաս» համակարգի կողմում ինտեգրացիան եւ սպասարկումն իրականացվում է «Անի Պաս» համակարգը սպասարկող Կապալառուի կողմից</w:t>
      </w:r>
    </w:p>
    <w:p w14:paraId="2FDB023B"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b/>
          <w:bCs/>
          <w:sz w:val="20"/>
          <w:szCs w:val="20"/>
          <w:lang w:val="hy-AM" w:eastAsia="ru-RU"/>
        </w:rPr>
      </w:pPr>
      <w:r w:rsidRPr="0042524D">
        <w:rPr>
          <w:rFonts w:ascii="GHEA Grapalat" w:eastAsia="Calibri" w:hAnsi="GHEA Grapalat" w:cs="Arial"/>
          <w:sz w:val="20"/>
          <w:szCs w:val="20"/>
          <w:lang w:val="hy-AM" w:eastAsia="ru-RU"/>
        </w:rPr>
        <w:t xml:space="preserve">Փոխգործելիություն ՀՀ ՍԱՏՄ EMS-2 սպանդանոցների կառավարման նոր համակարգի հետ։ Այս համակարգի հետ ինտեգրման միջոցով EMS համակարգը պետք է մուտքագրի մորթի ենթակա կենդանու ականջապիտակի համարը եւ ինքնաշխատ ստանա տեղություններ տվյալ կենդանու մասին «Անի Պաս» համակարգից։ </w:t>
      </w:r>
      <w:r w:rsidRPr="0042524D">
        <w:rPr>
          <w:rFonts w:ascii="GHEA Grapalat" w:eastAsia="Calibri" w:hAnsi="GHEA Grapalat" w:cs="Arial"/>
          <w:b/>
          <w:bCs/>
          <w:sz w:val="20"/>
          <w:szCs w:val="20"/>
          <w:lang w:val="hy-AM" w:eastAsia="ru-RU"/>
        </w:rPr>
        <w:t>Երկկողմանի ինտեգրացիան եւ սպասարկումն իրականացվում է «Անի Պաս» համակարգը սպասարկող Կապալառուի կողմից։</w:t>
      </w:r>
    </w:p>
    <w:p w14:paraId="7FF15DDB"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b/>
          <w:bCs/>
          <w:sz w:val="20"/>
          <w:szCs w:val="20"/>
          <w:lang w:val="hy-AM" w:eastAsia="ru-RU"/>
        </w:rPr>
      </w:pPr>
      <w:r w:rsidRPr="0042524D">
        <w:rPr>
          <w:rFonts w:ascii="GHEA Grapalat" w:eastAsia="Calibri" w:hAnsi="GHEA Grapalat" w:cs="Arial"/>
          <w:sz w:val="20"/>
          <w:szCs w:val="20"/>
          <w:lang w:val="hy-AM" w:eastAsia="ru-RU"/>
        </w:rPr>
        <w:t xml:space="preserve">Փոխգործելիություն «Սննդամթերքի անվտանգության ոլորտի ռիսկերի գնահատման և վերլուծության գիտական կենտրոն» ՊՈԱԿ-ի RanCen կենդանիների նմուշառման, քատեզագրման եւ հիվանդությունների վերահսկման էլեկտրոնային կառավարման համակարգի հետ։ Այս համակարգին ինտեգրման միջոցով պետք է իրականացվի համարակալված կենդանու վերաբերյալ տեղեկատվության ստացում ականջապիտակի միջոցով եւ հիվանդության վերաբերյալ տեղեկատվության փոխանցում։ </w:t>
      </w:r>
      <w:r w:rsidRPr="0042524D">
        <w:rPr>
          <w:rFonts w:ascii="GHEA Grapalat" w:eastAsia="Calibri" w:hAnsi="GHEA Grapalat" w:cs="Arial"/>
          <w:b/>
          <w:bCs/>
          <w:sz w:val="20"/>
          <w:szCs w:val="20"/>
          <w:lang w:val="hy-AM" w:eastAsia="ru-RU"/>
        </w:rPr>
        <w:t>Երկկողմանի ինտեգրացիան եւ սպասարկումն իրականացվում է «Անի Պաս» համակարգը սպասարկող Կապալառուի կողմից։</w:t>
      </w:r>
    </w:p>
    <w:p w14:paraId="69AAA540" w14:textId="77777777" w:rsidR="0042524D" w:rsidRPr="0042524D" w:rsidRDefault="0042524D" w:rsidP="0042524D">
      <w:pPr>
        <w:numPr>
          <w:ilvl w:val="0"/>
          <w:numId w:val="39"/>
        </w:numPr>
        <w:spacing w:after="160" w:line="276" w:lineRule="auto"/>
        <w:contextualSpacing/>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 xml:space="preserve">Փոխգործելիություն նոր ստեղծվող եւ առկա համակարգերի հետ՝ սննդի շղթայի հետեւելիության ապահովման համար։ </w:t>
      </w:r>
      <w:r w:rsidRPr="0042524D">
        <w:rPr>
          <w:rFonts w:ascii="GHEA Grapalat" w:eastAsia="Calibri" w:hAnsi="GHEA Grapalat" w:cs="Arial"/>
          <w:b/>
          <w:bCs/>
          <w:sz w:val="20"/>
          <w:szCs w:val="20"/>
          <w:lang w:val="hy-AM" w:eastAsia="ru-RU"/>
        </w:rPr>
        <w:t>Ինտեգրացիան եւ սպասարկումն իրականացվում է «Անի Պաս» համակարգը սպասարկող Կապալառուի կողմից։</w:t>
      </w:r>
    </w:p>
    <w:p w14:paraId="52926A7B" w14:textId="77777777" w:rsidR="0042524D" w:rsidRPr="0042524D" w:rsidRDefault="0042524D" w:rsidP="0042524D">
      <w:pPr>
        <w:spacing w:after="160" w:line="276" w:lineRule="auto"/>
        <w:ind w:left="720"/>
        <w:contextualSpacing/>
        <w:jc w:val="both"/>
        <w:rPr>
          <w:rFonts w:ascii="GHEA Grapalat" w:eastAsia="Calibri" w:hAnsi="GHEA Grapalat" w:cs="Arial"/>
          <w:sz w:val="20"/>
          <w:szCs w:val="20"/>
          <w:lang w:val="hy-AM" w:eastAsia="ru-RU"/>
        </w:rPr>
      </w:pPr>
    </w:p>
    <w:p w14:paraId="560BCF8B" w14:textId="77777777" w:rsidR="0042524D" w:rsidRPr="0042524D" w:rsidRDefault="0042524D" w:rsidP="0042524D">
      <w:pPr>
        <w:keepNext/>
        <w:keepLines/>
        <w:spacing w:after="200" w:line="276" w:lineRule="auto"/>
        <w:outlineLvl w:val="0"/>
        <w:rPr>
          <w:rFonts w:ascii="GHEA Grapalat" w:hAnsi="GHEA Grapalat"/>
          <w:b/>
          <w:bCs/>
          <w:sz w:val="20"/>
          <w:szCs w:val="20"/>
          <w:lang w:val="hy-AM" w:eastAsia="ru-RU"/>
        </w:rPr>
      </w:pPr>
      <w:bookmarkStart w:id="29" w:name="_Toc391551460"/>
      <w:bookmarkStart w:id="30" w:name="_Toc428525121"/>
    </w:p>
    <w:p w14:paraId="1E25DFB0" w14:textId="77777777" w:rsidR="0042524D" w:rsidRPr="0042524D" w:rsidRDefault="0042524D" w:rsidP="0042524D">
      <w:pPr>
        <w:keepNext/>
        <w:keepLines/>
        <w:spacing w:after="200" w:line="276" w:lineRule="auto"/>
        <w:outlineLvl w:val="0"/>
        <w:rPr>
          <w:rFonts w:ascii="GHEA Grapalat" w:hAnsi="GHEA Grapalat"/>
          <w:b/>
          <w:bCs/>
          <w:sz w:val="20"/>
          <w:szCs w:val="20"/>
          <w:lang w:val="hy-AM" w:eastAsia="ru-RU"/>
        </w:rPr>
      </w:pPr>
      <w:r w:rsidRPr="0042524D">
        <w:rPr>
          <w:rFonts w:ascii="GHEA Grapalat" w:hAnsi="GHEA Grapalat"/>
          <w:b/>
          <w:bCs/>
          <w:sz w:val="20"/>
          <w:szCs w:val="20"/>
          <w:lang w:val="hy-AM" w:eastAsia="ru-RU"/>
        </w:rPr>
        <w:t>ԱՇԽԱՏԱՆՔԻ ՇՐՋԱՆԱԿ</w:t>
      </w:r>
      <w:bookmarkEnd w:id="29"/>
      <w:bookmarkEnd w:id="30"/>
    </w:p>
    <w:p w14:paraId="2E0334C3" w14:textId="77777777" w:rsidR="0042524D" w:rsidRPr="0042524D" w:rsidRDefault="0042524D" w:rsidP="0042524D">
      <w:pPr>
        <w:spacing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Ստորև ներկայացված են սույն տեխնիկական բնութագրով սահմանված աշխատանքների իրականացման պահանջները.</w:t>
      </w:r>
    </w:p>
    <w:p w14:paraId="4C0BDDCD"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31" w:name="_Toc391551461"/>
      <w:bookmarkStart w:id="32" w:name="_Toc428525122"/>
      <w:r w:rsidRPr="0042524D">
        <w:rPr>
          <w:rFonts w:ascii="GHEA Grapalat" w:hAnsi="GHEA Grapalat"/>
          <w:b/>
          <w:bCs/>
          <w:sz w:val="20"/>
          <w:szCs w:val="20"/>
          <w:lang w:val="hy-AM" w:eastAsia="ru-RU"/>
        </w:rPr>
        <w:lastRenderedPageBreak/>
        <w:t>Նախագծի կառավարման պլանի մշակում</w:t>
      </w:r>
      <w:bookmarkEnd w:id="31"/>
      <w:bookmarkEnd w:id="32"/>
    </w:p>
    <w:p w14:paraId="7E48EDD1" w14:textId="77777777" w:rsidR="0042524D" w:rsidRPr="0042524D" w:rsidRDefault="0042524D" w:rsidP="0042524D">
      <w:pPr>
        <w:spacing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Կատարողը պետք է ներկայացնի նախագծի կառավարման պլան.</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5E23B59F" w14:textId="77777777" w:rsidTr="00B71EE9">
        <w:trPr>
          <w:trHeight w:val="1781"/>
        </w:trPr>
        <w:tc>
          <w:tcPr>
            <w:tcW w:w="1696" w:type="dxa"/>
          </w:tcPr>
          <w:p w14:paraId="4ED85DCA"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w:t>
            </w:r>
          </w:p>
        </w:tc>
        <w:tc>
          <w:tcPr>
            <w:tcW w:w="9072" w:type="dxa"/>
          </w:tcPr>
          <w:p w14:paraId="5D92F9C1"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 xml:space="preserve">Նախագծի կառավարման պլանը պետք է ներառի. </w:t>
            </w:r>
          </w:p>
          <w:p w14:paraId="6A84461D" w14:textId="77777777" w:rsidR="0042524D" w:rsidRPr="0042524D" w:rsidRDefault="0042524D" w:rsidP="0042524D">
            <w:pPr>
              <w:numPr>
                <w:ilvl w:val="0"/>
                <w:numId w:val="35"/>
              </w:numPr>
              <w:autoSpaceDE w:val="0"/>
              <w:autoSpaceDN w:val="0"/>
              <w:adjustRightInd w:val="0"/>
              <w:spacing w:after="200" w:line="276" w:lineRule="auto"/>
              <w:ind w:left="459" w:hanging="306"/>
              <w:contextualSpacing/>
              <w:jc w:val="both"/>
              <w:rPr>
                <w:rFonts w:ascii="GHEA Grapalat" w:eastAsia="Calibri" w:hAnsi="GHEA Grapalat" w:cs="GHEAGrapalat"/>
                <w:sz w:val="20"/>
                <w:szCs w:val="20"/>
                <w:lang w:val="hy-AM" w:eastAsia="ru-RU"/>
              </w:rPr>
            </w:pPr>
            <w:r w:rsidRPr="0042524D">
              <w:rPr>
                <w:rFonts w:ascii="GHEA Grapalat" w:eastAsia="Calibri" w:hAnsi="GHEA Grapalat" w:cs="GHEAGrapalat"/>
                <w:sz w:val="20"/>
                <w:szCs w:val="20"/>
                <w:lang w:val="hy-AM" w:eastAsia="ru-RU"/>
              </w:rPr>
              <w:t>սպասարկման պլան</w:t>
            </w:r>
          </w:p>
          <w:p w14:paraId="6F82C10A" w14:textId="77777777" w:rsidR="0042524D" w:rsidRPr="0042524D" w:rsidRDefault="0042524D" w:rsidP="0042524D">
            <w:pPr>
              <w:numPr>
                <w:ilvl w:val="0"/>
                <w:numId w:val="35"/>
              </w:numPr>
              <w:autoSpaceDE w:val="0"/>
              <w:autoSpaceDN w:val="0"/>
              <w:adjustRightInd w:val="0"/>
              <w:spacing w:after="200" w:line="276" w:lineRule="auto"/>
              <w:ind w:left="459" w:hanging="306"/>
              <w:contextualSpacing/>
              <w:jc w:val="both"/>
              <w:rPr>
                <w:rFonts w:ascii="GHEA Grapalat" w:eastAsia="Calibri" w:hAnsi="GHEA Grapalat" w:cs="GHEAGrapalat"/>
                <w:sz w:val="20"/>
                <w:szCs w:val="20"/>
                <w:lang w:val="hy-AM" w:eastAsia="ru-RU"/>
              </w:rPr>
            </w:pPr>
            <w:r w:rsidRPr="0042524D">
              <w:rPr>
                <w:rFonts w:ascii="GHEA Grapalat" w:eastAsia="Calibri" w:hAnsi="GHEA Grapalat" w:cs="GHEAGrapalat"/>
                <w:sz w:val="20"/>
                <w:szCs w:val="20"/>
                <w:lang w:val="hy-AM" w:eastAsia="ru-RU"/>
              </w:rPr>
              <w:t>զարգացման պլան</w:t>
            </w:r>
          </w:p>
          <w:p w14:paraId="06349C2A" w14:textId="77777777" w:rsidR="0042524D" w:rsidRPr="0042524D" w:rsidRDefault="0042524D" w:rsidP="0042524D">
            <w:pPr>
              <w:numPr>
                <w:ilvl w:val="0"/>
                <w:numId w:val="35"/>
              </w:numPr>
              <w:autoSpaceDE w:val="0"/>
              <w:autoSpaceDN w:val="0"/>
              <w:adjustRightInd w:val="0"/>
              <w:spacing w:after="200" w:line="276" w:lineRule="auto"/>
              <w:ind w:left="459" w:hanging="306"/>
              <w:contextualSpacing/>
              <w:jc w:val="both"/>
              <w:rPr>
                <w:rFonts w:ascii="GHEA Grapalat" w:eastAsia="Calibri" w:hAnsi="GHEA Grapalat" w:cs="GHEAGrapalat"/>
                <w:sz w:val="20"/>
                <w:szCs w:val="20"/>
                <w:lang w:val="hy-AM" w:eastAsia="ru-RU"/>
              </w:rPr>
            </w:pPr>
            <w:r w:rsidRPr="0042524D">
              <w:rPr>
                <w:rFonts w:ascii="GHEA Grapalat" w:eastAsia="Calibri" w:hAnsi="GHEA Grapalat" w:cs="Arial"/>
                <w:sz w:val="20"/>
                <w:szCs w:val="20"/>
                <w:lang w:val="hy-AM" w:eastAsia="ru-RU"/>
              </w:rPr>
              <w:t xml:space="preserve">որակի կառավարման պլան (ներառյալ՝ համակարգերի </w:t>
            </w:r>
            <w:r w:rsidRPr="0042524D">
              <w:rPr>
                <w:rFonts w:ascii="GHEA Grapalat" w:eastAsia="Calibri" w:hAnsi="GHEA Grapalat" w:cs="Sylfaen"/>
                <w:sz w:val="20"/>
                <w:szCs w:val="20"/>
                <w:lang w:val="hy-AM" w:eastAsia="ru-RU"/>
              </w:rPr>
              <w:t>թեստավորման, ընդունման</w:t>
            </w:r>
            <w:r w:rsidRPr="0042524D">
              <w:rPr>
                <w:rFonts w:ascii="GHEA Grapalat" w:eastAsia="Calibri" w:hAnsi="GHEA Grapalat" w:cs="GHEAGrapalat"/>
                <w:sz w:val="20"/>
                <w:szCs w:val="20"/>
                <w:lang w:val="hy-AM" w:eastAsia="ru-RU"/>
              </w:rPr>
              <w:t xml:space="preserve"> </w:t>
            </w:r>
            <w:r w:rsidRPr="0042524D">
              <w:rPr>
                <w:rFonts w:ascii="GHEA Grapalat" w:eastAsia="Calibri" w:hAnsi="GHEA Grapalat" w:cs="Sylfaen"/>
                <w:sz w:val="20"/>
                <w:szCs w:val="20"/>
                <w:lang w:val="hy-AM" w:eastAsia="ru-RU"/>
              </w:rPr>
              <w:t>պլան</w:t>
            </w:r>
            <w:r w:rsidRPr="0042524D">
              <w:rPr>
                <w:rFonts w:ascii="GHEA Grapalat" w:eastAsia="Calibri" w:hAnsi="GHEA Grapalat" w:cs="Arial"/>
                <w:sz w:val="20"/>
                <w:szCs w:val="20"/>
                <w:lang w:val="hy-AM" w:eastAsia="ru-RU"/>
              </w:rPr>
              <w:t>)</w:t>
            </w:r>
            <w:r w:rsidRPr="0042524D">
              <w:rPr>
                <w:rFonts w:ascii="GHEA Grapalat" w:eastAsia="Calibri" w:hAnsi="GHEA Grapalat" w:cs="Sylfaen"/>
                <w:sz w:val="20"/>
                <w:szCs w:val="20"/>
                <w:lang w:val="hy-AM" w:eastAsia="ru-RU"/>
              </w:rPr>
              <w:t>,</w:t>
            </w:r>
          </w:p>
          <w:p w14:paraId="2B57B0BB" w14:textId="77777777" w:rsidR="0042524D" w:rsidRPr="0042524D" w:rsidRDefault="0042524D" w:rsidP="0042524D">
            <w:pPr>
              <w:numPr>
                <w:ilvl w:val="0"/>
                <w:numId w:val="35"/>
              </w:numPr>
              <w:autoSpaceDE w:val="0"/>
              <w:autoSpaceDN w:val="0"/>
              <w:adjustRightInd w:val="0"/>
              <w:spacing w:after="200" w:line="276" w:lineRule="auto"/>
              <w:ind w:left="459" w:hanging="306"/>
              <w:contextualSpacing/>
              <w:jc w:val="both"/>
              <w:rPr>
                <w:rFonts w:ascii="GHEA Grapalat" w:eastAsia="Calibri" w:hAnsi="GHEA Grapalat" w:cs="GHEAGrapalat"/>
                <w:sz w:val="20"/>
                <w:szCs w:val="20"/>
                <w:lang w:val="hy-AM" w:eastAsia="ru-RU"/>
              </w:rPr>
            </w:pPr>
            <w:r w:rsidRPr="0042524D">
              <w:rPr>
                <w:rFonts w:ascii="GHEA Grapalat" w:eastAsia="Calibri" w:hAnsi="GHEA Grapalat" w:cs="Sylfaen"/>
                <w:sz w:val="20"/>
                <w:szCs w:val="20"/>
                <w:lang w:val="hy-AM" w:eastAsia="ru-RU"/>
              </w:rPr>
              <w:t>ուսուցման</w:t>
            </w:r>
            <w:r w:rsidRPr="0042524D">
              <w:rPr>
                <w:rFonts w:ascii="GHEA Grapalat" w:eastAsia="Calibri" w:hAnsi="GHEA Grapalat" w:cs="GHEAGrapalat"/>
                <w:sz w:val="20"/>
                <w:szCs w:val="20"/>
                <w:lang w:val="hy-AM" w:eastAsia="ru-RU"/>
              </w:rPr>
              <w:t xml:space="preserve"> </w:t>
            </w:r>
            <w:r w:rsidRPr="0042524D">
              <w:rPr>
                <w:rFonts w:ascii="GHEA Grapalat" w:eastAsia="Calibri" w:hAnsi="GHEA Grapalat" w:cs="Sylfaen"/>
                <w:sz w:val="20"/>
                <w:szCs w:val="20"/>
                <w:lang w:val="hy-AM" w:eastAsia="ru-RU"/>
              </w:rPr>
              <w:t>պլան</w:t>
            </w:r>
          </w:p>
        </w:tc>
      </w:tr>
      <w:tr w:rsidR="0042524D" w:rsidRPr="0042524D" w14:paraId="305BA3B4" w14:textId="77777777" w:rsidTr="00B71EE9">
        <w:trPr>
          <w:trHeight w:val="809"/>
        </w:trPr>
        <w:tc>
          <w:tcPr>
            <w:tcW w:w="1696" w:type="dxa"/>
            <w:shd w:val="clear" w:color="auto" w:fill="auto"/>
          </w:tcPr>
          <w:p w14:paraId="1AFB7DBD" w14:textId="77777777" w:rsidR="0042524D" w:rsidRPr="0042524D" w:rsidRDefault="0042524D" w:rsidP="0042524D">
            <w:pPr>
              <w:spacing w:after="200" w:line="276" w:lineRule="auto"/>
              <w:rPr>
                <w:rFonts w:ascii="GHEA Grapalat" w:eastAsia="Calibri" w:hAnsi="GHEA Grapalat"/>
                <w:sz w:val="20"/>
                <w:szCs w:val="20"/>
                <w:lang w:val="hy-AM" w:eastAsia="ru-RU"/>
              </w:rPr>
            </w:pPr>
            <w:r w:rsidRPr="0042524D">
              <w:rPr>
                <w:rFonts w:ascii="GHEA Grapalat" w:eastAsia="Calibri" w:hAnsi="GHEA Grapalat"/>
                <w:b/>
                <w:sz w:val="20"/>
                <w:szCs w:val="20"/>
                <w:lang w:val="hy-AM" w:eastAsia="ru-RU"/>
              </w:rPr>
              <w:t>ՊԱՀԱՆՋ 2</w:t>
            </w:r>
          </w:p>
        </w:tc>
        <w:tc>
          <w:tcPr>
            <w:tcW w:w="9072" w:type="dxa"/>
            <w:shd w:val="clear" w:color="auto" w:fill="auto"/>
          </w:tcPr>
          <w:p w14:paraId="3D13817E" w14:textId="77777777" w:rsidR="0042524D" w:rsidRPr="0042524D" w:rsidRDefault="0042524D" w:rsidP="0042524D">
            <w:pPr>
              <w:tabs>
                <w:tab w:val="left" w:pos="1026"/>
              </w:tabs>
              <w:spacing w:after="200" w:line="276" w:lineRule="auto"/>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Սպասարկման եւ զարգացման պլանի մշակման համար պետք է մշտապես իրականացվի բիզնես-վերլուծություն, ներկայացվեն զարգացման առաջարկություններ։</w:t>
            </w:r>
          </w:p>
        </w:tc>
      </w:tr>
      <w:tr w:rsidR="0042524D" w:rsidRPr="0042524D" w14:paraId="64B73CAD" w14:textId="77777777" w:rsidTr="00B71EE9">
        <w:trPr>
          <w:trHeight w:val="849"/>
        </w:trPr>
        <w:tc>
          <w:tcPr>
            <w:tcW w:w="1696" w:type="dxa"/>
            <w:shd w:val="clear" w:color="auto" w:fill="auto"/>
          </w:tcPr>
          <w:p w14:paraId="46A3FD91" w14:textId="77777777" w:rsidR="0042524D" w:rsidRPr="0042524D" w:rsidRDefault="0042524D" w:rsidP="0042524D">
            <w:pPr>
              <w:spacing w:after="200" w:line="276" w:lineRule="auto"/>
              <w:rPr>
                <w:rFonts w:ascii="GHEA Grapalat" w:eastAsia="Calibri" w:hAnsi="GHEA Grapalat"/>
                <w:sz w:val="20"/>
                <w:szCs w:val="20"/>
                <w:lang w:val="hy-AM" w:eastAsia="ru-RU"/>
              </w:rPr>
            </w:pPr>
            <w:r w:rsidRPr="0042524D">
              <w:rPr>
                <w:rFonts w:ascii="GHEA Grapalat" w:eastAsia="Calibri" w:hAnsi="GHEA Grapalat"/>
                <w:b/>
                <w:sz w:val="20"/>
                <w:szCs w:val="20"/>
                <w:lang w:val="hy-AM" w:eastAsia="ru-RU"/>
              </w:rPr>
              <w:t>ՊԱՀԱՆՋ 3</w:t>
            </w:r>
          </w:p>
        </w:tc>
        <w:tc>
          <w:tcPr>
            <w:tcW w:w="9072" w:type="dxa"/>
            <w:shd w:val="clear" w:color="auto" w:fill="auto"/>
          </w:tcPr>
          <w:p w14:paraId="1C4380F7" w14:textId="77777777" w:rsidR="0042524D" w:rsidRPr="0042524D" w:rsidRDefault="0042524D" w:rsidP="0042524D">
            <w:pPr>
              <w:spacing w:after="200" w:line="276" w:lineRule="auto"/>
              <w:rPr>
                <w:rFonts w:ascii="GHEA Grapalat" w:eastAsia="Calibri" w:hAnsi="GHEA Grapalat"/>
                <w:sz w:val="20"/>
                <w:szCs w:val="20"/>
                <w:lang w:val="hy-AM" w:eastAsia="ru-RU"/>
              </w:rPr>
            </w:pPr>
            <w:r w:rsidRPr="0042524D">
              <w:rPr>
                <w:rFonts w:ascii="GHEA Grapalat" w:eastAsia="Calibri" w:hAnsi="GHEA Grapalat" w:cs="Sylfaen"/>
                <w:sz w:val="20"/>
                <w:szCs w:val="20"/>
                <w:lang w:val="hy-AM" w:eastAsia="ru-RU"/>
              </w:rPr>
              <w:t>Համակարգի տեխնիկական առաջադրանքը պետք է մշտապես լրամշակվի, եթե սպասարկման եւ զարգացման ընթացքում համակարգում իրականացվել են փոփոխություններ:</w:t>
            </w:r>
          </w:p>
        </w:tc>
      </w:tr>
    </w:tbl>
    <w:p w14:paraId="649F947C" w14:textId="77777777" w:rsidR="0042524D" w:rsidRPr="0042524D" w:rsidRDefault="0042524D" w:rsidP="0042524D">
      <w:pPr>
        <w:spacing w:after="200" w:line="276" w:lineRule="auto"/>
        <w:rPr>
          <w:rFonts w:ascii="GHEA Grapalat" w:eastAsia="Calibri" w:hAnsi="GHEA Grapalat"/>
          <w:sz w:val="14"/>
          <w:szCs w:val="14"/>
          <w:lang w:val="hy-AM" w:eastAsia="ru-RU"/>
        </w:rPr>
      </w:pPr>
    </w:p>
    <w:p w14:paraId="59103881"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33" w:name="_Toc391551465"/>
      <w:bookmarkStart w:id="34" w:name="_Toc428525124"/>
      <w:r w:rsidRPr="0042524D">
        <w:rPr>
          <w:rFonts w:ascii="GHEA Grapalat" w:hAnsi="GHEA Grapalat"/>
          <w:b/>
          <w:bCs/>
          <w:sz w:val="20"/>
          <w:szCs w:val="20"/>
          <w:lang w:val="hy-AM" w:eastAsia="ru-RU"/>
        </w:rPr>
        <w:t>Թեստավորման իրականացում</w:t>
      </w:r>
      <w:bookmarkEnd w:id="33"/>
      <w:bookmarkEnd w:id="34"/>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620647C5" w14:textId="77777777" w:rsidTr="00B71EE9">
        <w:tc>
          <w:tcPr>
            <w:tcW w:w="1696" w:type="dxa"/>
          </w:tcPr>
          <w:p w14:paraId="5E549670"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 xml:space="preserve">ՊԱՀԱՆՋ </w:t>
            </w:r>
            <w:r w:rsidRPr="0042524D">
              <w:rPr>
                <w:rFonts w:ascii="GHEA Grapalat" w:eastAsia="Calibri" w:hAnsi="GHEA Grapalat"/>
                <w:b/>
                <w:sz w:val="20"/>
                <w:szCs w:val="20"/>
                <w:lang w:val="ru-RU" w:eastAsia="ru-RU"/>
              </w:rPr>
              <w:t>4</w:t>
            </w:r>
          </w:p>
        </w:tc>
        <w:tc>
          <w:tcPr>
            <w:tcW w:w="9072" w:type="dxa"/>
          </w:tcPr>
          <w:p w14:paraId="6E1C1DE7" w14:textId="77777777" w:rsidR="0042524D" w:rsidRPr="0042524D" w:rsidRDefault="0042524D" w:rsidP="0042524D">
            <w:pPr>
              <w:autoSpaceDE w:val="0"/>
              <w:autoSpaceDN w:val="0"/>
              <w:adjustRightInd w:val="0"/>
              <w:spacing w:after="20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Ծրագրային ապահովուման բարելավումները պետք է նախքան տեղադրումը փորձարկվեն Կատարողի թեստային միջավայրում Կատարողի կողմից, որից հետո տեղայնացվեն Պատվիրատուի թեստային միջավայրում։ Պատվիրատուի կողմից Կատարողի կողմից տրամադրված ծրագրային ապահովումների որակի ստուգման արդյունքների համաձայն, եթե ծրագրային ապահովման մեջ բացակայում են Կատարողի կողմից թեստավրված մասում թերություններ և խնդիրներ, ապա  ծրագրային ապահովումը կտեղափոխվի Պատվիրատուի թողարկման սերվեր (production server)։</w:t>
            </w:r>
          </w:p>
          <w:p w14:paraId="47B4113E"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Ամբողջությունը ենթադրում է առանց բլոկավորող կամ կրիտիկական սխալների առկայության աշխատող համակարգի տարբերակին հասանելիություն Պատվիրատուի կողմից փորձարկման համար։ Պատվիրատուի կողմից հաստատում ստանալուց հետո այն պետք է ներդրվի իրական միջավայրում։</w:t>
            </w:r>
          </w:p>
        </w:tc>
      </w:tr>
      <w:tr w:rsidR="0042524D" w:rsidRPr="0042524D" w14:paraId="755C6076" w14:textId="77777777" w:rsidTr="00B71EE9">
        <w:tc>
          <w:tcPr>
            <w:tcW w:w="1696" w:type="dxa"/>
          </w:tcPr>
          <w:p w14:paraId="25FC3F03"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b/>
                <w:sz w:val="20"/>
                <w:szCs w:val="20"/>
                <w:lang w:val="hy-AM" w:eastAsia="ru-RU"/>
              </w:rPr>
              <w:t>ՊԱՀԱՆՋ 5</w:t>
            </w:r>
          </w:p>
        </w:tc>
        <w:tc>
          <w:tcPr>
            <w:tcW w:w="9072" w:type="dxa"/>
          </w:tcPr>
          <w:p w14:paraId="590A25E3"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 xml:space="preserve">Համակարգի ընդունման, թեստավորման և շահագործման ընթացքում բացահայտված թերությունները պետք է գրանցվեն </w:t>
            </w:r>
            <w:r w:rsidRPr="0042524D">
              <w:rPr>
                <w:rFonts w:ascii="GHEA Grapalat" w:hAnsi="GHEA Grapalat"/>
                <w:sz w:val="20"/>
                <w:szCs w:val="20"/>
                <w:lang w:val="hy-AM" w:eastAsia="ru-RU"/>
              </w:rPr>
              <w:t xml:space="preserve"> </w:t>
            </w:r>
            <w:r w:rsidRPr="0042524D">
              <w:rPr>
                <w:rFonts w:ascii="GHEA Grapalat" w:eastAsia="Calibri" w:hAnsi="GHEA Grapalat" w:cs="Sylfaen"/>
                <w:sz w:val="20"/>
                <w:szCs w:val="20"/>
                <w:lang w:val="hy-AM" w:eastAsia="ru-RU"/>
              </w:rPr>
              <w:t xml:space="preserve">Կատարողի՝ առաջադրանքների, սխալների, բարելավումների առաջադրման և դրանց կատարման ընթացքին հետևելու համար նախատեսված  համակարգում (օրինակ՝ Trello, Jira, RedMine, OpenProject կամ նմանատիպ այլ համակարգ), որին մուտք պետք է տրամարդվի  Պատվիրատուի համապատասխան աշխատակիցներին: Յուրաքանչյուր այդպիսի գրառում իրենից ներկայացնելու  է էլեկտրոնային թերթիկ (ticket/task), որը կներառի խնդրի/թերության մանրամասն նկարագրությունը, վերարտադրման քայլերը և այլ լրացուցիչ տեղեկատվություն (օր.՝ լուծման առաջարկ, հղում փաստաթղթին): </w:t>
            </w:r>
          </w:p>
        </w:tc>
      </w:tr>
      <w:tr w:rsidR="0042524D" w:rsidRPr="0042524D" w14:paraId="37805681" w14:textId="77777777" w:rsidTr="00B71EE9">
        <w:tc>
          <w:tcPr>
            <w:tcW w:w="1696" w:type="dxa"/>
          </w:tcPr>
          <w:p w14:paraId="73ED7764"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6</w:t>
            </w:r>
          </w:p>
        </w:tc>
        <w:tc>
          <w:tcPr>
            <w:tcW w:w="9072" w:type="dxa"/>
          </w:tcPr>
          <w:p w14:paraId="780A2026"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Պատվիրատուի կողմից Կատարողին ներկայացվող առաջադրանքները (tasks) պետք է գրանցվեն նախորդ պահանջում նշված՝ Կատարողի հատուկ համակարգում։ Յուրաքանչյուր առաջադրանքի՝ Պատվիրատուի կողմից գրանցումից 3 աշխատանքային օրվա ընթացքում Կատարողը պետք է նույն համակարգի միջոցով հայտնի նշված առաջադրանքի կատարման ժամկետը՝ նշելով դրա իրականացման համար անհրաժեշտ ժամանակային և մարդկային ռեսուրսների վերաբերալ տեղեկատվություն՝ ըստ համապատասխան գործողություննների (օրինակ՝ վերլուծություն, ծրագրավորում, թեստավորում):</w:t>
            </w:r>
          </w:p>
        </w:tc>
      </w:tr>
      <w:tr w:rsidR="0042524D" w:rsidRPr="0042524D" w14:paraId="1354DAAD" w14:textId="77777777" w:rsidTr="00B71EE9">
        <w:tc>
          <w:tcPr>
            <w:tcW w:w="1696" w:type="dxa"/>
          </w:tcPr>
          <w:p w14:paraId="518360B7"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7</w:t>
            </w:r>
          </w:p>
        </w:tc>
        <w:tc>
          <w:tcPr>
            <w:tcW w:w="9072" w:type="dxa"/>
          </w:tcPr>
          <w:p w14:paraId="38221BC1"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Թեստավորումն իրականացվում է Կատարողի կողմից, և թեստավորման արդյունքները ներկայացվում են Պատվիրատուին։</w:t>
            </w:r>
          </w:p>
          <w:p w14:paraId="0F8F9BB3"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4"/>
                <w:szCs w:val="4"/>
                <w:lang w:val="hy-AM" w:eastAsia="ru-RU"/>
              </w:rPr>
            </w:pPr>
            <w:r w:rsidRPr="0042524D">
              <w:rPr>
                <w:rFonts w:ascii="GHEA Grapalat" w:eastAsia="Calibri" w:hAnsi="GHEA Grapalat" w:cs="Sylfaen"/>
                <w:sz w:val="20"/>
                <w:szCs w:val="20"/>
                <w:lang w:val="hy-AM" w:eastAsia="ru-RU"/>
              </w:rPr>
              <w:lastRenderedPageBreak/>
              <w:t>Պատվիրատուն/շահառուն իրականացնում է ընդունման թեստավորում անկախ՝ Կատարողի բիզնես վերլուծաբանների օգնությամբ` Համակարգի ամբողջական ֆունկցիոնալությունը  և տեխնիկական հագեցվածությունը վավերացնելու համար։</w:t>
            </w:r>
          </w:p>
        </w:tc>
      </w:tr>
    </w:tbl>
    <w:p w14:paraId="3955DE9D"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35" w:name="_Toc391551466"/>
      <w:bookmarkStart w:id="36" w:name="_Toc428525125"/>
      <w:r w:rsidRPr="0042524D">
        <w:rPr>
          <w:rFonts w:ascii="GHEA Grapalat" w:hAnsi="GHEA Grapalat"/>
          <w:b/>
          <w:bCs/>
          <w:sz w:val="20"/>
          <w:szCs w:val="20"/>
          <w:lang w:val="hy-AM" w:eastAsia="ru-RU"/>
        </w:rPr>
        <w:lastRenderedPageBreak/>
        <w:t>Ուսուցման իրականացում</w:t>
      </w:r>
      <w:bookmarkEnd w:id="35"/>
      <w:bookmarkEnd w:id="36"/>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5C779079" w14:textId="77777777" w:rsidTr="0042524D">
        <w:tc>
          <w:tcPr>
            <w:tcW w:w="1696" w:type="dxa"/>
          </w:tcPr>
          <w:p w14:paraId="2E49F69E"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8</w:t>
            </w:r>
          </w:p>
        </w:tc>
        <w:tc>
          <w:tcPr>
            <w:tcW w:w="9072" w:type="dxa"/>
          </w:tcPr>
          <w:p w14:paraId="6686CD1C"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sz w:val="20"/>
                <w:szCs w:val="20"/>
                <w:lang w:val="hy-AM" w:eastAsia="ru-RU"/>
              </w:rPr>
              <w:t>Կատարողը պետք է իրականացնի Համակարգի շահագործման եւ փոփոխությունների թեմայով ուսուցումներ ք</w:t>
            </w:r>
            <w:r w:rsidRPr="0042524D">
              <w:rPr>
                <w:rFonts w:ascii="Cambria Math" w:eastAsia="Calibri" w:hAnsi="Cambria Math" w:cs="Cambria Math"/>
                <w:sz w:val="20"/>
                <w:szCs w:val="20"/>
                <w:lang w:val="hy-AM" w:eastAsia="ru-RU"/>
              </w:rPr>
              <w:t>․</w:t>
            </w:r>
            <w:r w:rsidRPr="0042524D">
              <w:rPr>
                <w:rFonts w:ascii="GHEA Grapalat" w:eastAsia="Calibri" w:hAnsi="GHEA Grapalat"/>
                <w:sz w:val="20"/>
                <w:szCs w:val="20"/>
                <w:lang w:val="hy-AM" w:eastAsia="ru-RU"/>
              </w:rPr>
              <w:t>Երեւանում եւ ՀՀ մարզերում: Ուսուցումն իրականացվում է նախագծի իրականացման բիզնես վերլուծաբանների, ճարտարապետների, տեղեկատվական սպասարկում իրականացնող անձնակազմի և նախագծի ղեկավարի կողմից։ Ուսուցումն իրականացվում է ինչպես առցանց, այնպես էլ փաստացի մարզեր այցելելու միջոցով։</w:t>
            </w:r>
          </w:p>
        </w:tc>
      </w:tr>
      <w:tr w:rsidR="0042524D" w:rsidRPr="0042524D" w14:paraId="42821BD5" w14:textId="77777777" w:rsidTr="0042524D">
        <w:trPr>
          <w:trHeight w:val="719"/>
        </w:trPr>
        <w:tc>
          <w:tcPr>
            <w:tcW w:w="1696" w:type="dxa"/>
          </w:tcPr>
          <w:p w14:paraId="71EE61F9"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9</w:t>
            </w:r>
          </w:p>
        </w:tc>
        <w:tc>
          <w:tcPr>
            <w:tcW w:w="9072" w:type="dxa"/>
          </w:tcPr>
          <w:p w14:paraId="61317C80" w14:textId="77777777" w:rsidR="0042524D" w:rsidRPr="0042524D" w:rsidRDefault="0042524D" w:rsidP="0042524D">
            <w:pPr>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Կատարողը մինչև ուսուցման իրականացումը որեւէ մարզում պետք է ներկայացնի ուսուցման ժամանակացույց՝ կախված տվյալ ժամանակաշրջանում ուսուցանվողների քանակից, ծրագրից եւ տարածաշրջանից (սկսած 600 օգտվողից)։</w:t>
            </w:r>
          </w:p>
        </w:tc>
      </w:tr>
      <w:tr w:rsidR="0042524D" w:rsidRPr="0042524D" w14:paraId="228BBAED" w14:textId="77777777" w:rsidTr="0042524D">
        <w:trPr>
          <w:trHeight w:val="2105"/>
        </w:trPr>
        <w:tc>
          <w:tcPr>
            <w:tcW w:w="1696" w:type="dxa"/>
          </w:tcPr>
          <w:p w14:paraId="14729259"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10</w:t>
            </w:r>
          </w:p>
        </w:tc>
        <w:tc>
          <w:tcPr>
            <w:tcW w:w="9072" w:type="dxa"/>
          </w:tcPr>
          <w:p w14:paraId="0A651D41" w14:textId="77777777" w:rsidR="0042524D" w:rsidRPr="0042524D" w:rsidRDefault="0042524D" w:rsidP="0042524D">
            <w:pPr>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Դասընթացի նկարագրությունը պետք է ներառի, բայց չսահմանափակվի հետևյալով.</w:t>
            </w:r>
          </w:p>
          <w:p w14:paraId="641FED93"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դասընթացի</w:t>
            </w:r>
            <w:r w:rsidRPr="0042524D">
              <w:rPr>
                <w:rFonts w:ascii="GHEA Grapalat" w:eastAsia="Calibri" w:hAnsi="GHEA Grapalat"/>
                <w:sz w:val="20"/>
                <w:szCs w:val="20"/>
                <w:lang w:val="hy-AM" w:eastAsia="ru-RU"/>
              </w:rPr>
              <w:t xml:space="preserve"> </w:t>
            </w:r>
            <w:r w:rsidRPr="0042524D">
              <w:rPr>
                <w:rFonts w:ascii="GHEA Grapalat" w:eastAsia="Calibri" w:hAnsi="GHEA Grapalat" w:cs="Sylfaen"/>
                <w:sz w:val="20"/>
                <w:szCs w:val="20"/>
                <w:lang w:val="hy-AM" w:eastAsia="ru-RU"/>
              </w:rPr>
              <w:t>անվանում</w:t>
            </w:r>
          </w:p>
          <w:p w14:paraId="37EA0BA0"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դասընթացի նպատակ</w:t>
            </w:r>
          </w:p>
          <w:p w14:paraId="28CCD032"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դասընթացի տևողությունը և մասնակիցների քանակը մեկ դասընթացի համար</w:t>
            </w:r>
          </w:p>
          <w:p w14:paraId="545BC430"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դասընթացի բովանդակության և պլանի նկարագրություն</w:t>
            </w:r>
          </w:p>
          <w:p w14:paraId="5F823DDA"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cs="Sylfaen"/>
                <w:sz w:val="20"/>
                <w:szCs w:val="20"/>
                <w:lang w:val="hy-AM" w:eastAsia="ru-RU"/>
              </w:rPr>
              <w:t>դասընթացն անցկացնողի</w:t>
            </w:r>
            <w:r w:rsidRPr="0042524D">
              <w:rPr>
                <w:rFonts w:ascii="GHEA Grapalat" w:eastAsia="Calibri" w:hAnsi="GHEA Grapalat"/>
                <w:sz w:val="20"/>
                <w:szCs w:val="20"/>
                <w:lang w:val="hy-AM" w:eastAsia="ru-RU"/>
              </w:rPr>
              <w:t xml:space="preserve"> որակավորումն ու փորձը:</w:t>
            </w:r>
          </w:p>
        </w:tc>
      </w:tr>
      <w:tr w:rsidR="0042524D" w:rsidRPr="0042524D" w14:paraId="157808D8" w14:textId="77777777" w:rsidTr="0042524D">
        <w:trPr>
          <w:trHeight w:val="3236"/>
        </w:trPr>
        <w:tc>
          <w:tcPr>
            <w:tcW w:w="1696" w:type="dxa"/>
          </w:tcPr>
          <w:p w14:paraId="658ECAB2"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11</w:t>
            </w:r>
          </w:p>
        </w:tc>
        <w:tc>
          <w:tcPr>
            <w:tcW w:w="9072" w:type="dxa"/>
          </w:tcPr>
          <w:p w14:paraId="3202FC23" w14:textId="77777777" w:rsidR="0042524D" w:rsidRPr="0042524D" w:rsidRDefault="0042524D" w:rsidP="0042524D">
            <w:pPr>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Ուսուցման ընթացքում պետք է իրականացվի ուսուցում հետեւյալ ծրագով՝</w:t>
            </w:r>
          </w:p>
          <w:p w14:paraId="378F8CA7"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w:t>
            </w:r>
            <w:r w:rsidRPr="0042524D">
              <w:rPr>
                <w:rFonts w:ascii="GHEA Grapalat" w:eastAsia="Calibri" w:hAnsi="GHEA Grapalat"/>
                <w:sz w:val="20"/>
                <w:szCs w:val="20"/>
                <w:lang w:val="hy-AM" w:eastAsia="ru-RU"/>
              </w:rPr>
              <w:t>ի առկա ֆունկցիոնալության նկարագրություն,</w:t>
            </w:r>
          </w:p>
          <w:p w14:paraId="1913B684"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 xml:space="preserve">գործառույթների նկարագրություն, </w:t>
            </w:r>
          </w:p>
          <w:p w14:paraId="244DA33F"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հաղորդագրությունների նկարագրություն, ներառյալ՝ համակարգի սխալների վերաբերյալ հաղորդագրությունների  նկարագրություն,</w:t>
            </w:r>
          </w:p>
          <w:p w14:paraId="517C71B1"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գործնական օրինակներ/պատկերներ,</w:t>
            </w:r>
          </w:p>
          <w:p w14:paraId="2E2269EB"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cs="Sylfaen"/>
                <w:sz w:val="20"/>
                <w:szCs w:val="20"/>
                <w:lang w:val="hy-AM" w:eastAsia="ru-RU"/>
              </w:rPr>
              <w:t>համակարգերի տեղադրման, թողարկման, վերականգնման, պահուստավորման (backup, restore) ընթացակարգերի նկարագրություն</w:t>
            </w:r>
            <w:r w:rsidRPr="0042524D">
              <w:rPr>
                <w:rFonts w:ascii="GHEA Grapalat" w:eastAsia="Calibri" w:hAnsi="GHEA Grapalat"/>
                <w:sz w:val="20"/>
                <w:szCs w:val="20"/>
                <w:lang w:val="hy-AM" w:eastAsia="ru-RU"/>
              </w:rPr>
              <w:t xml:space="preserve"> և համապատասխան հրահանգներ (ՏՏ անձնակազմի համար),</w:t>
            </w:r>
          </w:p>
          <w:p w14:paraId="7946354F" w14:textId="77777777" w:rsidR="0042524D" w:rsidRPr="0042524D" w:rsidRDefault="0042524D" w:rsidP="0042524D">
            <w:pPr>
              <w:numPr>
                <w:ilvl w:val="0"/>
                <w:numId w:val="40"/>
              </w:numPr>
              <w:autoSpaceDE w:val="0"/>
              <w:autoSpaceDN w:val="0"/>
              <w:adjustRightInd w:val="0"/>
              <w:spacing w:after="16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կատարված փոփոխությունների նկարագրություն արդեն ուսոցանված անձնակազմին (նախկինում/հիմա)։</w:t>
            </w:r>
          </w:p>
        </w:tc>
      </w:tr>
      <w:tr w:rsidR="0042524D" w:rsidRPr="0042524D" w14:paraId="0A10E068" w14:textId="77777777" w:rsidTr="0042524D">
        <w:trPr>
          <w:trHeight w:val="431"/>
        </w:trPr>
        <w:tc>
          <w:tcPr>
            <w:tcW w:w="1696" w:type="dxa"/>
          </w:tcPr>
          <w:p w14:paraId="38F804BC"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12</w:t>
            </w:r>
          </w:p>
        </w:tc>
        <w:tc>
          <w:tcPr>
            <w:tcW w:w="9072" w:type="dxa"/>
          </w:tcPr>
          <w:p w14:paraId="1DDA77F7" w14:textId="77777777" w:rsidR="0042524D" w:rsidRPr="0042524D" w:rsidRDefault="0042524D" w:rsidP="0042524D">
            <w:pPr>
              <w:spacing w:after="12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Ուսուցումն իրականացվում է Պատվիրատուի կողմից տրամադրված տարածքում: </w:t>
            </w:r>
          </w:p>
          <w:p w14:paraId="61390623" w14:textId="77777777" w:rsidR="0042524D" w:rsidRPr="0042524D" w:rsidRDefault="0042524D" w:rsidP="0042524D">
            <w:pPr>
              <w:spacing w:after="12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Մարզերում ուսուցումը կարող է լինել գիշերակացով։ </w:t>
            </w:r>
          </w:p>
          <w:p w14:paraId="63AD4A86" w14:textId="77777777" w:rsidR="0042524D" w:rsidRPr="0042524D" w:rsidRDefault="0042524D" w:rsidP="0042524D">
            <w:pPr>
              <w:spacing w:after="12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Ուսուցման լեզուն պետք է լինի հայերեն:</w:t>
            </w:r>
          </w:p>
        </w:tc>
      </w:tr>
    </w:tbl>
    <w:p w14:paraId="447DB492" w14:textId="77777777" w:rsidR="0042524D" w:rsidRPr="0042524D" w:rsidRDefault="0042524D" w:rsidP="0042524D">
      <w:pPr>
        <w:spacing w:after="160" w:line="276" w:lineRule="auto"/>
        <w:contextualSpacing/>
        <w:jc w:val="both"/>
        <w:rPr>
          <w:rFonts w:ascii="GHEA Grapalat" w:eastAsia="Calibri" w:hAnsi="GHEA Grapalat"/>
          <w:sz w:val="20"/>
          <w:szCs w:val="20"/>
          <w:lang w:val="hy-AM" w:eastAsia="ru-RU"/>
        </w:rPr>
      </w:pPr>
    </w:p>
    <w:p w14:paraId="2585271F"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37" w:name="_Toc391551467"/>
      <w:bookmarkStart w:id="38" w:name="_Toc428525126"/>
      <w:r w:rsidRPr="0042524D">
        <w:rPr>
          <w:rFonts w:ascii="GHEA Grapalat" w:hAnsi="GHEA Grapalat"/>
          <w:b/>
          <w:bCs/>
          <w:sz w:val="20"/>
          <w:szCs w:val="20"/>
          <w:lang w:val="hy-AM" w:eastAsia="ru-RU"/>
        </w:rPr>
        <w:t>Համապատասխանություն օրենսդրությանը</w:t>
      </w:r>
      <w:bookmarkEnd w:id="37"/>
      <w:bookmarkEnd w:id="38"/>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7C24144C" w14:textId="77777777" w:rsidTr="0042524D">
        <w:tc>
          <w:tcPr>
            <w:tcW w:w="1696" w:type="dxa"/>
          </w:tcPr>
          <w:p w14:paraId="003AA130"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13</w:t>
            </w:r>
          </w:p>
        </w:tc>
        <w:tc>
          <w:tcPr>
            <w:tcW w:w="9072" w:type="dxa"/>
          </w:tcPr>
          <w:p w14:paraId="64466881"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համապատասխանի Համակարգի տեխնիկական առաջադրանքում նշված իրավական ակտերին։</w:t>
            </w:r>
          </w:p>
        </w:tc>
      </w:tr>
    </w:tbl>
    <w:p w14:paraId="0F2BA45E"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r w:rsidRPr="0042524D">
        <w:rPr>
          <w:rFonts w:ascii="GHEA Grapalat" w:hAnsi="GHEA Grapalat"/>
          <w:b/>
          <w:bCs/>
          <w:sz w:val="20"/>
          <w:szCs w:val="20"/>
          <w:lang w:val="hy-AM" w:eastAsia="ru-RU"/>
        </w:rPr>
        <w:t xml:space="preserve"> </w:t>
      </w:r>
      <w:bookmarkStart w:id="39" w:name="_Toc391551468"/>
      <w:bookmarkStart w:id="40" w:name="_Toc428525127"/>
      <w:r w:rsidRPr="0042524D">
        <w:rPr>
          <w:rFonts w:ascii="GHEA Grapalat" w:hAnsi="GHEA Grapalat"/>
          <w:b/>
          <w:bCs/>
          <w:sz w:val="20"/>
          <w:szCs w:val="20"/>
          <w:lang w:val="hy-AM" w:eastAsia="ru-RU"/>
        </w:rPr>
        <w:t>Կիրառվող տեխնոլոգիաներ</w:t>
      </w:r>
      <w:bookmarkEnd w:id="39"/>
      <w:bookmarkEnd w:id="40"/>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47E29CD0" w14:textId="77777777" w:rsidTr="0042524D">
        <w:tc>
          <w:tcPr>
            <w:tcW w:w="1696" w:type="dxa"/>
          </w:tcPr>
          <w:p w14:paraId="184D6E43"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14</w:t>
            </w:r>
          </w:p>
        </w:tc>
        <w:tc>
          <w:tcPr>
            <w:tcW w:w="9072" w:type="dxa"/>
          </w:tcPr>
          <w:p w14:paraId="6D8BB816" w14:textId="77777777" w:rsidR="0042524D" w:rsidRPr="0042524D" w:rsidRDefault="0042524D" w:rsidP="0042524D">
            <w:pPr>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Համակարգը  պետք է ներդրվի երկու առանձին միջավայրերում՝ արտադրական եւ թեստավորման։</w:t>
            </w:r>
          </w:p>
          <w:p w14:paraId="2422033A" w14:textId="77777777" w:rsidR="0042524D" w:rsidRPr="0042524D" w:rsidRDefault="0042524D" w:rsidP="0042524D">
            <w:pPr>
              <w:spacing w:after="160" w:line="276" w:lineRule="auto"/>
              <w:jc w:val="both"/>
              <w:rPr>
                <w:rFonts w:ascii="GHEA Grapalat" w:eastAsia="Calibri" w:hAnsi="GHEA Grapalat" w:cs="Sylfaen"/>
                <w:sz w:val="20"/>
                <w:szCs w:val="20"/>
                <w:highlight w:val="yellow"/>
                <w:lang w:val="ru-RU" w:eastAsia="ru-RU"/>
              </w:rPr>
            </w:pPr>
            <w:r w:rsidRPr="0042524D">
              <w:rPr>
                <w:rFonts w:ascii="GHEA Grapalat" w:eastAsia="Calibri" w:hAnsi="GHEA Grapalat" w:cs="Sylfaen"/>
                <w:sz w:val="20"/>
                <w:szCs w:val="20"/>
                <w:lang w:val="hy-AM" w:eastAsia="ru-RU"/>
              </w:rPr>
              <w:t>Կատարողը ծրագրային կոդերի հետ աշխատանքը պետք է կատարի լոկալ ռեպոզիտորիայի միջոցով (կոդերի պահպանման շտեմարան), առանձնացված ծրագրային սերվերում (development server), որը հասանելի կլինի նաև Պատվիրատուին։ Ավարտված աշխատանքերը Կատարողը պետք է վերբեռնի ծրագրային սերվեր։</w:t>
            </w:r>
            <w:r w:rsidRPr="0042524D">
              <w:rPr>
                <w:rFonts w:ascii="GHEA Grapalat" w:hAnsi="GHEA Grapalat" w:cs="Arial"/>
                <w:sz w:val="20"/>
                <w:szCs w:val="20"/>
                <w:lang w:val="hy-AM" w:eastAsia="ru-RU"/>
              </w:rPr>
              <w:t xml:space="preserve"> </w:t>
            </w:r>
            <w:r w:rsidRPr="0042524D">
              <w:rPr>
                <w:rFonts w:ascii="GHEA Grapalat" w:eastAsia="Calibri" w:hAnsi="GHEA Grapalat" w:cs="Sylfaen"/>
                <w:sz w:val="20"/>
                <w:szCs w:val="20"/>
                <w:lang w:val="hy-AM" w:eastAsia="ru-RU"/>
              </w:rPr>
              <w:t xml:space="preserve">Թեստավորումն իրականացնելուց և Պատվիրատուի հետ համաձայնեցնելուց հետո ծրագրային կոդը պետք է տեղայնացվի թողարկման սերվերում </w:t>
            </w:r>
            <w:r w:rsidRPr="0042524D">
              <w:rPr>
                <w:rFonts w:ascii="GHEA Grapalat" w:eastAsia="Calibri" w:hAnsi="GHEA Grapalat" w:cs="Sylfaen"/>
                <w:sz w:val="20"/>
                <w:szCs w:val="20"/>
                <w:lang w:val="hy-AM" w:eastAsia="ru-RU"/>
              </w:rPr>
              <w:lastRenderedPageBreak/>
              <w:t xml:space="preserve">(production server)։ Վերջնական թեստավորումը պետք է իրականացվի երկու կողմերի մասնակցությամբ։  </w:t>
            </w:r>
          </w:p>
        </w:tc>
      </w:tr>
      <w:tr w:rsidR="0042524D" w:rsidRPr="0042524D" w14:paraId="4ADE1F5D" w14:textId="77777777" w:rsidTr="0042524D">
        <w:tc>
          <w:tcPr>
            <w:tcW w:w="1696" w:type="dxa"/>
          </w:tcPr>
          <w:p w14:paraId="5BA6C21C"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lastRenderedPageBreak/>
              <w:t>ՊԱՀԱՆՋ 15</w:t>
            </w:r>
          </w:p>
        </w:tc>
        <w:tc>
          <w:tcPr>
            <w:tcW w:w="9072" w:type="dxa"/>
          </w:tcPr>
          <w:p w14:paraId="27719141"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Օպերացիոն համակարգ՝ RedHat Linux:</w:t>
            </w:r>
          </w:p>
        </w:tc>
      </w:tr>
      <w:tr w:rsidR="0042524D" w:rsidRPr="0042524D" w14:paraId="6D0C1D7E" w14:textId="77777777" w:rsidTr="0042524D">
        <w:trPr>
          <w:trHeight w:val="508"/>
        </w:trPr>
        <w:tc>
          <w:tcPr>
            <w:tcW w:w="1696" w:type="dxa"/>
          </w:tcPr>
          <w:p w14:paraId="466607D4"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16</w:t>
            </w:r>
          </w:p>
        </w:tc>
        <w:tc>
          <w:tcPr>
            <w:tcW w:w="9072" w:type="dxa"/>
          </w:tcPr>
          <w:p w14:paraId="53473013"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 xml:space="preserve">Տվյալների շտեմարան՝ </w:t>
            </w:r>
            <w:r w:rsidRPr="0042524D">
              <w:rPr>
                <w:rFonts w:ascii="GHEA Grapalat" w:eastAsia="Calibri" w:hAnsi="GHEA Grapalat" w:cs="Sylfaen"/>
                <w:sz w:val="20"/>
                <w:szCs w:val="20"/>
                <w:lang w:val="ru-RU" w:eastAsia="ru-RU"/>
              </w:rPr>
              <w:t>MySQL/MariaDB</w:t>
            </w:r>
            <w:r w:rsidRPr="0042524D">
              <w:rPr>
                <w:rFonts w:ascii="GHEA Grapalat" w:eastAsia="Calibri" w:hAnsi="GHEA Grapalat" w:cs="Sylfaen"/>
                <w:sz w:val="20"/>
                <w:szCs w:val="20"/>
                <w:lang w:val="hy-AM" w:eastAsia="ru-RU"/>
              </w:rPr>
              <w:t>:</w:t>
            </w:r>
          </w:p>
        </w:tc>
      </w:tr>
      <w:tr w:rsidR="0042524D" w:rsidRPr="0042524D" w14:paraId="164A6B1F" w14:textId="77777777" w:rsidTr="0042524D">
        <w:trPr>
          <w:trHeight w:val="508"/>
        </w:trPr>
        <w:tc>
          <w:tcPr>
            <w:tcW w:w="1696" w:type="dxa"/>
          </w:tcPr>
          <w:p w14:paraId="04D46DC1"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17</w:t>
            </w:r>
          </w:p>
        </w:tc>
        <w:tc>
          <w:tcPr>
            <w:tcW w:w="9072" w:type="dxa"/>
          </w:tcPr>
          <w:p w14:paraId="648325B5"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 xml:space="preserve">Ծրագրավորման հենահարթակ՝ </w:t>
            </w:r>
            <w:r w:rsidRPr="0042524D">
              <w:rPr>
                <w:rFonts w:ascii="GHEA Grapalat" w:eastAsia="Calibri" w:hAnsi="GHEA Grapalat" w:cs="Sylfaen"/>
                <w:sz w:val="20"/>
                <w:szCs w:val="20"/>
                <w:lang w:val="ru-RU" w:eastAsia="ru-RU"/>
              </w:rPr>
              <w:t>ToKernel</w:t>
            </w:r>
            <w:r w:rsidRPr="0042524D">
              <w:rPr>
                <w:rFonts w:ascii="GHEA Grapalat" w:eastAsia="Calibri" w:hAnsi="GHEA Grapalat" w:cs="Sylfaen"/>
                <w:sz w:val="20"/>
                <w:szCs w:val="20"/>
                <w:lang w:val="hy-AM" w:eastAsia="ru-RU"/>
              </w:rPr>
              <w:t>։</w:t>
            </w:r>
          </w:p>
        </w:tc>
      </w:tr>
    </w:tbl>
    <w:p w14:paraId="3FFC39FC" w14:textId="77777777" w:rsidR="0042524D" w:rsidRPr="0042524D" w:rsidRDefault="0042524D" w:rsidP="0042524D">
      <w:pPr>
        <w:keepNext/>
        <w:numPr>
          <w:ilvl w:val="2"/>
          <w:numId w:val="0"/>
        </w:numPr>
        <w:spacing w:before="240" w:after="200" w:line="276" w:lineRule="auto"/>
        <w:jc w:val="both"/>
        <w:outlineLvl w:val="2"/>
        <w:rPr>
          <w:rFonts w:ascii="GHEA Grapalat" w:eastAsia="Calibri" w:hAnsi="GHEA Grapalat" w:cs="Sylfaen"/>
          <w:b/>
          <w:bCs/>
          <w:sz w:val="20"/>
          <w:szCs w:val="20"/>
          <w:lang w:val="hy-AM" w:eastAsia="ru-RU"/>
        </w:rPr>
      </w:pPr>
      <w:bookmarkStart w:id="41" w:name="_Toc391551470"/>
      <w:bookmarkStart w:id="42" w:name="_Toc428525130"/>
      <w:r w:rsidRPr="0042524D">
        <w:rPr>
          <w:rFonts w:ascii="GHEA Grapalat" w:eastAsia="Calibri" w:hAnsi="GHEA Grapalat" w:cs="Sylfaen"/>
          <w:b/>
          <w:bCs/>
          <w:sz w:val="20"/>
          <w:szCs w:val="20"/>
          <w:lang w:val="hy-AM" w:eastAsia="ru-RU"/>
        </w:rPr>
        <w:t>Արտադրողականություն</w:t>
      </w:r>
      <w:bookmarkEnd w:id="41"/>
      <w:bookmarkEnd w:id="42"/>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214"/>
      </w:tblGrid>
      <w:tr w:rsidR="0042524D" w:rsidRPr="0042524D" w14:paraId="2E41F1EA" w14:textId="77777777" w:rsidTr="0042524D">
        <w:trPr>
          <w:trHeight w:val="2042"/>
        </w:trPr>
        <w:tc>
          <w:tcPr>
            <w:tcW w:w="1696" w:type="dxa"/>
          </w:tcPr>
          <w:p w14:paraId="4A495B74"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18</w:t>
            </w:r>
          </w:p>
        </w:tc>
        <w:tc>
          <w:tcPr>
            <w:tcW w:w="9214" w:type="dxa"/>
          </w:tcPr>
          <w:p w14:paraId="7B4641FC" w14:textId="77777777" w:rsidR="0042524D" w:rsidRPr="0042524D" w:rsidRDefault="0042524D" w:rsidP="0042524D">
            <w:pPr>
              <w:spacing w:after="160" w:line="276" w:lineRule="auto"/>
              <w:jc w:val="both"/>
              <w:rPr>
                <w:rFonts w:ascii="GHEA Grapalat" w:eastAsia="Calibri" w:hAnsi="GHEA Grapalat" w:cs="Sylfaen"/>
                <w:b/>
                <w:bCs/>
                <w:sz w:val="20"/>
                <w:szCs w:val="20"/>
                <w:lang w:val="hy-AM" w:eastAsia="ru-RU"/>
              </w:rPr>
            </w:pPr>
            <w:r w:rsidRPr="0042524D">
              <w:rPr>
                <w:rFonts w:ascii="GHEA Grapalat" w:eastAsia="Calibri" w:hAnsi="GHEA Grapalat" w:cs="Sylfaen"/>
                <w:b/>
                <w:bCs/>
                <w:sz w:val="20"/>
                <w:szCs w:val="20"/>
                <w:lang w:val="hy-AM" w:eastAsia="ru-RU"/>
              </w:rPr>
              <w:t>Սպասարկման եւ զարգացման ընթացքում պետք է ապահովվեն հետեւյալ սկզբունքները/պահանջները՝</w:t>
            </w:r>
          </w:p>
          <w:p w14:paraId="515E6060"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կարողանա ապահովել  24/7 ռեժիմով աշխատանք:</w:t>
            </w:r>
          </w:p>
          <w:p w14:paraId="2CA41838"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Համակարգի՝ տարեկան անսարք վիճակում լինելու ժամանակը պետք է լինի 3 օրից պակաս: Սպասարկման և թարմացումների նպատակով համակարգի անջատումները պետք է լինեն պլանային և անպայմանորեն համաձայնեցվեն Պատվիրատուի հետ: Համակարգի վթարային անջատումները չեն կարող գերազանցել 4 (չորս) ժամը, եթե պատճառը անսարք սարքավորման փոխանակման նպատակով նոր սարքավորման բացակայությունը չէ: Պատվիրատուի պահանջի դեպքում Կատարողը պարտավոր է ստորագրել սպասարկման գործընթացի մասին համաձայնագիր (SLA – Service Level Agreement), որում մանրամասն նշված կլինի յուրաքանչյուր բարդության խնդրի կամ առաջարկվող փոփոխության կատարման կարգը եւ ժամանակացույցը՝ ըստ հրատապության աստիճանի։</w:t>
            </w:r>
          </w:p>
        </w:tc>
      </w:tr>
      <w:tr w:rsidR="0042524D" w:rsidRPr="0042524D" w14:paraId="45647CD9" w14:textId="77777777" w:rsidTr="0042524D">
        <w:trPr>
          <w:trHeight w:val="1193"/>
        </w:trPr>
        <w:tc>
          <w:tcPr>
            <w:tcW w:w="1696" w:type="dxa"/>
          </w:tcPr>
          <w:p w14:paraId="32EA621E" w14:textId="77777777" w:rsidR="0042524D" w:rsidRPr="0042524D" w:rsidRDefault="0042524D" w:rsidP="0042524D">
            <w:pPr>
              <w:spacing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19</w:t>
            </w:r>
          </w:p>
        </w:tc>
        <w:tc>
          <w:tcPr>
            <w:tcW w:w="9214" w:type="dxa"/>
          </w:tcPr>
          <w:p w14:paraId="64C2F702" w14:textId="77777777" w:rsidR="0042524D" w:rsidRPr="0042524D" w:rsidRDefault="0042524D" w:rsidP="0042524D">
            <w:pPr>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կարողանա արդյունավետ կերպով սպասարկել նվազագույնը 300 օգտվողի միաժամանակ:</w:t>
            </w:r>
          </w:p>
          <w:p w14:paraId="268AE6F6" w14:textId="77777777" w:rsidR="0042524D" w:rsidRPr="0042524D" w:rsidRDefault="0042524D" w:rsidP="0042524D">
            <w:pPr>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Համաժամանակյա հարցումների քանակը, որոնք պետք է մշակվեն համակարգում նախագծված վեբ սերվիսների միջոցով և չազդեն համակարգի աշխատունակության վրա, սահմանվում է վայրկյանում 100 ստացված և պատասխանված հարցում։</w:t>
            </w:r>
          </w:p>
          <w:p w14:paraId="39CB4009" w14:textId="77777777" w:rsidR="0042524D" w:rsidRPr="0042524D" w:rsidRDefault="0042524D" w:rsidP="0042524D">
            <w:pPr>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կարողանա սպասարկել միլիոնավոր տողերով տեղեկատվության մշակում։</w:t>
            </w:r>
          </w:p>
        </w:tc>
      </w:tr>
      <w:tr w:rsidR="0042524D" w:rsidRPr="0042524D" w14:paraId="07E61583" w14:textId="77777777" w:rsidTr="0042524D">
        <w:trPr>
          <w:trHeight w:val="814"/>
        </w:trPr>
        <w:tc>
          <w:tcPr>
            <w:tcW w:w="1696" w:type="dxa"/>
          </w:tcPr>
          <w:p w14:paraId="3B167A08"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20</w:t>
            </w:r>
          </w:p>
        </w:tc>
        <w:tc>
          <w:tcPr>
            <w:tcW w:w="9214" w:type="dxa"/>
          </w:tcPr>
          <w:p w14:paraId="68545FA4"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Առավելագույն ծանրաբեռնվածության պայմաններում hամակարգի 95%  ֆունկցիոնալության արձագանքման ժամանակահատվածը  պետք է կազմի առավելագույնը 5 վայրկյան:</w:t>
            </w:r>
          </w:p>
        </w:tc>
      </w:tr>
      <w:tr w:rsidR="0042524D" w:rsidRPr="0042524D" w14:paraId="2E3E9A10" w14:textId="77777777" w:rsidTr="0042524D">
        <w:tc>
          <w:tcPr>
            <w:tcW w:w="1696" w:type="dxa"/>
          </w:tcPr>
          <w:p w14:paraId="20D3EA87"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21</w:t>
            </w:r>
          </w:p>
        </w:tc>
        <w:tc>
          <w:tcPr>
            <w:tcW w:w="9214" w:type="dxa"/>
          </w:tcPr>
          <w:p w14:paraId="7CD90FC3"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մշակված լինի տվյալների մեկանգամյա մուտքի սկզբունքով (յուրաքանչյուր ենթահամակարգ պետք է ստանա աշխատանքի համար պահանջվող տվյալները՝ առանց նույն տեղեկատվության կրկնակի մուտքագրման պահանջի):</w:t>
            </w:r>
          </w:p>
        </w:tc>
      </w:tr>
      <w:tr w:rsidR="0042524D" w:rsidRPr="0042524D" w14:paraId="5B9B690A" w14:textId="77777777" w:rsidTr="0042524D">
        <w:trPr>
          <w:trHeight w:val="876"/>
        </w:trPr>
        <w:tc>
          <w:tcPr>
            <w:tcW w:w="1696" w:type="dxa"/>
          </w:tcPr>
          <w:p w14:paraId="32A912C8"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22</w:t>
            </w:r>
          </w:p>
        </w:tc>
        <w:tc>
          <w:tcPr>
            <w:tcW w:w="9214" w:type="dxa"/>
          </w:tcPr>
          <w:p w14:paraId="1B425AA0"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Համակարգի կոնֆիգուրացիոն փոփոխությունները և թարմացումները պետք է հեշտորեն իրականացվեն և որևէ ազդեցություն չունենան համակարգի աշխատանքի վրա:</w:t>
            </w:r>
          </w:p>
        </w:tc>
      </w:tr>
      <w:tr w:rsidR="0042524D" w:rsidRPr="0042524D" w14:paraId="2663E33C" w14:textId="77777777" w:rsidTr="0042524D">
        <w:trPr>
          <w:trHeight w:val="845"/>
        </w:trPr>
        <w:tc>
          <w:tcPr>
            <w:tcW w:w="1696" w:type="dxa"/>
          </w:tcPr>
          <w:p w14:paraId="74199852"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23</w:t>
            </w:r>
          </w:p>
        </w:tc>
        <w:tc>
          <w:tcPr>
            <w:tcW w:w="9214" w:type="dxa"/>
          </w:tcPr>
          <w:p w14:paraId="14F56D04"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Պատվիրատուն պետք է հնարավորություն ունենա համակարգում  կատարել կոնֆիգուրացիոն փոփոխություններ, որոնց իրականացման եղանակները և սահմանները կհամաձայնեցվեն Կատարողի հետ տեխնիկական առաջադրանքի մշակման փուլում։</w:t>
            </w:r>
          </w:p>
        </w:tc>
      </w:tr>
    </w:tbl>
    <w:p w14:paraId="611131C9" w14:textId="77777777" w:rsidR="0042524D" w:rsidRPr="0042524D" w:rsidRDefault="0042524D" w:rsidP="0042524D">
      <w:pPr>
        <w:keepNext/>
        <w:numPr>
          <w:ilvl w:val="2"/>
          <w:numId w:val="0"/>
        </w:numPr>
        <w:spacing w:after="200" w:line="276" w:lineRule="auto"/>
        <w:jc w:val="both"/>
        <w:outlineLvl w:val="2"/>
        <w:rPr>
          <w:rFonts w:ascii="GHEA Grapalat" w:eastAsia="Calibri" w:hAnsi="GHEA Grapalat" w:cs="Sylfaen"/>
          <w:b/>
          <w:bCs/>
          <w:sz w:val="20"/>
          <w:szCs w:val="20"/>
          <w:lang w:val="hy-AM" w:eastAsia="ru-RU"/>
        </w:rPr>
      </w:pPr>
      <w:bookmarkStart w:id="43" w:name="_Toc391551472"/>
      <w:bookmarkStart w:id="44" w:name="_Toc428525132"/>
      <w:r w:rsidRPr="0042524D">
        <w:rPr>
          <w:rFonts w:ascii="GHEA Grapalat" w:eastAsia="Calibri" w:hAnsi="GHEA Grapalat" w:cs="Sylfaen"/>
          <w:b/>
          <w:bCs/>
          <w:sz w:val="20"/>
          <w:szCs w:val="20"/>
          <w:lang w:val="hy-AM" w:eastAsia="ru-RU"/>
        </w:rPr>
        <w:t>Ընդլայնում</w:t>
      </w:r>
      <w:bookmarkEnd w:id="43"/>
      <w:bookmarkEnd w:id="44"/>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214"/>
      </w:tblGrid>
      <w:tr w:rsidR="0042524D" w:rsidRPr="0042524D" w14:paraId="3F877EB8" w14:textId="77777777" w:rsidTr="0042524D">
        <w:tc>
          <w:tcPr>
            <w:tcW w:w="1696" w:type="dxa"/>
          </w:tcPr>
          <w:p w14:paraId="6BAFE6AD"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24</w:t>
            </w:r>
          </w:p>
        </w:tc>
        <w:tc>
          <w:tcPr>
            <w:tcW w:w="9214" w:type="dxa"/>
          </w:tcPr>
          <w:p w14:paraId="563161F3"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sz w:val="20"/>
                <w:szCs w:val="20"/>
                <w:lang w:val="hy-AM" w:eastAsia="ru-RU"/>
              </w:rPr>
              <w:t>Համակարգը  պետք է լինի  ընդլայնվող ֆունկցիոնալության հնարավորությամբ, վերազինված լինի աշխատունակության դինամիկ ընդլայնմամբ (dynamic scalability, load balancing)՝ Պատվիրատուի սերվերային ռեսուրսների օպտիմալ օգտագործման նպատակով։</w:t>
            </w:r>
          </w:p>
        </w:tc>
      </w:tr>
    </w:tbl>
    <w:p w14:paraId="4C1531B5" w14:textId="77777777" w:rsidR="0042524D" w:rsidRPr="0042524D" w:rsidRDefault="0042524D" w:rsidP="0042524D">
      <w:pPr>
        <w:spacing w:after="200" w:line="276" w:lineRule="auto"/>
        <w:jc w:val="both"/>
        <w:rPr>
          <w:rFonts w:ascii="GHEA Grapalat" w:eastAsia="Calibri" w:hAnsi="GHEA Grapalat" w:cs="Sylfaen"/>
          <w:b/>
          <w:sz w:val="10"/>
          <w:szCs w:val="10"/>
          <w:lang w:val="hy-AM" w:eastAsia="ru-RU"/>
        </w:rPr>
      </w:pPr>
      <w:bookmarkStart w:id="45" w:name="_Toc320019197"/>
    </w:p>
    <w:p w14:paraId="6420D6ED" w14:textId="77777777" w:rsidR="0042524D" w:rsidRPr="0042524D" w:rsidRDefault="0042524D" w:rsidP="0042524D">
      <w:pPr>
        <w:keepNext/>
        <w:numPr>
          <w:ilvl w:val="2"/>
          <w:numId w:val="0"/>
        </w:numPr>
        <w:spacing w:before="240" w:after="200" w:line="276" w:lineRule="auto"/>
        <w:jc w:val="both"/>
        <w:outlineLvl w:val="2"/>
        <w:rPr>
          <w:rFonts w:ascii="GHEA Grapalat" w:eastAsia="Calibri" w:hAnsi="GHEA Grapalat" w:cs="Sylfaen"/>
          <w:b/>
          <w:bCs/>
          <w:sz w:val="20"/>
          <w:szCs w:val="20"/>
          <w:lang w:val="hy-AM" w:eastAsia="ru-RU"/>
        </w:rPr>
      </w:pPr>
      <w:bookmarkStart w:id="46" w:name="_Toc391551474"/>
      <w:bookmarkStart w:id="47" w:name="_Toc428525134"/>
      <w:r w:rsidRPr="0042524D">
        <w:rPr>
          <w:rFonts w:ascii="GHEA Grapalat" w:eastAsia="Calibri" w:hAnsi="GHEA Grapalat" w:cs="Sylfaen"/>
          <w:b/>
          <w:bCs/>
          <w:sz w:val="20"/>
          <w:szCs w:val="20"/>
          <w:lang w:val="hy-AM" w:eastAsia="ru-RU"/>
        </w:rPr>
        <w:lastRenderedPageBreak/>
        <w:t>Անվտանգությ</w:t>
      </w:r>
      <w:bookmarkEnd w:id="45"/>
      <w:r w:rsidRPr="0042524D">
        <w:rPr>
          <w:rFonts w:ascii="GHEA Grapalat" w:eastAsia="Calibri" w:hAnsi="GHEA Grapalat" w:cs="Sylfaen"/>
          <w:b/>
          <w:bCs/>
          <w:sz w:val="20"/>
          <w:szCs w:val="20"/>
          <w:lang w:val="hy-AM" w:eastAsia="ru-RU"/>
        </w:rPr>
        <w:t>ուն</w:t>
      </w:r>
      <w:bookmarkEnd w:id="46"/>
      <w:bookmarkEnd w:id="47"/>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9353"/>
      </w:tblGrid>
      <w:tr w:rsidR="0042524D" w:rsidRPr="0042524D" w14:paraId="12F4FF3C" w14:textId="77777777" w:rsidTr="00B71EE9">
        <w:tc>
          <w:tcPr>
            <w:tcW w:w="1415" w:type="dxa"/>
          </w:tcPr>
          <w:p w14:paraId="5AE22AB2"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25</w:t>
            </w:r>
          </w:p>
        </w:tc>
        <w:tc>
          <w:tcPr>
            <w:tcW w:w="9353" w:type="dxa"/>
          </w:tcPr>
          <w:p w14:paraId="318CDE62" w14:textId="77777777" w:rsidR="0042524D" w:rsidRPr="0042524D" w:rsidRDefault="0042524D" w:rsidP="0042524D">
            <w:pPr>
              <w:spacing w:after="160" w:line="276" w:lineRule="auto"/>
              <w:jc w:val="both"/>
              <w:rPr>
                <w:rFonts w:ascii="GHEA Grapalat" w:eastAsia="Calibri" w:hAnsi="GHEA Grapalat" w:cs="Sylfaen"/>
                <w:b/>
                <w:bCs/>
                <w:sz w:val="20"/>
                <w:szCs w:val="20"/>
                <w:lang w:val="hy-AM" w:eastAsia="ru-RU"/>
              </w:rPr>
            </w:pPr>
            <w:r w:rsidRPr="0042524D">
              <w:rPr>
                <w:rFonts w:ascii="GHEA Grapalat" w:eastAsia="Calibri" w:hAnsi="GHEA Grapalat" w:cs="Sylfaen"/>
                <w:b/>
                <w:bCs/>
                <w:sz w:val="20"/>
                <w:szCs w:val="20"/>
                <w:lang w:val="hy-AM" w:eastAsia="ru-RU"/>
              </w:rPr>
              <w:t>Սպասարկման եւ զարգացման ընթացքում պետք է ապահովվեն անվտանգության հետեւյալ սկզբունքները/պահանջները՝</w:t>
            </w:r>
          </w:p>
          <w:p w14:paraId="043C28C7"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Պետք է կատարվեն միջոցառումներ` ուղղված «ծառայության մերժման»  գրոհներից (DDoS attack) պաշտպանության աստիճանի բարձրացմանը:</w:t>
            </w:r>
          </w:p>
        </w:tc>
      </w:tr>
      <w:tr w:rsidR="0042524D" w:rsidRPr="0042524D" w14:paraId="3D42A11D" w14:textId="77777777" w:rsidTr="00B71EE9">
        <w:tc>
          <w:tcPr>
            <w:tcW w:w="1415" w:type="dxa"/>
          </w:tcPr>
          <w:p w14:paraId="5BF06953"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26</w:t>
            </w:r>
          </w:p>
        </w:tc>
        <w:tc>
          <w:tcPr>
            <w:tcW w:w="9353" w:type="dxa"/>
          </w:tcPr>
          <w:p w14:paraId="31058EC3"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Սերվերային մակարդակում պետք է օգտագործվեն անվտանգության SSL, SSH, IPSec, TLS ստանդարտ գաղտնագրության հաղորդակարգերը (encryption protocols):</w:t>
            </w:r>
          </w:p>
        </w:tc>
      </w:tr>
      <w:tr w:rsidR="0042524D" w:rsidRPr="0042524D" w14:paraId="14E90E7D" w14:textId="77777777" w:rsidTr="00B71EE9">
        <w:tc>
          <w:tcPr>
            <w:tcW w:w="1415" w:type="dxa"/>
            <w:shd w:val="clear" w:color="auto" w:fill="auto"/>
          </w:tcPr>
          <w:p w14:paraId="402B99F2" w14:textId="77777777" w:rsidR="0042524D" w:rsidRPr="0042524D" w:rsidRDefault="0042524D" w:rsidP="0042524D">
            <w:pPr>
              <w:spacing w:after="160" w:line="276" w:lineRule="auto"/>
              <w:jc w:val="both"/>
              <w:rPr>
                <w:rFonts w:ascii="GHEA Grapalat" w:eastAsia="Calibri" w:hAnsi="GHEA Grapalat" w:cs="Sylfaen"/>
                <w:b/>
                <w:sz w:val="20"/>
                <w:szCs w:val="20"/>
                <w:lang w:val="hy-AM" w:eastAsia="ru-RU"/>
              </w:rPr>
            </w:pPr>
            <w:r w:rsidRPr="0042524D">
              <w:rPr>
                <w:rFonts w:ascii="GHEA Grapalat" w:eastAsia="Calibri" w:hAnsi="GHEA Grapalat" w:cs="Sylfaen"/>
                <w:b/>
                <w:sz w:val="20"/>
                <w:szCs w:val="20"/>
                <w:lang w:val="hy-AM" w:eastAsia="ru-RU"/>
              </w:rPr>
              <w:t>ՊԱՀԱՆՋ 27</w:t>
            </w:r>
          </w:p>
        </w:tc>
        <w:tc>
          <w:tcPr>
            <w:tcW w:w="9353" w:type="dxa"/>
            <w:shd w:val="clear" w:color="auto" w:fill="auto"/>
          </w:tcPr>
          <w:p w14:paraId="63BDAC88"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Ծրագրային մակարդակում պետք է իրականացվեն մուտքի թույլատրման (access/authorizaton) մի շարք միջոցառումներ, որոնք ապահովելու են վավերացված մուտքը միայն նախատեսված օգտվողների համար, այդ թվում՝ մուտքի թույլատրում կրկնակի նույնականացման եղանակով: Մուտքի իրավունքները պետք է հիմնված լինեն դերերի վրա։ Յուրաքանչյուր դերի համար պետք է սահմանված լինեն կոնկրետ իրավասություններ  և հասանելիություններ՝ ընդհուպ մինչեւ մեկ վանդակի կամ կոճակի մակարդակում։</w:t>
            </w:r>
          </w:p>
          <w:p w14:paraId="7E90D284"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Պետք է իրականացվեն նաև գաղտնաբառերի պարբերական թարմացման (password expire policy) և մուտքային տարբեր մակարդակների (access level control) ապահովման միջոցառումներ:</w:t>
            </w:r>
          </w:p>
        </w:tc>
      </w:tr>
      <w:tr w:rsidR="0042524D" w:rsidRPr="0042524D" w14:paraId="66D3503A" w14:textId="77777777" w:rsidTr="00B71EE9">
        <w:tc>
          <w:tcPr>
            <w:tcW w:w="1415" w:type="dxa"/>
          </w:tcPr>
          <w:p w14:paraId="4BDD80B1"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28</w:t>
            </w:r>
          </w:p>
        </w:tc>
        <w:tc>
          <w:tcPr>
            <w:tcW w:w="9353" w:type="dxa"/>
          </w:tcPr>
          <w:p w14:paraId="0B9ED162" w14:textId="77777777" w:rsidR="0042524D" w:rsidRPr="0042524D" w:rsidRDefault="0042524D" w:rsidP="0042524D">
            <w:pPr>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Տվյալների մակարդակում պետք է կատարվեն միջոցառումներ անձնական տվյալների անվտանգությունը տվյալների շտեմարանների անվտանգ կառուցվածքի միջոցով ապահովելու համար, մասնավորապես՝ տվյալների մակարդակում անձնական տվյալների անվտանգությունը պետք է ապահովվի «Էլեկտրոնային տեղեկատվական համակարգի միջոցով անձնական տվյալների փոխանցման կարգը հաստատելու և Հայաստանի Հանրապետության կառավարության 2017 թվականի փետրվարի 16-ի թիվ 192-Ն որոշումն ուժը կորցրած ճանաչելու մասին» ՀՀ Կառավարութան 19.12.2019թ</w:t>
            </w:r>
            <w:r w:rsidRPr="0042524D">
              <w:rPr>
                <w:rFonts w:ascii="Cambria Math" w:eastAsia="Calibri" w:hAnsi="Cambria Math" w:cs="Cambria Math"/>
                <w:sz w:val="20"/>
                <w:szCs w:val="20"/>
                <w:lang w:val="hy-AM" w:eastAsia="ru-RU"/>
              </w:rPr>
              <w:t>․</w:t>
            </w:r>
            <w:r w:rsidRPr="0042524D">
              <w:rPr>
                <w:rFonts w:ascii="GHEA Grapalat" w:eastAsia="Calibri" w:hAnsi="GHEA Grapalat" w:cs="Sylfaen"/>
                <w:sz w:val="20"/>
                <w:szCs w:val="20"/>
                <w:lang w:val="hy-AM" w:eastAsia="ru-RU"/>
              </w:rPr>
              <w:t xml:space="preserve"> թիվ 1849-Ն որոշմամբ սահմանված Էլեկտրոնային տեղեկատվական համակարգի միջոցով անձնական տվյալների փոխանցման կարգին համապատասխան:</w:t>
            </w:r>
          </w:p>
        </w:tc>
      </w:tr>
      <w:tr w:rsidR="0042524D" w:rsidRPr="0042524D" w14:paraId="65F20C65" w14:textId="77777777" w:rsidTr="00B71EE9">
        <w:trPr>
          <w:trHeight w:val="1384"/>
        </w:trPr>
        <w:tc>
          <w:tcPr>
            <w:tcW w:w="1415" w:type="dxa"/>
          </w:tcPr>
          <w:p w14:paraId="53B9A0AE" w14:textId="77777777" w:rsidR="0042524D" w:rsidRPr="0042524D" w:rsidRDefault="0042524D" w:rsidP="0042524D">
            <w:pPr>
              <w:spacing w:before="40" w:after="60" w:line="276" w:lineRule="auto"/>
              <w:jc w:val="both"/>
              <w:rPr>
                <w:rFonts w:ascii="GHEA Grapalat" w:hAnsi="GHEA Grapalat" w:cs="Sylfaen"/>
                <w:b/>
                <w:sz w:val="20"/>
                <w:szCs w:val="20"/>
                <w:lang w:val="hy-AM" w:eastAsia="ru-RU"/>
              </w:rPr>
            </w:pPr>
            <w:r w:rsidRPr="0042524D">
              <w:rPr>
                <w:rFonts w:ascii="GHEA Grapalat" w:hAnsi="GHEA Grapalat"/>
                <w:b/>
                <w:sz w:val="20"/>
                <w:szCs w:val="20"/>
                <w:lang w:val="hy-AM" w:eastAsia="pl-PL"/>
              </w:rPr>
              <w:t>ՊԱՀԱՆՋ 29</w:t>
            </w:r>
          </w:p>
        </w:tc>
        <w:tc>
          <w:tcPr>
            <w:tcW w:w="9353" w:type="dxa"/>
          </w:tcPr>
          <w:p w14:paraId="1356045D" w14:textId="77777777" w:rsidR="0042524D" w:rsidRPr="0042524D" w:rsidRDefault="0042524D" w:rsidP="0042524D">
            <w:pPr>
              <w:spacing w:before="40" w:after="60" w:line="276" w:lineRule="auto"/>
              <w:jc w:val="both"/>
              <w:rPr>
                <w:rFonts w:ascii="GHEA Grapalat"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իրականացնի տեղեկատվության և գործողությունների գրանցում (activity logging, error logging): Համակարգի ծրագրային ապահովումը տվյալների պահոցների հետ պետք է աշխատի միայն միջանկյալ վերահսկիչ սերվերի (database access proxy server) միջոցով՝ տվյալների շտեմարանի հետ կատարվող բոլոր գործընթացները լոգավորելու համար։ Գրանցումը, ի լրումն այլ տեղեկատվության, պետք է ներառի գործողության ժամը, IP հասցեն, կատարողի ինքնությունը և այլն։</w:t>
            </w:r>
          </w:p>
        </w:tc>
      </w:tr>
      <w:tr w:rsidR="0042524D" w:rsidRPr="0042524D" w14:paraId="68139A81" w14:textId="77777777" w:rsidTr="00B71EE9">
        <w:trPr>
          <w:trHeight w:val="838"/>
        </w:trPr>
        <w:tc>
          <w:tcPr>
            <w:tcW w:w="1415" w:type="dxa"/>
          </w:tcPr>
          <w:p w14:paraId="11D269C4" w14:textId="77777777" w:rsidR="0042524D" w:rsidRPr="0042524D" w:rsidRDefault="0042524D" w:rsidP="0042524D">
            <w:pPr>
              <w:spacing w:before="40" w:after="60" w:line="276" w:lineRule="auto"/>
              <w:jc w:val="both"/>
              <w:rPr>
                <w:rFonts w:ascii="GHEA Grapalat" w:hAnsi="GHEA Grapalat" w:cs="Sylfaen"/>
                <w:b/>
                <w:sz w:val="20"/>
                <w:szCs w:val="20"/>
                <w:lang w:val="ru-RU" w:eastAsia="ru-RU"/>
              </w:rPr>
            </w:pPr>
            <w:r w:rsidRPr="0042524D">
              <w:rPr>
                <w:rFonts w:ascii="GHEA Grapalat" w:hAnsi="GHEA Grapalat"/>
                <w:b/>
                <w:sz w:val="20"/>
                <w:szCs w:val="20"/>
                <w:lang w:val="hy-AM" w:eastAsia="pl-PL"/>
              </w:rPr>
              <w:t>ՊԱՀԱՆՋ 30</w:t>
            </w:r>
          </w:p>
        </w:tc>
        <w:tc>
          <w:tcPr>
            <w:tcW w:w="9353" w:type="dxa"/>
          </w:tcPr>
          <w:p w14:paraId="50304D55" w14:textId="77777777" w:rsidR="0042524D" w:rsidRPr="0042524D" w:rsidRDefault="0042524D" w:rsidP="0042524D">
            <w:pPr>
              <w:spacing w:before="40" w:after="60" w:line="276" w:lineRule="auto"/>
              <w:jc w:val="both"/>
              <w:rPr>
                <w:rFonts w:ascii="GHEA Grapalat"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ինքնաշխատ կերպով «արգելակի» օգտվողի աշխատաշրջանը՝ օգտվողի «անգործության» սահմանված ժամանակաշրջանից հետո՝ այդ մասին հաղորդագրության ուղարկելով օգտվողին:</w:t>
            </w:r>
          </w:p>
        </w:tc>
      </w:tr>
      <w:tr w:rsidR="0042524D" w:rsidRPr="0042524D" w14:paraId="166BE765" w14:textId="77777777" w:rsidTr="00B71EE9">
        <w:trPr>
          <w:trHeight w:val="819"/>
        </w:trPr>
        <w:tc>
          <w:tcPr>
            <w:tcW w:w="1415" w:type="dxa"/>
          </w:tcPr>
          <w:p w14:paraId="531B44E4" w14:textId="77777777" w:rsidR="0042524D" w:rsidRPr="0042524D" w:rsidRDefault="0042524D" w:rsidP="0042524D">
            <w:pPr>
              <w:spacing w:before="40" w:after="60" w:line="276" w:lineRule="auto"/>
              <w:jc w:val="both"/>
              <w:rPr>
                <w:rFonts w:ascii="GHEA Grapalat" w:hAnsi="GHEA Grapalat"/>
                <w:b/>
                <w:sz w:val="20"/>
                <w:szCs w:val="20"/>
                <w:lang w:val="ru-RU" w:eastAsia="pl-PL"/>
              </w:rPr>
            </w:pPr>
            <w:r w:rsidRPr="0042524D">
              <w:rPr>
                <w:rFonts w:ascii="GHEA Grapalat" w:hAnsi="GHEA Grapalat"/>
                <w:b/>
                <w:sz w:val="20"/>
                <w:szCs w:val="20"/>
                <w:lang w:val="hy-AM" w:eastAsia="pl-PL"/>
              </w:rPr>
              <w:t>ՊԱՀԱՆՋ 31</w:t>
            </w:r>
          </w:p>
        </w:tc>
        <w:tc>
          <w:tcPr>
            <w:tcW w:w="9353" w:type="dxa"/>
          </w:tcPr>
          <w:p w14:paraId="582ECC99" w14:textId="77777777" w:rsidR="0042524D" w:rsidRPr="0042524D" w:rsidRDefault="0042524D" w:rsidP="0042524D">
            <w:pPr>
              <w:spacing w:before="40" w:after="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Համակարգի տեղեկատվական անվտանգության ապահովման կանոնները պետք է համապատասխանեն ՀՀ Կառավարության «Կիբեռանվտանգության բազային պահանջները հաստատելու մասին» 424-ԼԳ որոշմամբ սահմանված հիմնարար սկզբունքներին:</w:t>
            </w:r>
          </w:p>
        </w:tc>
      </w:tr>
      <w:tr w:rsidR="0042524D" w:rsidRPr="0042524D" w14:paraId="40C5A775" w14:textId="77777777" w:rsidTr="00B71EE9">
        <w:trPr>
          <w:trHeight w:val="561"/>
        </w:trPr>
        <w:tc>
          <w:tcPr>
            <w:tcW w:w="1415" w:type="dxa"/>
          </w:tcPr>
          <w:p w14:paraId="4498D10D" w14:textId="77777777" w:rsidR="0042524D" w:rsidRPr="0042524D" w:rsidRDefault="0042524D" w:rsidP="0042524D">
            <w:pPr>
              <w:spacing w:before="40" w:after="60" w:line="276" w:lineRule="auto"/>
              <w:jc w:val="both"/>
              <w:rPr>
                <w:rFonts w:ascii="GHEA Grapalat" w:hAnsi="GHEA Grapalat"/>
                <w:b/>
                <w:sz w:val="20"/>
                <w:szCs w:val="20"/>
                <w:lang w:val="ru-RU" w:eastAsia="pl-PL"/>
              </w:rPr>
            </w:pPr>
            <w:r w:rsidRPr="0042524D">
              <w:rPr>
                <w:rFonts w:ascii="GHEA Grapalat" w:hAnsi="GHEA Grapalat"/>
                <w:b/>
                <w:sz w:val="20"/>
                <w:szCs w:val="20"/>
                <w:lang w:val="hy-AM" w:eastAsia="pl-PL"/>
              </w:rPr>
              <w:t>ՊԱՀԱՆՋ 32</w:t>
            </w:r>
          </w:p>
        </w:tc>
        <w:tc>
          <w:tcPr>
            <w:tcW w:w="9353" w:type="dxa"/>
          </w:tcPr>
          <w:p w14:paraId="3598C4E0" w14:textId="77777777" w:rsidR="0042524D" w:rsidRPr="0042524D" w:rsidRDefault="0042524D" w:rsidP="0042524D">
            <w:pPr>
              <w:spacing w:before="40" w:after="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Համակարգը պետք է ապահովի OWASP TOP 10 կողմից նկարագրված խոցելիություններից պաշտպանված լինելը:</w:t>
            </w:r>
          </w:p>
        </w:tc>
      </w:tr>
      <w:tr w:rsidR="0042524D" w:rsidRPr="0042524D" w14:paraId="378BC60E" w14:textId="77777777" w:rsidTr="00B71EE9">
        <w:trPr>
          <w:trHeight w:val="556"/>
        </w:trPr>
        <w:tc>
          <w:tcPr>
            <w:tcW w:w="1415" w:type="dxa"/>
          </w:tcPr>
          <w:p w14:paraId="79B6046C" w14:textId="77777777" w:rsidR="0042524D" w:rsidRPr="0042524D" w:rsidRDefault="0042524D" w:rsidP="0042524D">
            <w:pPr>
              <w:spacing w:before="40" w:after="60" w:line="276" w:lineRule="auto"/>
              <w:jc w:val="both"/>
              <w:rPr>
                <w:rFonts w:ascii="GHEA Grapalat" w:hAnsi="GHEA Grapalat"/>
                <w:b/>
                <w:sz w:val="20"/>
                <w:szCs w:val="20"/>
                <w:lang w:val="ru-RU" w:eastAsia="pl-PL"/>
              </w:rPr>
            </w:pPr>
            <w:r w:rsidRPr="0042524D">
              <w:rPr>
                <w:rFonts w:ascii="GHEA Grapalat" w:hAnsi="GHEA Grapalat"/>
                <w:b/>
                <w:sz w:val="20"/>
                <w:szCs w:val="20"/>
                <w:lang w:val="hy-AM" w:eastAsia="pl-PL"/>
              </w:rPr>
              <w:t>ՊԱՀԱՆՋ 33</w:t>
            </w:r>
          </w:p>
        </w:tc>
        <w:tc>
          <w:tcPr>
            <w:tcW w:w="9353" w:type="dxa"/>
          </w:tcPr>
          <w:p w14:paraId="56D4AA08" w14:textId="77777777" w:rsidR="0042524D" w:rsidRPr="0042524D" w:rsidRDefault="0042524D" w:rsidP="0042524D">
            <w:pPr>
              <w:spacing w:before="40" w:after="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Պետք է ապահովվի ծրագրային կոդի ամբողջական օրինակի պահպանում (escrow)։</w:t>
            </w:r>
          </w:p>
        </w:tc>
      </w:tr>
      <w:tr w:rsidR="0042524D" w:rsidRPr="0042524D" w14:paraId="024625D0" w14:textId="77777777" w:rsidTr="00B71EE9">
        <w:trPr>
          <w:trHeight w:val="550"/>
        </w:trPr>
        <w:tc>
          <w:tcPr>
            <w:tcW w:w="1415" w:type="dxa"/>
          </w:tcPr>
          <w:p w14:paraId="0839D610" w14:textId="77777777" w:rsidR="0042524D" w:rsidRPr="0042524D" w:rsidRDefault="0042524D" w:rsidP="0042524D">
            <w:pPr>
              <w:spacing w:before="40" w:after="60" w:line="276" w:lineRule="auto"/>
              <w:jc w:val="both"/>
              <w:rPr>
                <w:rFonts w:ascii="GHEA Grapalat" w:hAnsi="GHEA Grapalat"/>
                <w:b/>
                <w:sz w:val="20"/>
                <w:szCs w:val="20"/>
                <w:lang w:val="ru-RU" w:eastAsia="pl-PL"/>
              </w:rPr>
            </w:pPr>
            <w:r w:rsidRPr="0042524D">
              <w:rPr>
                <w:rFonts w:ascii="GHEA Grapalat" w:hAnsi="GHEA Grapalat"/>
                <w:b/>
                <w:sz w:val="20"/>
                <w:szCs w:val="20"/>
                <w:lang w:val="hy-AM" w:eastAsia="pl-PL"/>
              </w:rPr>
              <w:t>ՊԱՀԱՆՋ 34</w:t>
            </w:r>
          </w:p>
        </w:tc>
        <w:tc>
          <w:tcPr>
            <w:tcW w:w="9353" w:type="dxa"/>
          </w:tcPr>
          <w:p w14:paraId="2DD5E886" w14:textId="77777777" w:rsidR="0042524D" w:rsidRPr="0042524D" w:rsidRDefault="0042524D" w:rsidP="0042524D">
            <w:pPr>
              <w:spacing w:before="40" w:after="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Պետք է ապահովվի ծրագրային կոդի աուդիտ։</w:t>
            </w:r>
          </w:p>
        </w:tc>
      </w:tr>
    </w:tbl>
    <w:p w14:paraId="58255AD4" w14:textId="77777777" w:rsidR="0042524D" w:rsidRPr="0042524D" w:rsidRDefault="0042524D" w:rsidP="0042524D">
      <w:pPr>
        <w:keepNext/>
        <w:numPr>
          <w:ilvl w:val="2"/>
          <w:numId w:val="0"/>
        </w:numPr>
        <w:spacing w:before="240" w:after="60" w:line="276" w:lineRule="auto"/>
        <w:jc w:val="both"/>
        <w:outlineLvl w:val="2"/>
        <w:rPr>
          <w:rFonts w:ascii="GHEA Grapalat" w:hAnsi="GHEA Grapalat"/>
          <w:b/>
          <w:bCs/>
          <w:sz w:val="20"/>
          <w:szCs w:val="20"/>
          <w:lang w:val="hy-AM" w:eastAsia="ru-RU"/>
        </w:rPr>
      </w:pPr>
      <w:bookmarkStart w:id="48" w:name="_Toc391551475"/>
      <w:bookmarkStart w:id="49" w:name="_Toc428525135"/>
      <w:r w:rsidRPr="0042524D">
        <w:rPr>
          <w:rFonts w:ascii="GHEA Grapalat" w:hAnsi="GHEA Grapalat"/>
          <w:b/>
          <w:bCs/>
          <w:sz w:val="20"/>
          <w:szCs w:val="20"/>
          <w:lang w:val="hy-AM" w:eastAsia="ru-RU"/>
        </w:rPr>
        <w:lastRenderedPageBreak/>
        <w:t>Գործածելիություն</w:t>
      </w:r>
      <w:bookmarkEnd w:id="48"/>
      <w:bookmarkEnd w:id="49"/>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9353"/>
      </w:tblGrid>
      <w:tr w:rsidR="0042524D" w:rsidRPr="0042524D" w14:paraId="0928CE6F" w14:textId="77777777" w:rsidTr="00B71EE9">
        <w:tc>
          <w:tcPr>
            <w:tcW w:w="1415" w:type="dxa"/>
          </w:tcPr>
          <w:p w14:paraId="2C1A4EB0"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35</w:t>
            </w:r>
          </w:p>
        </w:tc>
        <w:tc>
          <w:tcPr>
            <w:tcW w:w="9353" w:type="dxa"/>
          </w:tcPr>
          <w:p w14:paraId="08496DFD" w14:textId="77777777" w:rsidR="0042524D" w:rsidRPr="0042524D" w:rsidRDefault="0042524D" w:rsidP="0042524D">
            <w:pPr>
              <w:spacing w:after="160" w:line="276" w:lineRule="auto"/>
              <w:jc w:val="both"/>
              <w:rPr>
                <w:rFonts w:ascii="GHEA Grapalat" w:eastAsia="Calibri" w:hAnsi="GHEA Grapalat" w:cs="Sylfaen"/>
                <w:b/>
                <w:bCs/>
                <w:sz w:val="20"/>
                <w:szCs w:val="20"/>
                <w:lang w:val="hy-AM" w:eastAsia="ru-RU"/>
              </w:rPr>
            </w:pPr>
            <w:r w:rsidRPr="0042524D">
              <w:rPr>
                <w:rFonts w:ascii="GHEA Grapalat" w:eastAsia="Calibri" w:hAnsi="GHEA Grapalat" w:cs="Sylfaen"/>
                <w:b/>
                <w:bCs/>
                <w:sz w:val="20"/>
                <w:szCs w:val="20"/>
                <w:lang w:val="hy-AM" w:eastAsia="ru-RU"/>
              </w:rPr>
              <w:t>Սպասարկման եւ զարգացման ընթացքում պետք է ապահովվեն գործածելիության հետեւյալ սկզբունքները/պահանջները՝</w:t>
            </w:r>
          </w:p>
          <w:p w14:paraId="040D314B"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Օգտվողի միջերեսը պետք է լինի հարմար օգտագործման և դյուրին յուրացման համար: Կիրառվող  տերմինները պետք է լինեն հասկանալի և մատչելի վերջնական օգտվողի համար:</w:t>
            </w:r>
          </w:p>
        </w:tc>
      </w:tr>
      <w:tr w:rsidR="0042524D" w:rsidRPr="0042524D" w14:paraId="4326556E" w14:textId="77777777" w:rsidTr="00B71EE9">
        <w:tc>
          <w:tcPr>
            <w:tcW w:w="1415" w:type="dxa"/>
          </w:tcPr>
          <w:p w14:paraId="7D843709"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36</w:t>
            </w:r>
          </w:p>
        </w:tc>
        <w:tc>
          <w:tcPr>
            <w:tcW w:w="9353" w:type="dxa"/>
          </w:tcPr>
          <w:p w14:paraId="544055BF"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Համակարգը պետք է ապահովի օգտվողի հեշտ և հարմար տեղաշարժը տարբեր մոդուլների միջև՝ մեկ մոդուլից անցումը դեպի համակարգի մեկ այլ մոդուլ պետք է իրականացվի մինչև 3 գործողությամբ:</w:t>
            </w:r>
          </w:p>
        </w:tc>
      </w:tr>
      <w:tr w:rsidR="0042524D" w:rsidRPr="0042524D" w14:paraId="5F2441C1" w14:textId="77777777" w:rsidTr="00B71EE9">
        <w:trPr>
          <w:trHeight w:val="510"/>
        </w:trPr>
        <w:tc>
          <w:tcPr>
            <w:tcW w:w="1415" w:type="dxa"/>
          </w:tcPr>
          <w:p w14:paraId="30A83D05"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37</w:t>
            </w:r>
          </w:p>
        </w:tc>
        <w:tc>
          <w:tcPr>
            <w:tcW w:w="9353" w:type="dxa"/>
          </w:tcPr>
          <w:p w14:paraId="4139BD69"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Համակարգի տեղակայման/թարմացման գործընթացը պետք է դյուրին լինի վերջնական օգտվողների համար: </w:t>
            </w:r>
          </w:p>
        </w:tc>
      </w:tr>
      <w:tr w:rsidR="0042524D" w:rsidRPr="0042524D" w14:paraId="36D2EE06" w14:textId="77777777" w:rsidTr="00B71EE9">
        <w:trPr>
          <w:trHeight w:val="560"/>
        </w:trPr>
        <w:tc>
          <w:tcPr>
            <w:tcW w:w="1415" w:type="dxa"/>
          </w:tcPr>
          <w:p w14:paraId="0CFB7670"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38</w:t>
            </w:r>
          </w:p>
        </w:tc>
        <w:tc>
          <w:tcPr>
            <w:tcW w:w="9353" w:type="dxa"/>
          </w:tcPr>
          <w:p w14:paraId="25FB5AB1"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Համակարգը պետք է ունենա որոնման արդյունավետ մեխանիզմ: Պետք է հնարավոր լինի իրականացնել  որոնում և զտում՝ ըստ տվյալային տարրի կամ դրա համակցության:</w:t>
            </w:r>
          </w:p>
        </w:tc>
      </w:tr>
    </w:tbl>
    <w:p w14:paraId="55023F16"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50" w:name="_Toc391551476"/>
      <w:bookmarkStart w:id="51" w:name="_Toc428525136"/>
      <w:r w:rsidRPr="0042524D">
        <w:rPr>
          <w:rFonts w:ascii="GHEA Grapalat" w:hAnsi="GHEA Grapalat"/>
          <w:b/>
          <w:bCs/>
          <w:sz w:val="20"/>
          <w:szCs w:val="20"/>
          <w:lang w:val="hy-AM" w:eastAsia="ru-RU"/>
        </w:rPr>
        <w:t>Հաշվետվությունների ձևավորում</w:t>
      </w:r>
      <w:bookmarkEnd w:id="50"/>
      <w:bookmarkEnd w:id="51"/>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9331"/>
      </w:tblGrid>
      <w:tr w:rsidR="0042524D" w:rsidRPr="0042524D" w14:paraId="0A9D1A3C" w14:textId="77777777" w:rsidTr="00B71EE9">
        <w:tc>
          <w:tcPr>
            <w:tcW w:w="1437" w:type="dxa"/>
          </w:tcPr>
          <w:p w14:paraId="523AFFD7"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39</w:t>
            </w:r>
          </w:p>
        </w:tc>
        <w:tc>
          <w:tcPr>
            <w:tcW w:w="9331" w:type="dxa"/>
          </w:tcPr>
          <w:p w14:paraId="3C75B492"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Համակարգը պետք է ապահովի հավաքագրվող բոլոր տվյալների հասանելիություն՝ ցանկացած համադրությամբ հաշվետվություններ ձևավորելու նպատակով:</w:t>
            </w:r>
          </w:p>
        </w:tc>
      </w:tr>
      <w:tr w:rsidR="0042524D" w:rsidRPr="0042524D" w14:paraId="7E56316B" w14:textId="77777777" w:rsidTr="00B71EE9">
        <w:tc>
          <w:tcPr>
            <w:tcW w:w="1437" w:type="dxa"/>
          </w:tcPr>
          <w:p w14:paraId="4804376E"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40</w:t>
            </w:r>
          </w:p>
        </w:tc>
        <w:tc>
          <w:tcPr>
            <w:tcW w:w="9331" w:type="dxa"/>
          </w:tcPr>
          <w:p w14:paraId="64CF4350"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Հաշվետվություններ պետք է հնարավոր լինի ձևավորել PDF, XLS/X ձևաչափերով:</w:t>
            </w:r>
          </w:p>
        </w:tc>
      </w:tr>
    </w:tbl>
    <w:p w14:paraId="4BB2E283"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52" w:name="_Toc391551477"/>
      <w:bookmarkStart w:id="53" w:name="_Toc428525137"/>
      <w:r w:rsidRPr="0042524D">
        <w:rPr>
          <w:rFonts w:ascii="GHEA Grapalat" w:hAnsi="GHEA Grapalat"/>
          <w:b/>
          <w:bCs/>
          <w:sz w:val="20"/>
          <w:szCs w:val="20"/>
          <w:lang w:val="hy-AM" w:eastAsia="ru-RU"/>
        </w:rPr>
        <w:t>Լեզվի ընտրություն</w:t>
      </w:r>
      <w:bookmarkEnd w:id="52"/>
      <w:bookmarkEnd w:id="53"/>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9318"/>
      </w:tblGrid>
      <w:tr w:rsidR="0042524D" w:rsidRPr="0042524D" w14:paraId="6F55AD85" w14:textId="77777777" w:rsidTr="00B71EE9">
        <w:trPr>
          <w:trHeight w:val="592"/>
        </w:trPr>
        <w:tc>
          <w:tcPr>
            <w:tcW w:w="1450" w:type="dxa"/>
          </w:tcPr>
          <w:p w14:paraId="28A8932F"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41</w:t>
            </w:r>
          </w:p>
        </w:tc>
        <w:tc>
          <w:tcPr>
            <w:tcW w:w="9318" w:type="dxa"/>
          </w:tcPr>
          <w:p w14:paraId="66233283"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Համակարգի միջերեսները պետք է լինեն երեք լեզվով՝ հայերեն, անգլերեն և ռուսերեն: </w:t>
            </w:r>
          </w:p>
        </w:tc>
      </w:tr>
    </w:tbl>
    <w:p w14:paraId="44EEB0AA"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54" w:name="_Toc391551478"/>
      <w:bookmarkStart w:id="55" w:name="_Toc428525138"/>
      <w:r w:rsidRPr="0042524D">
        <w:rPr>
          <w:rFonts w:ascii="GHEA Grapalat" w:hAnsi="GHEA Grapalat"/>
          <w:b/>
          <w:bCs/>
          <w:sz w:val="20"/>
          <w:szCs w:val="20"/>
          <w:lang w:val="hy-AM" w:eastAsia="ru-RU"/>
        </w:rPr>
        <w:t>Բացահայտված թերություններ</w:t>
      </w:r>
      <w:bookmarkEnd w:id="54"/>
      <w:bookmarkEnd w:id="55"/>
      <w:r w:rsidRPr="0042524D">
        <w:rPr>
          <w:rFonts w:ascii="GHEA Grapalat" w:hAnsi="GHEA Grapalat"/>
          <w:b/>
          <w:bCs/>
          <w:sz w:val="20"/>
          <w:szCs w:val="20"/>
          <w:lang w:val="hy-AM" w:eastAsia="ru-RU"/>
        </w:rPr>
        <w:t xml:space="preserve"> եւ սպասարկում</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9325"/>
      </w:tblGrid>
      <w:tr w:rsidR="0042524D" w:rsidRPr="0042524D" w14:paraId="45A3BE24" w14:textId="77777777" w:rsidTr="00B71EE9">
        <w:trPr>
          <w:trHeight w:val="3455"/>
        </w:trPr>
        <w:tc>
          <w:tcPr>
            <w:tcW w:w="1443" w:type="dxa"/>
          </w:tcPr>
          <w:p w14:paraId="13FC5296"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42</w:t>
            </w:r>
          </w:p>
        </w:tc>
        <w:tc>
          <w:tcPr>
            <w:tcW w:w="9325" w:type="dxa"/>
          </w:tcPr>
          <w:p w14:paraId="51F8FC63" w14:textId="77777777" w:rsidR="0042524D" w:rsidRPr="0042524D" w:rsidRDefault="0042524D" w:rsidP="0042524D">
            <w:pPr>
              <w:autoSpaceDE w:val="0"/>
              <w:autoSpaceDN w:val="0"/>
              <w:adjustRightInd w:val="0"/>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Սպասարկման ընթացքում կատարվում է թերությունների բացահայտում, օգտատերերի կողմից բացահայտված թերությունների վերացում եւ Պատվիրատուի հետ քննարկման արդյունքում համակարգի զարգացման ծրագրի կազմում։</w:t>
            </w:r>
          </w:p>
          <w:p w14:paraId="57F74F22" w14:textId="77777777" w:rsidR="0042524D" w:rsidRPr="0042524D" w:rsidRDefault="0042524D" w:rsidP="0042524D">
            <w:pPr>
              <w:autoSpaceDE w:val="0"/>
              <w:autoSpaceDN w:val="0"/>
              <w:adjustRightInd w:val="0"/>
              <w:spacing w:after="200" w:line="276" w:lineRule="auto"/>
              <w:jc w:val="both"/>
              <w:rPr>
                <w:rFonts w:ascii="GHEA Grapalat" w:hAnsi="GHEA Grapalat"/>
                <w:sz w:val="20"/>
                <w:szCs w:val="20"/>
                <w:lang w:val="hy-AM" w:eastAsia="ru-RU"/>
              </w:rPr>
            </w:pPr>
            <w:r w:rsidRPr="0042524D">
              <w:rPr>
                <w:rFonts w:ascii="GHEA Grapalat" w:hAnsi="GHEA Grapalat"/>
                <w:sz w:val="20"/>
                <w:szCs w:val="20"/>
                <w:lang w:val="hy-AM" w:eastAsia="ru-RU"/>
              </w:rPr>
              <w:t>Թերության բացահայտման դեպքում Պատվիրատուն Կատարողի հատուկ համակարգում՝ էլեկտրոնային թերթիկի (ticket) միջոցով պետք է ծանուցի Կատարողին այդ մասին` ներկայացնելով թերության նկարագրությունը` առկա ողջ փաստարկներով, որը Կատարողը առավելագույնը 2 աշխատանքային օրվա ընթացքում պետք է ուսումնասիրի և էլեկտրոնային թերթիկի (ticket) միջոցով ներկայացնի հիմնավորված առաջարկ թերության վերացման եղանակի և իրականացման ողջամիտ ժամկետի վերաբերյալ։ Կատարողի կողմից նշվող ժամկետը պետք է լինի ոչ ավել քան 15 (տասնհինգ) օրացուցային օր, իսկ Կատարողի կողմից համապատասխան հիմնավորման ներկայացման դեպքում, եթե այդ հիմնավորումն ընդունվում է Պատվիրատուի կողմից, ոչ ավել քան 30 (երեսուն) օրացուցային օր։ Կատարողի կողմից նշված ժամկետում առաջադրանքի իրականացման անհնարինության դեպքում նշված ժամկետից առնվազն 3 (երեք) աշխատանքային օր առաջ Կատարողը Պատվիրատուին պետք է ներկայացնի ժամկետի երկարաձգման առաջարկ և հիմնավորում, ընդ որում սկզբնական ժամկետի և առաջարկվող երկարաձգման հանրագումարը չի կարող լինել 30 (երեսուն) օրացուցային օրից ավել։</w:t>
            </w:r>
          </w:p>
        </w:tc>
      </w:tr>
      <w:tr w:rsidR="0042524D" w:rsidRPr="0042524D" w14:paraId="49151114" w14:textId="77777777" w:rsidTr="00B71EE9">
        <w:trPr>
          <w:trHeight w:val="1367"/>
        </w:trPr>
        <w:tc>
          <w:tcPr>
            <w:tcW w:w="1443" w:type="dxa"/>
          </w:tcPr>
          <w:p w14:paraId="35C24F68" w14:textId="77777777" w:rsidR="0042524D" w:rsidRPr="0042524D" w:rsidRDefault="0042524D" w:rsidP="0042524D">
            <w:pPr>
              <w:spacing w:after="160" w:line="276" w:lineRule="auto"/>
              <w:rPr>
                <w:rFonts w:ascii="GHEA Grapalat" w:eastAsia="Calibri" w:hAnsi="GHEA Grapalat"/>
                <w:sz w:val="20"/>
                <w:szCs w:val="20"/>
                <w:lang w:val="ru-RU" w:eastAsia="ru-RU"/>
              </w:rPr>
            </w:pPr>
            <w:r w:rsidRPr="0042524D">
              <w:rPr>
                <w:rFonts w:ascii="GHEA Grapalat" w:eastAsia="Calibri" w:hAnsi="GHEA Grapalat"/>
                <w:b/>
                <w:sz w:val="20"/>
                <w:szCs w:val="20"/>
                <w:lang w:val="hy-AM" w:eastAsia="ru-RU"/>
              </w:rPr>
              <w:t>ՊԱՀԱՆՋ 43</w:t>
            </w:r>
          </w:p>
        </w:tc>
        <w:tc>
          <w:tcPr>
            <w:tcW w:w="9325" w:type="dxa"/>
          </w:tcPr>
          <w:p w14:paraId="7A6D2AEF" w14:textId="77777777" w:rsidR="0042524D" w:rsidRPr="0042524D" w:rsidRDefault="0042524D" w:rsidP="0042524D">
            <w:pPr>
              <w:autoSpaceDE w:val="0"/>
              <w:autoSpaceDN w:val="0"/>
              <w:adjustRightInd w:val="0"/>
              <w:spacing w:after="20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Իրական շահագործման ընթացքում ի հայտ եկած Արգելափակող (Blocker) կամ Կրիտիկական (Critical) տեսակի սխալների վերացման աշխատանքները սկսվում են պատվիրատուի կողմից իրազեկմանը հաջորդող հենց առաջին աշխատանքային ժամվա ընթացքում և չեն կարող տևել ավել քան 24 ժամը։ Լուծումների ավելի ժամանակատարության դեպքում Կապալառուն պարտավոր է առաջարկել ժամանակավոր լուծումներ, որոնք չեն բացառում խնդրի հիմնական լուծման իրականացումը։</w:t>
            </w:r>
          </w:p>
        </w:tc>
      </w:tr>
      <w:tr w:rsidR="0042524D" w:rsidRPr="0042524D" w14:paraId="57871622" w14:textId="77777777" w:rsidTr="00B71EE9">
        <w:tc>
          <w:tcPr>
            <w:tcW w:w="1443" w:type="dxa"/>
          </w:tcPr>
          <w:p w14:paraId="483D08A7" w14:textId="77777777" w:rsidR="0042524D" w:rsidRPr="0042524D" w:rsidRDefault="0042524D" w:rsidP="0042524D">
            <w:pPr>
              <w:spacing w:after="160" w:line="276" w:lineRule="auto"/>
              <w:jc w:val="both"/>
              <w:rPr>
                <w:rFonts w:ascii="GHEA Grapalat" w:eastAsia="Calibri" w:hAnsi="GHEA Grapalat"/>
                <w:sz w:val="20"/>
                <w:szCs w:val="20"/>
                <w:lang w:val="ru-RU" w:eastAsia="ru-RU"/>
              </w:rPr>
            </w:pPr>
            <w:r w:rsidRPr="0042524D">
              <w:rPr>
                <w:rFonts w:ascii="GHEA Grapalat" w:eastAsia="Calibri" w:hAnsi="GHEA Grapalat"/>
                <w:b/>
                <w:sz w:val="20"/>
                <w:szCs w:val="20"/>
                <w:lang w:val="hy-AM" w:eastAsia="ru-RU"/>
              </w:rPr>
              <w:lastRenderedPageBreak/>
              <w:t>ՊԱՀԱՆՋ 44</w:t>
            </w:r>
          </w:p>
        </w:tc>
        <w:tc>
          <w:tcPr>
            <w:tcW w:w="9325" w:type="dxa"/>
          </w:tcPr>
          <w:p w14:paraId="6881C715"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Կատարողը պատասխանատու չի լինի երևան եկած վնասի կամ թերության վերացման համար հետևյալ դեպքերում` </w:t>
            </w:r>
          </w:p>
          <w:p w14:paraId="55BF575B" w14:textId="77777777" w:rsidR="0042524D" w:rsidRPr="0042524D" w:rsidRDefault="0042524D" w:rsidP="0042524D">
            <w:pPr>
              <w:numPr>
                <w:ilvl w:val="0"/>
                <w:numId w:val="34"/>
              </w:numPr>
              <w:autoSpaceDE w:val="0"/>
              <w:autoSpaceDN w:val="0"/>
              <w:adjustRightInd w:val="0"/>
              <w:spacing w:after="16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Պատվիրատուի կողմից համակարգի ոչ պատշաճ գործարկում կամ պահպանում, </w:t>
            </w:r>
          </w:p>
          <w:p w14:paraId="28871906" w14:textId="77777777" w:rsidR="0042524D" w:rsidRPr="0042524D" w:rsidRDefault="0042524D" w:rsidP="0042524D">
            <w:pPr>
              <w:numPr>
                <w:ilvl w:val="0"/>
                <w:numId w:val="34"/>
              </w:numPr>
              <w:autoSpaceDE w:val="0"/>
              <w:autoSpaceDN w:val="0"/>
              <w:adjustRightInd w:val="0"/>
              <w:spacing w:after="16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Ենթակառուցվածքի բնական մաշվածություն,</w:t>
            </w:r>
          </w:p>
          <w:p w14:paraId="61D7C249" w14:textId="77777777" w:rsidR="0042524D" w:rsidRPr="0042524D" w:rsidRDefault="0042524D" w:rsidP="0042524D">
            <w:pPr>
              <w:numPr>
                <w:ilvl w:val="0"/>
                <w:numId w:val="34"/>
              </w:numPr>
              <w:autoSpaceDE w:val="0"/>
              <w:autoSpaceDN w:val="0"/>
              <w:adjustRightInd w:val="0"/>
              <w:spacing w:after="160" w:line="276" w:lineRule="auto"/>
              <w:contextualSpacing/>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Պատվիրատուի կամ երրորդ կողմի միջոցով համակարգում փոփոխություններ անելու դեպքում, որը չի հաստատվել Կատարողի կողմից:</w:t>
            </w:r>
          </w:p>
          <w:p w14:paraId="2D4552D2" w14:textId="77777777" w:rsidR="0042524D" w:rsidRPr="0042524D" w:rsidRDefault="0042524D" w:rsidP="0042524D">
            <w:pPr>
              <w:autoSpaceDE w:val="0"/>
              <w:autoSpaceDN w:val="0"/>
              <w:adjustRightInd w:val="0"/>
              <w:spacing w:after="160" w:line="276" w:lineRule="auto"/>
              <w:ind w:left="720"/>
              <w:contextualSpacing/>
              <w:jc w:val="both"/>
              <w:rPr>
                <w:rFonts w:ascii="GHEA Grapalat" w:eastAsia="Calibri" w:hAnsi="GHEA Grapalat"/>
                <w:sz w:val="10"/>
                <w:szCs w:val="10"/>
                <w:lang w:val="hy-AM" w:eastAsia="ru-RU"/>
              </w:rPr>
            </w:pPr>
          </w:p>
        </w:tc>
      </w:tr>
      <w:tr w:rsidR="0042524D" w:rsidRPr="0042524D" w14:paraId="7E803362" w14:textId="77777777" w:rsidTr="00B71EE9">
        <w:trPr>
          <w:trHeight w:val="6154"/>
        </w:trPr>
        <w:tc>
          <w:tcPr>
            <w:tcW w:w="1443" w:type="dxa"/>
          </w:tcPr>
          <w:p w14:paraId="7468FA01" w14:textId="77777777" w:rsidR="0042524D" w:rsidRPr="0042524D" w:rsidRDefault="0042524D" w:rsidP="0042524D">
            <w:pPr>
              <w:autoSpaceDE w:val="0"/>
              <w:autoSpaceDN w:val="0"/>
              <w:adjustRightInd w:val="0"/>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45</w:t>
            </w:r>
          </w:p>
        </w:tc>
        <w:tc>
          <w:tcPr>
            <w:tcW w:w="9325" w:type="dxa"/>
          </w:tcPr>
          <w:p w14:paraId="7A4BE887"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Համակարգի ընդունման թեստի արդյունքները դասակարգվելու են հետևյալ սկզբունքով.</w:t>
            </w:r>
          </w:p>
          <w:tbl>
            <w:tblPr>
              <w:tblW w:w="0" w:type="auto"/>
              <w:tblInd w:w="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5691"/>
            </w:tblGrid>
            <w:tr w:rsidR="0042524D" w:rsidRPr="0042524D" w14:paraId="6BDB9CCD" w14:textId="77777777" w:rsidTr="00495943">
              <w:tc>
                <w:tcPr>
                  <w:tcW w:w="3150" w:type="dxa"/>
                </w:tcPr>
                <w:p w14:paraId="4D248019" w14:textId="77777777" w:rsidR="0042524D" w:rsidRPr="0042524D" w:rsidRDefault="0042524D" w:rsidP="0042524D">
                  <w:pPr>
                    <w:autoSpaceDE w:val="0"/>
                    <w:autoSpaceDN w:val="0"/>
                    <w:adjustRightInd w:val="0"/>
                    <w:spacing w:after="160" w:line="276" w:lineRule="auto"/>
                    <w:rPr>
                      <w:rFonts w:ascii="GHEA Grapalat" w:eastAsia="Calibri" w:hAnsi="GHEA Grapalat" w:cs="Sylfaen"/>
                      <w:sz w:val="20"/>
                      <w:szCs w:val="20"/>
                      <w:lang w:val="hy-AM" w:eastAsia="ru-RU"/>
                    </w:rPr>
                  </w:pPr>
                  <w:r w:rsidRPr="0042524D">
                    <w:rPr>
                      <w:rFonts w:ascii="Calibri" w:eastAsia="Calibri" w:hAnsi="Calibri" w:cs="Calibri"/>
                      <w:b/>
                      <w:bCs/>
                      <w:color w:val="2A2A2A"/>
                      <w:sz w:val="20"/>
                      <w:szCs w:val="20"/>
                      <w:shd w:val="clear" w:color="auto" w:fill="FAFCFF"/>
                      <w:lang w:val="hy-AM" w:eastAsia="ru-RU"/>
                    </w:rPr>
                    <w:t> </w:t>
                  </w:r>
                  <w:r w:rsidRPr="0042524D">
                    <w:rPr>
                      <w:rFonts w:ascii="GHEA Grapalat" w:eastAsia="Calibri" w:hAnsi="GHEA Grapalat"/>
                      <w:b/>
                      <w:bCs/>
                      <w:color w:val="2A2A2A"/>
                      <w:sz w:val="20"/>
                      <w:szCs w:val="20"/>
                      <w:shd w:val="clear" w:color="auto" w:fill="FAFCFF"/>
                      <w:lang w:val="hy-AM" w:eastAsia="ru-RU"/>
                    </w:rPr>
                    <w:t>Արգելափակող (Blocker)</w:t>
                  </w:r>
                  <w:r w:rsidRPr="0042524D">
                    <w:rPr>
                      <w:rFonts w:ascii="GHEA Grapalat" w:eastAsia="Calibri" w:hAnsi="GHEA Grapalat"/>
                      <w:color w:val="2A2A2A"/>
                      <w:sz w:val="20"/>
                      <w:szCs w:val="20"/>
                      <w:lang w:val="hy-AM" w:eastAsia="ru-RU"/>
                    </w:rPr>
                    <w:br/>
                  </w:r>
                </w:p>
              </w:tc>
              <w:tc>
                <w:tcPr>
                  <w:tcW w:w="7481" w:type="dxa"/>
                </w:tcPr>
                <w:p w14:paraId="0C531F12"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sz w:val="20"/>
                      <w:szCs w:val="20"/>
                      <w:lang w:val="hy-AM" w:eastAsia="ru-RU"/>
                    </w:rPr>
                    <w:t>Արգելափակող սխալ, որը բերում է համակարգի աշխատանքի խափանմանը, որի արդյունքում համակարգի կամ դրա հիմնական գործառույթների հետ  հետագա աշխատանքը անհնար է դառնում:</w:t>
                  </w:r>
                </w:p>
              </w:tc>
            </w:tr>
            <w:tr w:rsidR="0042524D" w:rsidRPr="0042524D" w14:paraId="723A777F" w14:textId="77777777" w:rsidTr="00495943">
              <w:tc>
                <w:tcPr>
                  <w:tcW w:w="3150" w:type="dxa"/>
                </w:tcPr>
                <w:p w14:paraId="631B4534" w14:textId="77777777" w:rsidR="0042524D" w:rsidRPr="0042524D" w:rsidRDefault="0042524D" w:rsidP="0042524D">
                  <w:pPr>
                    <w:autoSpaceDE w:val="0"/>
                    <w:autoSpaceDN w:val="0"/>
                    <w:adjustRightInd w:val="0"/>
                    <w:spacing w:after="160" w:line="276" w:lineRule="auto"/>
                    <w:rPr>
                      <w:rFonts w:ascii="GHEA Grapalat" w:eastAsia="Calibri" w:hAnsi="GHEA Grapalat" w:cs="Sylfaen"/>
                      <w:sz w:val="20"/>
                      <w:szCs w:val="20"/>
                      <w:lang w:val="hy-AM" w:eastAsia="ru-RU"/>
                    </w:rPr>
                  </w:pPr>
                  <w:r w:rsidRPr="0042524D">
                    <w:rPr>
                      <w:rFonts w:ascii="GHEA Grapalat" w:eastAsia="Calibri" w:hAnsi="GHEA Grapalat"/>
                      <w:b/>
                      <w:bCs/>
                      <w:color w:val="2A2A2A"/>
                      <w:sz w:val="20"/>
                      <w:szCs w:val="20"/>
                      <w:shd w:val="clear" w:color="auto" w:fill="FAFCFF"/>
                      <w:lang w:val="hy-AM" w:eastAsia="ru-RU"/>
                    </w:rPr>
                    <w:t>Կրիտիկական (Critical)</w:t>
                  </w:r>
                </w:p>
              </w:tc>
              <w:tc>
                <w:tcPr>
                  <w:tcW w:w="7481" w:type="dxa"/>
                </w:tcPr>
                <w:p w14:paraId="283AC8EA"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sz w:val="20"/>
                      <w:szCs w:val="20"/>
                      <w:lang w:val="hy-AM" w:eastAsia="ru-RU"/>
                    </w:rPr>
                    <w:t>Կրիտիկական սխալ, որի արդյունքում համակարգի բիզնես տրամաբանությունը սխալ է, առկա է անվտանգության խնդիր, առաջանում է սերվերի խափանում և այլն:</w:t>
                  </w:r>
                </w:p>
              </w:tc>
            </w:tr>
            <w:tr w:rsidR="0042524D" w:rsidRPr="0042524D" w14:paraId="551B27B3" w14:textId="77777777" w:rsidTr="00495943">
              <w:tc>
                <w:tcPr>
                  <w:tcW w:w="3150" w:type="dxa"/>
                </w:tcPr>
                <w:p w14:paraId="48072FB5" w14:textId="77777777" w:rsidR="0042524D" w:rsidRPr="0042524D" w:rsidRDefault="0042524D" w:rsidP="0042524D">
                  <w:pPr>
                    <w:autoSpaceDE w:val="0"/>
                    <w:autoSpaceDN w:val="0"/>
                    <w:adjustRightInd w:val="0"/>
                    <w:spacing w:after="160" w:line="276" w:lineRule="auto"/>
                    <w:rPr>
                      <w:rFonts w:ascii="GHEA Grapalat" w:eastAsia="Calibri" w:hAnsi="GHEA Grapalat" w:cs="Sylfaen"/>
                      <w:sz w:val="20"/>
                      <w:szCs w:val="20"/>
                      <w:lang w:val="hy-AM" w:eastAsia="ru-RU"/>
                    </w:rPr>
                  </w:pPr>
                  <w:r w:rsidRPr="0042524D">
                    <w:rPr>
                      <w:rFonts w:ascii="GHEA Grapalat" w:eastAsia="Calibri" w:hAnsi="GHEA Grapalat"/>
                      <w:b/>
                      <w:bCs/>
                      <w:color w:val="2A2A2A"/>
                      <w:sz w:val="20"/>
                      <w:szCs w:val="20"/>
                      <w:shd w:val="clear" w:color="auto" w:fill="FAFCFF"/>
                      <w:lang w:val="hy-AM" w:eastAsia="ru-RU"/>
                    </w:rPr>
                    <w:t>Հիմնարար/կարևոր (Major)</w:t>
                  </w:r>
                  <w:r w:rsidRPr="0042524D">
                    <w:rPr>
                      <w:rFonts w:ascii="Calibri" w:eastAsia="Calibri" w:hAnsi="Calibri" w:cs="Calibri"/>
                      <w:b/>
                      <w:bCs/>
                      <w:color w:val="2A2A2A"/>
                      <w:sz w:val="20"/>
                      <w:szCs w:val="20"/>
                      <w:shd w:val="clear" w:color="auto" w:fill="FAFCFF"/>
                      <w:lang w:val="hy-AM" w:eastAsia="ru-RU"/>
                    </w:rPr>
                    <w:t> </w:t>
                  </w:r>
                  <w:r w:rsidRPr="0042524D">
                    <w:rPr>
                      <w:rFonts w:ascii="GHEA Grapalat" w:eastAsia="Calibri" w:hAnsi="GHEA Grapalat"/>
                      <w:color w:val="2A2A2A"/>
                      <w:sz w:val="20"/>
                      <w:szCs w:val="20"/>
                      <w:lang w:val="hy-AM" w:eastAsia="ru-RU"/>
                    </w:rPr>
                    <w:br/>
                  </w:r>
                </w:p>
              </w:tc>
              <w:tc>
                <w:tcPr>
                  <w:tcW w:w="7481" w:type="dxa"/>
                </w:tcPr>
                <w:p w14:paraId="56BE143C"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sz w:val="20"/>
                      <w:szCs w:val="20"/>
                      <w:lang w:val="hy-AM" w:eastAsia="ru-RU"/>
                    </w:rPr>
                    <w:t>Բիզնես տրամաբանության հիմնական մասը ճիշտ չի աշխատում, թերությունը կրիտիկական չէ, հնարավոր է շարունակել աշխատանքը թեստավորվող համակարգի հետ:</w:t>
                  </w:r>
                </w:p>
              </w:tc>
            </w:tr>
            <w:tr w:rsidR="0042524D" w:rsidRPr="0042524D" w14:paraId="2BA38E6E" w14:textId="77777777" w:rsidTr="00495943">
              <w:tc>
                <w:tcPr>
                  <w:tcW w:w="3150" w:type="dxa"/>
                </w:tcPr>
                <w:p w14:paraId="0DCED912" w14:textId="77777777" w:rsidR="0042524D" w:rsidRPr="0042524D" w:rsidRDefault="0042524D" w:rsidP="0042524D">
                  <w:pPr>
                    <w:autoSpaceDE w:val="0"/>
                    <w:autoSpaceDN w:val="0"/>
                    <w:adjustRightInd w:val="0"/>
                    <w:spacing w:after="160" w:line="276" w:lineRule="auto"/>
                    <w:rPr>
                      <w:rFonts w:ascii="GHEA Grapalat" w:eastAsia="Calibri" w:hAnsi="GHEA Grapalat" w:cs="Sylfaen"/>
                      <w:sz w:val="20"/>
                      <w:szCs w:val="20"/>
                      <w:lang w:val="hy-AM" w:eastAsia="ru-RU"/>
                    </w:rPr>
                  </w:pPr>
                  <w:r w:rsidRPr="0042524D">
                    <w:rPr>
                      <w:rFonts w:ascii="GHEA Grapalat" w:eastAsia="Calibri" w:hAnsi="GHEA Grapalat"/>
                      <w:b/>
                      <w:bCs/>
                      <w:color w:val="2A2A2A"/>
                      <w:sz w:val="20"/>
                      <w:szCs w:val="20"/>
                      <w:shd w:val="clear" w:color="auto" w:fill="FAFCFF"/>
                      <w:lang w:val="hy-AM" w:eastAsia="ru-RU"/>
                    </w:rPr>
                    <w:t>Աննշան(Minor)</w:t>
                  </w:r>
                  <w:r w:rsidRPr="0042524D">
                    <w:rPr>
                      <w:rFonts w:ascii="Calibri" w:eastAsia="Calibri" w:hAnsi="Calibri" w:cs="Calibri"/>
                      <w:b/>
                      <w:bCs/>
                      <w:color w:val="2A2A2A"/>
                      <w:sz w:val="20"/>
                      <w:szCs w:val="20"/>
                      <w:shd w:val="clear" w:color="auto" w:fill="FAFCFF"/>
                      <w:lang w:val="hy-AM" w:eastAsia="ru-RU"/>
                    </w:rPr>
                    <w:t> </w:t>
                  </w:r>
                  <w:r w:rsidRPr="0042524D">
                    <w:rPr>
                      <w:rFonts w:ascii="GHEA Grapalat" w:eastAsia="Calibri" w:hAnsi="GHEA Grapalat"/>
                      <w:color w:val="2A2A2A"/>
                      <w:sz w:val="20"/>
                      <w:szCs w:val="20"/>
                      <w:lang w:val="hy-AM" w:eastAsia="ru-RU"/>
                    </w:rPr>
                    <w:br/>
                  </w:r>
                </w:p>
              </w:tc>
              <w:tc>
                <w:tcPr>
                  <w:tcW w:w="7481" w:type="dxa"/>
                </w:tcPr>
                <w:p w14:paraId="536A2F40"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Աննշան սխալ, որը չի խախտում թեստավորվող հատվածի բիզնես տրամաբանությունը, օգտվողի միջերեսի ակնհայտ խնդիր:</w:t>
                  </w:r>
                </w:p>
              </w:tc>
            </w:tr>
            <w:tr w:rsidR="0042524D" w:rsidRPr="0042524D" w14:paraId="29A90408" w14:textId="77777777" w:rsidTr="00495943">
              <w:tc>
                <w:tcPr>
                  <w:tcW w:w="3150" w:type="dxa"/>
                </w:tcPr>
                <w:p w14:paraId="3C9BE62E"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b/>
                      <w:bCs/>
                      <w:color w:val="2A2A2A"/>
                      <w:sz w:val="20"/>
                      <w:szCs w:val="20"/>
                      <w:shd w:val="clear" w:color="auto" w:fill="FAFCFF"/>
                      <w:lang w:val="hy-AM" w:eastAsia="ru-RU"/>
                    </w:rPr>
                    <w:t>Չնչին (Trivial)</w:t>
                  </w:r>
                  <w:r w:rsidRPr="0042524D">
                    <w:rPr>
                      <w:rFonts w:ascii="Calibri" w:eastAsia="Calibri" w:hAnsi="Calibri" w:cs="Calibri"/>
                      <w:b/>
                      <w:bCs/>
                      <w:color w:val="2A2A2A"/>
                      <w:sz w:val="20"/>
                      <w:szCs w:val="20"/>
                      <w:shd w:val="clear" w:color="auto" w:fill="FAFCFF"/>
                      <w:lang w:val="hy-AM" w:eastAsia="ru-RU"/>
                    </w:rPr>
                    <w:t> </w:t>
                  </w:r>
                </w:p>
              </w:tc>
              <w:tc>
                <w:tcPr>
                  <w:tcW w:w="7481" w:type="dxa"/>
                </w:tcPr>
                <w:p w14:paraId="43DA52D8"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Չնչին խնդիր, որը չի վերաբերում բիզնես տրամաբանությանը, վատ վերարտադրվող սխալ, որը օգտվողի միջերեսից հիմնականում տեսանելի չէ, երրորդ կողմի գրադարանների, ծառայություննների  հետ կապված խնդիր, որը չունի որևէ ազդեցություն համակարգի ընդհանուր որակի վրա:</w:t>
                  </w:r>
                </w:p>
              </w:tc>
            </w:tr>
          </w:tbl>
          <w:p w14:paraId="540C7F65" w14:textId="77777777" w:rsidR="0042524D" w:rsidRPr="0042524D" w:rsidRDefault="0042524D" w:rsidP="0042524D">
            <w:pPr>
              <w:spacing w:after="200" w:line="276" w:lineRule="auto"/>
              <w:rPr>
                <w:rFonts w:ascii="GHEA Grapalat" w:eastAsia="Calibri" w:hAnsi="GHEA Grapalat" w:cs="Sylfaen"/>
                <w:sz w:val="10"/>
                <w:szCs w:val="10"/>
                <w:lang w:val="hy-AM" w:eastAsia="ru-RU"/>
              </w:rPr>
            </w:pPr>
          </w:p>
        </w:tc>
      </w:tr>
      <w:tr w:rsidR="0042524D" w:rsidRPr="0042524D" w14:paraId="38C2D968" w14:textId="77777777" w:rsidTr="00B71EE9">
        <w:trPr>
          <w:trHeight w:val="2456"/>
        </w:trPr>
        <w:tc>
          <w:tcPr>
            <w:tcW w:w="1443" w:type="dxa"/>
          </w:tcPr>
          <w:p w14:paraId="174033CF" w14:textId="77777777" w:rsidR="0042524D" w:rsidRPr="0042524D" w:rsidRDefault="0042524D" w:rsidP="0042524D">
            <w:pPr>
              <w:autoSpaceDE w:val="0"/>
              <w:autoSpaceDN w:val="0"/>
              <w:adjustRightInd w:val="0"/>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46</w:t>
            </w:r>
          </w:p>
        </w:tc>
        <w:tc>
          <w:tcPr>
            <w:tcW w:w="9325" w:type="dxa"/>
          </w:tcPr>
          <w:p w14:paraId="151053C2"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Թեստավորման արդյունքում ներքոնշյալ դեպքերում համակարգը չի ընդունվելու պատվիրատուի կողմից, եթե վերջնական արդյունքում առկա են՝</w:t>
            </w:r>
          </w:p>
          <w:p w14:paraId="2E69FEDD" w14:textId="77777777" w:rsidR="0042524D" w:rsidRPr="0042524D" w:rsidRDefault="0042524D" w:rsidP="0042524D">
            <w:pPr>
              <w:numPr>
                <w:ilvl w:val="0"/>
                <w:numId w:val="42"/>
              </w:numPr>
              <w:autoSpaceDE w:val="0"/>
              <w:autoSpaceDN w:val="0"/>
              <w:adjustRightInd w:val="0"/>
              <w:spacing w:after="200" w:line="276" w:lineRule="auto"/>
              <w:ind w:left="601"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Արգելափակող (Blocker) որևէ սխալ,</w:t>
            </w:r>
          </w:p>
          <w:p w14:paraId="33631F68" w14:textId="77777777" w:rsidR="0042524D" w:rsidRPr="0042524D" w:rsidRDefault="0042524D" w:rsidP="0042524D">
            <w:pPr>
              <w:numPr>
                <w:ilvl w:val="0"/>
                <w:numId w:val="42"/>
              </w:numPr>
              <w:autoSpaceDE w:val="0"/>
              <w:autoSpaceDN w:val="0"/>
              <w:adjustRightInd w:val="0"/>
              <w:spacing w:after="200" w:line="276" w:lineRule="auto"/>
              <w:ind w:left="601"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Կրիտիկական (Critical) որևէ սխալ,</w:t>
            </w:r>
          </w:p>
          <w:p w14:paraId="7CB89851" w14:textId="77777777" w:rsidR="0042524D" w:rsidRPr="0042524D" w:rsidRDefault="0042524D" w:rsidP="0042524D">
            <w:pPr>
              <w:numPr>
                <w:ilvl w:val="0"/>
                <w:numId w:val="42"/>
              </w:numPr>
              <w:autoSpaceDE w:val="0"/>
              <w:autoSpaceDN w:val="0"/>
              <w:adjustRightInd w:val="0"/>
              <w:spacing w:after="200" w:line="276" w:lineRule="auto"/>
              <w:ind w:left="601"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Հիմնարար/կարևոր (Major) 3 և ավելի սխալ, կամ 1 հիմնարար/կարևոր (Major) և 4 և ավելի աննշան (Minor) սխալ, կամ 1 հիմնարար/կարևոր (Major) և 7 և ավելի չնչին (Trivial) սխալի առկայություն</w:t>
            </w:r>
          </w:p>
          <w:p w14:paraId="50B85CD4" w14:textId="77777777" w:rsidR="0042524D" w:rsidRPr="0042524D" w:rsidRDefault="0042524D" w:rsidP="0042524D">
            <w:pPr>
              <w:numPr>
                <w:ilvl w:val="0"/>
                <w:numId w:val="42"/>
              </w:numPr>
              <w:autoSpaceDE w:val="0"/>
              <w:autoSpaceDN w:val="0"/>
              <w:adjustRightInd w:val="0"/>
              <w:spacing w:after="200" w:line="276" w:lineRule="auto"/>
              <w:ind w:left="601"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Աննշան (Minor) 7 և ավելի սխալ կամ 4 աննշան (Minor) և 7 և ավելի չնչին (Trivial) սխալի առկայություն</w:t>
            </w:r>
          </w:p>
          <w:p w14:paraId="4BCDFF2A" w14:textId="77777777" w:rsidR="0042524D" w:rsidRPr="0042524D" w:rsidRDefault="0042524D" w:rsidP="0042524D">
            <w:pPr>
              <w:numPr>
                <w:ilvl w:val="0"/>
                <w:numId w:val="42"/>
              </w:numPr>
              <w:autoSpaceDE w:val="0"/>
              <w:autoSpaceDN w:val="0"/>
              <w:adjustRightInd w:val="0"/>
              <w:spacing w:after="200" w:line="276" w:lineRule="auto"/>
              <w:ind w:left="601"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Չնչին (Trivial) 10 և ավելի սխալի առկայություն</w:t>
            </w:r>
          </w:p>
        </w:tc>
      </w:tr>
    </w:tbl>
    <w:p w14:paraId="261B3AE2" w14:textId="77777777" w:rsidR="0042524D" w:rsidRPr="0042524D" w:rsidRDefault="0042524D" w:rsidP="0042524D">
      <w:pPr>
        <w:spacing w:after="160" w:line="276" w:lineRule="auto"/>
        <w:jc w:val="both"/>
        <w:rPr>
          <w:rFonts w:ascii="GHEA Grapalat" w:eastAsia="Calibri" w:hAnsi="GHEA Grapalat"/>
          <w:sz w:val="6"/>
          <w:szCs w:val="6"/>
          <w:lang w:val="hy-AM" w:eastAsia="ru-RU"/>
        </w:rPr>
      </w:pPr>
    </w:p>
    <w:p w14:paraId="7DAEAA3E"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56" w:name="_Toc391551479"/>
      <w:bookmarkStart w:id="57" w:name="_Toc428525139"/>
      <w:r w:rsidRPr="0042524D">
        <w:rPr>
          <w:rFonts w:ascii="GHEA Grapalat" w:hAnsi="GHEA Grapalat"/>
          <w:b/>
          <w:bCs/>
          <w:sz w:val="20"/>
          <w:szCs w:val="20"/>
          <w:lang w:val="hy-AM" w:eastAsia="ru-RU"/>
        </w:rPr>
        <w:t>Սպասարկման իրականացում</w:t>
      </w:r>
      <w:bookmarkEnd w:id="56"/>
      <w:bookmarkEnd w:id="57"/>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22E8CF69" w14:textId="77777777" w:rsidTr="0042524D">
        <w:tc>
          <w:tcPr>
            <w:tcW w:w="1696" w:type="dxa"/>
          </w:tcPr>
          <w:p w14:paraId="30C60AEE"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47</w:t>
            </w:r>
          </w:p>
        </w:tc>
        <w:tc>
          <w:tcPr>
            <w:tcW w:w="9072" w:type="dxa"/>
          </w:tcPr>
          <w:p w14:paraId="389E106C"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Կատարողը պետք է իրականացնի 12 ամսվա սպասարկում ՝ համաձայնագրի ստորագրման հաջորդ օրվանից սկսած:</w:t>
            </w:r>
          </w:p>
        </w:tc>
      </w:tr>
      <w:tr w:rsidR="0042524D" w:rsidRPr="0042524D" w14:paraId="6C97A59B" w14:textId="77777777" w:rsidTr="0042524D">
        <w:tc>
          <w:tcPr>
            <w:tcW w:w="1696" w:type="dxa"/>
          </w:tcPr>
          <w:p w14:paraId="5869B042"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lastRenderedPageBreak/>
              <w:t>ՊԱՀԱՆՋ 48</w:t>
            </w:r>
          </w:p>
        </w:tc>
        <w:tc>
          <w:tcPr>
            <w:tcW w:w="9072" w:type="dxa"/>
          </w:tcPr>
          <w:p w14:paraId="699BA7E5"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Համակարգի սպասարկման ժամերն են 9:00 մինչև 18:00 երկուշաբթիից ուրբաթ, բացի տոն օրերից: Անհրաժեշտության դեպքում համակարգի անխափան աշխատանքի ապահովման նպատակով Կատարողը կիրականացնի նաև ընդլայնված սպասարկում՝ ստանալով ծանուցում այդ մասին պատվիրատուից:</w:t>
            </w:r>
          </w:p>
          <w:p w14:paraId="1384E6D1"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Անհրաժեշտության դեպում Կատարողի տեխնիկական թիմը կկատարի այցեր մարզեր՝ գիշերակացով։</w:t>
            </w:r>
          </w:p>
        </w:tc>
      </w:tr>
      <w:tr w:rsidR="0042524D" w:rsidRPr="0042524D" w14:paraId="4A8BB2FC" w14:textId="77777777" w:rsidTr="0042524D">
        <w:tc>
          <w:tcPr>
            <w:tcW w:w="1696" w:type="dxa"/>
          </w:tcPr>
          <w:p w14:paraId="10B928AB"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49</w:t>
            </w:r>
          </w:p>
        </w:tc>
        <w:tc>
          <w:tcPr>
            <w:tcW w:w="9072" w:type="dxa"/>
          </w:tcPr>
          <w:p w14:paraId="2A59D741" w14:textId="77777777" w:rsidR="0042524D" w:rsidRPr="0042524D" w:rsidRDefault="0042524D" w:rsidP="0042524D">
            <w:pPr>
              <w:autoSpaceDE w:val="0"/>
              <w:autoSpaceDN w:val="0"/>
              <w:adjustRightInd w:val="0"/>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Ծրագրային ապահովումների սպասարկումը պետք է առնվազն ներառի.</w:t>
            </w:r>
          </w:p>
          <w:p w14:paraId="53A395C1"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Տեխնիկատեղեկատվական սպասարկում հեռախոսով եւ կապի այլ միջոցներով,</w:t>
            </w:r>
          </w:p>
          <w:p w14:paraId="45B4EF58"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Օգտատերերի կողմից փոխանցված խնդիրների վերաբերյալ հաղորդումների համակարգում,</w:t>
            </w:r>
          </w:p>
          <w:p w14:paraId="494EE1D4"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Համակարգում սխալների/թերությունների հետազոտություն և դրանց շտկում, ներառյալ՝ ժամանակավոր լուծումների տրամադրում և թերությունների շրջանցում մինչև Համակարգի կարգաբերումները և թարմացումները,</w:t>
            </w:r>
          </w:p>
          <w:p w14:paraId="723A5A34"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Համակարգի անխափան աշխատանքն ապահովելու նպատակով անհրաժեշտ ոչ ծավալուն փոփոխությունների իրականացում (Համակարգի ոչ ծավալուն ծրագրային փոփոխություններ, որոնք կապված են օրենսդրական փոփոխությունների, ինչպես նաև գործաչաչ գործընթացների առանձին հարցերի լուծման հետ),</w:t>
            </w:r>
          </w:p>
          <w:p w14:paraId="43A37513"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Տվյալների շտեմարանի (ՏՇ) կարգավորում և սպասարկում.</w:t>
            </w:r>
          </w:p>
          <w:p w14:paraId="70CF413A" w14:textId="77777777" w:rsidR="0042524D" w:rsidRPr="0042524D" w:rsidRDefault="0042524D" w:rsidP="0042524D">
            <w:pPr>
              <w:numPr>
                <w:ilvl w:val="0"/>
                <w:numId w:val="43"/>
              </w:numPr>
              <w:spacing w:after="200" w:line="276" w:lineRule="auto"/>
              <w:ind w:left="1026"/>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ՏՇ-ի ծրագրային ապահովման թարմացումների իրականացում, </w:t>
            </w:r>
          </w:p>
          <w:p w14:paraId="5A063A6A" w14:textId="77777777" w:rsidR="0042524D" w:rsidRPr="0042524D" w:rsidRDefault="0042524D" w:rsidP="0042524D">
            <w:pPr>
              <w:numPr>
                <w:ilvl w:val="0"/>
                <w:numId w:val="43"/>
              </w:numPr>
              <w:spacing w:after="200" w:line="276" w:lineRule="auto"/>
              <w:ind w:left="1026"/>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ՏՇ-ի արխիվացումն իրականացնող ծրագրային ապահովման սպասարկում և արխիվացման կազմակերպման խորհրդատվություն, </w:t>
            </w:r>
          </w:p>
          <w:p w14:paraId="3BFBE786" w14:textId="77777777" w:rsidR="0042524D" w:rsidRPr="0042524D" w:rsidRDefault="0042524D" w:rsidP="0042524D">
            <w:pPr>
              <w:numPr>
                <w:ilvl w:val="0"/>
                <w:numId w:val="43"/>
              </w:numPr>
              <w:spacing w:after="200" w:line="276" w:lineRule="auto"/>
              <w:ind w:left="1026"/>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ՏՇ-ի հետ առնչվող խնդիրների կարգավորման շուրջ խորհրդատվություն, իսկ անհրաժեշտության դեպքում խնդիրների վերացման նպատակով միջամտություն,</w:t>
            </w:r>
          </w:p>
          <w:p w14:paraId="49EDD28D" w14:textId="77777777" w:rsidR="0042524D" w:rsidRPr="0042524D" w:rsidRDefault="0042524D" w:rsidP="0042524D">
            <w:pPr>
              <w:numPr>
                <w:ilvl w:val="0"/>
                <w:numId w:val="43"/>
              </w:numPr>
              <w:spacing w:after="200" w:line="276" w:lineRule="auto"/>
              <w:ind w:left="1026"/>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ՏՇ-ի օպտիմիզացման խնդիրների վերաբերյալ խորհրդատվություն: </w:t>
            </w:r>
          </w:p>
          <w:p w14:paraId="43B34104"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Թարմացումների մշակում, թեստավորում, տեղադրում, </w:t>
            </w:r>
          </w:p>
          <w:p w14:paraId="4ED20F78"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Ծրագրային ապահովման նոր տարբերակների տրամադրում և տեղադրում, ինչպես նաև համապատասխան փաստաթղթերի և նյութերի թարմացում,</w:t>
            </w:r>
          </w:p>
          <w:p w14:paraId="6BA84057"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Համակարգի կարգավորում, երբ դրա անգործելիությունը վերագրվում է ծրագային թերություններին կամ սխալներին,</w:t>
            </w:r>
          </w:p>
          <w:p w14:paraId="30B929F7" w14:textId="77777777" w:rsidR="0042524D" w:rsidRPr="0042524D" w:rsidRDefault="0042524D" w:rsidP="0042524D">
            <w:pPr>
              <w:numPr>
                <w:ilvl w:val="0"/>
                <w:numId w:val="36"/>
              </w:numPr>
              <w:autoSpaceDE w:val="0"/>
              <w:autoSpaceDN w:val="0"/>
              <w:adjustRightInd w:val="0"/>
              <w:spacing w:after="200" w:line="276" w:lineRule="auto"/>
              <w:ind w:left="459" w:hanging="261"/>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այլ խորհրդատվության տրամադրում:</w:t>
            </w:r>
          </w:p>
        </w:tc>
      </w:tr>
    </w:tbl>
    <w:p w14:paraId="6C5E479C" w14:textId="77777777" w:rsidR="0042524D" w:rsidRPr="0042524D" w:rsidRDefault="0042524D" w:rsidP="0042524D">
      <w:pPr>
        <w:keepNext/>
        <w:numPr>
          <w:ilvl w:val="1"/>
          <w:numId w:val="0"/>
        </w:numPr>
        <w:spacing w:after="200" w:line="276" w:lineRule="auto"/>
        <w:jc w:val="both"/>
        <w:outlineLvl w:val="1"/>
        <w:rPr>
          <w:rFonts w:ascii="GHEA Grapalat" w:hAnsi="GHEA Grapalat"/>
          <w:b/>
          <w:bCs/>
          <w:sz w:val="20"/>
          <w:szCs w:val="20"/>
          <w:lang w:val="hy-AM" w:eastAsia="ru-RU"/>
        </w:rPr>
      </w:pPr>
      <w:bookmarkStart w:id="58" w:name="_Toc428525140"/>
      <w:bookmarkStart w:id="59" w:name="_Toc391551480"/>
      <w:r w:rsidRPr="0042524D">
        <w:rPr>
          <w:rFonts w:ascii="GHEA Grapalat" w:hAnsi="GHEA Grapalat"/>
          <w:b/>
          <w:bCs/>
          <w:sz w:val="20"/>
          <w:szCs w:val="20"/>
          <w:lang w:val="hy-AM" w:eastAsia="ru-RU"/>
        </w:rPr>
        <w:t>Վերահսկողություն</w:t>
      </w:r>
      <w:bookmarkEnd w:id="58"/>
      <w:r w:rsidRPr="0042524D">
        <w:rPr>
          <w:rFonts w:ascii="GHEA Grapalat" w:hAnsi="GHEA Grapalat"/>
          <w:b/>
          <w:bCs/>
          <w:sz w:val="20"/>
          <w:szCs w:val="20"/>
          <w:lang w:val="hy-AM" w:eastAsia="ru-RU"/>
        </w:rPr>
        <w:t xml:space="preserve"> </w:t>
      </w:r>
      <w:bookmarkEnd w:id="59"/>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9060"/>
      </w:tblGrid>
      <w:tr w:rsidR="0042524D" w:rsidRPr="0042524D" w14:paraId="204AC917" w14:textId="77777777" w:rsidTr="0042524D">
        <w:trPr>
          <w:trHeight w:val="538"/>
        </w:trPr>
        <w:tc>
          <w:tcPr>
            <w:tcW w:w="1708" w:type="dxa"/>
          </w:tcPr>
          <w:p w14:paraId="77EE123F"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bookmarkStart w:id="60" w:name="_Toc391551481"/>
            <w:r w:rsidRPr="0042524D">
              <w:rPr>
                <w:rFonts w:ascii="GHEA Grapalat" w:eastAsia="Calibri" w:hAnsi="GHEA Grapalat"/>
                <w:b/>
                <w:sz w:val="20"/>
                <w:szCs w:val="20"/>
                <w:lang w:val="hy-AM" w:eastAsia="ru-RU"/>
              </w:rPr>
              <w:t>ՊԱՀԱՆՋ 50</w:t>
            </w:r>
          </w:p>
        </w:tc>
        <w:tc>
          <w:tcPr>
            <w:tcW w:w="9060" w:type="dxa"/>
          </w:tcPr>
          <w:p w14:paraId="033EEE5B" w14:textId="77777777" w:rsidR="0042524D" w:rsidRPr="0042524D" w:rsidRDefault="0042524D" w:rsidP="0042524D">
            <w:pPr>
              <w:autoSpaceDE w:val="0"/>
              <w:autoSpaceDN w:val="0"/>
              <w:adjustRightInd w:val="0"/>
              <w:spacing w:after="160" w:line="276" w:lineRule="auto"/>
              <w:jc w:val="both"/>
              <w:rPr>
                <w:rFonts w:ascii="GHEA Grapalat" w:eastAsia="Calibri" w:hAnsi="GHEA Grapalat"/>
                <w:sz w:val="20"/>
                <w:szCs w:val="20"/>
                <w:lang w:val="hy-AM" w:eastAsia="ru-RU"/>
              </w:rPr>
            </w:pPr>
            <w:r w:rsidRPr="0042524D">
              <w:rPr>
                <w:rFonts w:ascii="GHEA Grapalat" w:eastAsia="Calibri" w:hAnsi="GHEA Grapalat" w:cs="Sylfaen"/>
                <w:sz w:val="20"/>
                <w:szCs w:val="20"/>
                <w:lang w:val="hy-AM" w:eastAsia="ru-RU"/>
              </w:rPr>
              <w:t>Կատարողը սերտ համագործակցելու է  Պատվիրատուի հետ:</w:t>
            </w:r>
          </w:p>
        </w:tc>
      </w:tr>
      <w:tr w:rsidR="0042524D" w:rsidRPr="0042524D" w14:paraId="54155165" w14:textId="77777777" w:rsidTr="0042524D">
        <w:trPr>
          <w:trHeight w:val="538"/>
        </w:trPr>
        <w:tc>
          <w:tcPr>
            <w:tcW w:w="1708" w:type="dxa"/>
          </w:tcPr>
          <w:p w14:paraId="70113B64"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51</w:t>
            </w:r>
          </w:p>
        </w:tc>
        <w:tc>
          <w:tcPr>
            <w:tcW w:w="9060" w:type="dxa"/>
          </w:tcPr>
          <w:p w14:paraId="60205979"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 xml:space="preserve">Կատարողը պարտավոր է աջակցել Պատվիրատուին՝ ստուգելու  մատուցվող ծառայության ընթացքը և որակը: </w:t>
            </w:r>
          </w:p>
        </w:tc>
      </w:tr>
      <w:tr w:rsidR="0042524D" w:rsidRPr="0042524D" w14:paraId="643DB134" w14:textId="77777777" w:rsidTr="0042524D">
        <w:trPr>
          <w:trHeight w:val="538"/>
        </w:trPr>
        <w:tc>
          <w:tcPr>
            <w:tcW w:w="1708" w:type="dxa"/>
          </w:tcPr>
          <w:p w14:paraId="50E072BF"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52</w:t>
            </w:r>
          </w:p>
        </w:tc>
        <w:tc>
          <w:tcPr>
            <w:tcW w:w="9060" w:type="dxa"/>
          </w:tcPr>
          <w:p w14:paraId="4D9EE82C"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Կատարողը պետք է ներկայացնի վերջնական հաշվետվություն Պատվիրատուին:</w:t>
            </w:r>
          </w:p>
        </w:tc>
      </w:tr>
      <w:tr w:rsidR="0042524D" w:rsidRPr="0042524D" w14:paraId="162FAD68" w14:textId="77777777" w:rsidTr="0042524D">
        <w:trPr>
          <w:trHeight w:val="520"/>
        </w:trPr>
        <w:tc>
          <w:tcPr>
            <w:tcW w:w="1708" w:type="dxa"/>
          </w:tcPr>
          <w:p w14:paraId="2DC41433"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53</w:t>
            </w:r>
          </w:p>
        </w:tc>
        <w:tc>
          <w:tcPr>
            <w:tcW w:w="9060" w:type="dxa"/>
          </w:tcPr>
          <w:p w14:paraId="5647A91D" w14:textId="77777777" w:rsidR="0042524D" w:rsidRPr="0042524D" w:rsidRDefault="0042524D" w:rsidP="0042524D">
            <w:pPr>
              <w:autoSpaceDE w:val="0"/>
              <w:autoSpaceDN w:val="0"/>
              <w:adjustRightInd w:val="0"/>
              <w:spacing w:after="160" w:line="276" w:lineRule="auto"/>
              <w:jc w:val="both"/>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Հաշվետվությունները պետք է տրամադրվեն թղթային և էլեկտրոնային տարբերակով:</w:t>
            </w:r>
          </w:p>
        </w:tc>
      </w:tr>
    </w:tbl>
    <w:p w14:paraId="3E1C2987" w14:textId="77777777" w:rsidR="0042524D" w:rsidRPr="0042524D" w:rsidRDefault="0042524D" w:rsidP="0042524D">
      <w:pPr>
        <w:keepNext/>
        <w:keepLines/>
        <w:spacing w:after="200" w:line="276" w:lineRule="auto"/>
        <w:jc w:val="both"/>
        <w:outlineLvl w:val="0"/>
        <w:rPr>
          <w:rFonts w:ascii="GHEA Grapalat" w:hAnsi="GHEA Grapalat"/>
          <w:b/>
          <w:bCs/>
          <w:sz w:val="20"/>
          <w:szCs w:val="20"/>
          <w:lang w:val="hy-AM" w:eastAsia="ru-RU"/>
        </w:rPr>
      </w:pPr>
      <w:bookmarkStart w:id="61" w:name="_Toc428525141"/>
      <w:r w:rsidRPr="0042524D">
        <w:rPr>
          <w:rFonts w:ascii="GHEA Grapalat" w:hAnsi="GHEA Grapalat"/>
          <w:b/>
          <w:bCs/>
          <w:sz w:val="20"/>
          <w:szCs w:val="20"/>
          <w:lang w:val="hy-AM" w:eastAsia="ru-RU"/>
        </w:rPr>
        <w:lastRenderedPageBreak/>
        <w:t>ԻՐԱՎԱԿԱՆ ՊԱՅՄԱՆՆԵՐ</w:t>
      </w:r>
      <w:bookmarkEnd w:id="60"/>
      <w:bookmarkEnd w:id="61"/>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72"/>
      </w:tblGrid>
      <w:tr w:rsidR="0042524D" w:rsidRPr="0042524D" w14:paraId="1BCDDA8F" w14:textId="77777777" w:rsidTr="0042524D">
        <w:trPr>
          <w:trHeight w:val="1101"/>
        </w:trPr>
        <w:tc>
          <w:tcPr>
            <w:tcW w:w="1696" w:type="dxa"/>
          </w:tcPr>
          <w:p w14:paraId="5971E31A"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54</w:t>
            </w:r>
          </w:p>
        </w:tc>
        <w:tc>
          <w:tcPr>
            <w:tcW w:w="9072" w:type="dxa"/>
          </w:tcPr>
          <w:p w14:paraId="01224C18" w14:textId="77777777" w:rsidR="0042524D" w:rsidRPr="0042524D" w:rsidRDefault="0042524D" w:rsidP="0042524D">
            <w:pPr>
              <w:autoSpaceDE w:val="0"/>
              <w:autoSpaceDN w:val="0"/>
              <w:adjustRightInd w:val="0"/>
              <w:spacing w:after="200" w:line="276" w:lineRule="auto"/>
              <w:jc w:val="both"/>
              <w:rPr>
                <w:rFonts w:ascii="GHEA Grapalat" w:hAnsi="GHEA Grapalat"/>
                <w:sz w:val="20"/>
                <w:szCs w:val="20"/>
                <w:lang w:val="hy-AM" w:eastAsia="ru-RU"/>
              </w:rPr>
            </w:pPr>
            <w:r w:rsidRPr="0042524D">
              <w:rPr>
                <w:rFonts w:ascii="GHEA Grapalat" w:eastAsia="Calibri" w:hAnsi="GHEA Grapalat"/>
                <w:sz w:val="20"/>
                <w:szCs w:val="20"/>
                <w:lang w:val="hy-AM" w:eastAsia="ru-RU"/>
              </w:rPr>
              <w:t>Նախագծի բոլոր արդյունքները հանդիսանում են Պատվիրատուի սեփականությունը: Պատվիրատուն իրավունք ունի օգտագործել, հրատարակել, փոխանցել, տեղափոխել, փոփոխել դրանք իր հայեցողությամբ և առանց որևէ սահմանափակման: Նախագծի արդյունքների բոլոր բնօրինակները փոխանցվում են Պատվիրատուին և տեղադրվում նրա սերվերային ենթակառուցվածքում:</w:t>
            </w:r>
          </w:p>
        </w:tc>
      </w:tr>
      <w:tr w:rsidR="0042524D" w:rsidRPr="0042524D" w14:paraId="21480BDD" w14:textId="77777777" w:rsidTr="0042524D">
        <w:trPr>
          <w:trHeight w:val="834"/>
        </w:trPr>
        <w:tc>
          <w:tcPr>
            <w:tcW w:w="1696" w:type="dxa"/>
          </w:tcPr>
          <w:p w14:paraId="43466F60"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55</w:t>
            </w:r>
          </w:p>
        </w:tc>
        <w:tc>
          <w:tcPr>
            <w:tcW w:w="9072" w:type="dxa"/>
          </w:tcPr>
          <w:p w14:paraId="002B8989" w14:textId="77777777" w:rsidR="0042524D" w:rsidRPr="0042524D" w:rsidRDefault="0042524D" w:rsidP="0042524D">
            <w:pPr>
              <w:autoSpaceDE w:val="0"/>
              <w:autoSpaceDN w:val="0"/>
              <w:adjustRightInd w:val="0"/>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Կատարողը Պատվիրատուին տրամադրում է ծրագրային ապահովման օգտագործման մշտական և անսահմանափակ լիցենզիա, որը հնարավոր չէ հետ կանչել: </w:t>
            </w:r>
          </w:p>
        </w:tc>
      </w:tr>
      <w:tr w:rsidR="0042524D" w:rsidRPr="0042524D" w14:paraId="660FEB6D" w14:textId="77777777" w:rsidTr="0042524D">
        <w:trPr>
          <w:trHeight w:val="1116"/>
        </w:trPr>
        <w:tc>
          <w:tcPr>
            <w:tcW w:w="1696" w:type="dxa"/>
          </w:tcPr>
          <w:p w14:paraId="63FBCE83" w14:textId="77777777" w:rsidR="0042524D" w:rsidRPr="0042524D" w:rsidRDefault="0042524D" w:rsidP="0042524D">
            <w:pPr>
              <w:spacing w:after="160" w:line="276" w:lineRule="auto"/>
              <w:jc w:val="both"/>
              <w:rPr>
                <w:rFonts w:ascii="GHEA Grapalat" w:eastAsia="Calibri" w:hAnsi="GHEA Grapalat"/>
                <w:b/>
                <w:sz w:val="20"/>
                <w:szCs w:val="20"/>
                <w:lang w:val="ru-RU" w:eastAsia="ru-RU"/>
              </w:rPr>
            </w:pPr>
            <w:r w:rsidRPr="0042524D">
              <w:rPr>
                <w:rFonts w:ascii="GHEA Grapalat" w:eastAsia="Calibri" w:hAnsi="GHEA Grapalat"/>
                <w:b/>
                <w:sz w:val="20"/>
                <w:szCs w:val="20"/>
                <w:lang w:val="hy-AM" w:eastAsia="ru-RU"/>
              </w:rPr>
              <w:t>ՊԱՀԱՆՋ 56</w:t>
            </w:r>
          </w:p>
        </w:tc>
        <w:tc>
          <w:tcPr>
            <w:tcW w:w="9072" w:type="dxa"/>
          </w:tcPr>
          <w:p w14:paraId="4E2E6CC7" w14:textId="77777777" w:rsidR="0042524D" w:rsidRPr="0042524D" w:rsidRDefault="0042524D" w:rsidP="0042524D">
            <w:pPr>
              <w:autoSpaceDE w:val="0"/>
              <w:autoSpaceDN w:val="0"/>
              <w:adjustRightInd w:val="0"/>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Lիցենզիան Պատվիրատուին հնարավորություն է տալիս լրամշակել, ընդլայնել, փոխանցել, պատճենել կամ մշակել ածանցյալ ծրագրային ապահովում, ինչպես նաև առանց որևէ սահմանափակման կարգաբերել ծրագրից օգտվելու անհատական աշխատատեղեր:</w:t>
            </w:r>
          </w:p>
        </w:tc>
      </w:tr>
      <w:tr w:rsidR="0042524D" w:rsidRPr="0042524D" w14:paraId="3EFB1D30" w14:textId="77777777" w:rsidTr="0042524D">
        <w:trPr>
          <w:trHeight w:val="1421"/>
        </w:trPr>
        <w:tc>
          <w:tcPr>
            <w:tcW w:w="1696" w:type="dxa"/>
          </w:tcPr>
          <w:p w14:paraId="0BC7AC56" w14:textId="77777777" w:rsidR="0042524D" w:rsidRPr="0042524D" w:rsidRDefault="0042524D" w:rsidP="0042524D">
            <w:pPr>
              <w:spacing w:after="20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57</w:t>
            </w:r>
          </w:p>
        </w:tc>
        <w:tc>
          <w:tcPr>
            <w:tcW w:w="9072" w:type="dxa"/>
          </w:tcPr>
          <w:p w14:paraId="062B1CC3" w14:textId="77777777" w:rsidR="0042524D" w:rsidRPr="0042524D" w:rsidRDefault="0042524D" w:rsidP="0042524D">
            <w:pPr>
              <w:autoSpaceDE w:val="0"/>
              <w:autoSpaceDN w:val="0"/>
              <w:adjustRightInd w:val="0"/>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Համակարգի ընդունման համար Կատարողը Պատվիրատուին է տրամադրում ողջ ծրագրային ապահովմանն առնչվող բոլոր նյութերը և փաստաթղթերը: Կատարողը Պատվիրատուին ներկայացնում և երաշխավորում է, որ Պատվիրատուին տրված ծրագրային ապահովման կոդը և փաստաթղթերը ամբողջական են, պատշաճ կերպով կազմված և ճշգրիտ պատճենն են ծրագրային ապահովման վերջնական ընդունման ժամանակահատվածում շահագործվող ծրագրային ապահովման տարբերակի:</w:t>
            </w:r>
          </w:p>
        </w:tc>
      </w:tr>
      <w:tr w:rsidR="0042524D" w:rsidRPr="0042524D" w14:paraId="4DA22FD4" w14:textId="77777777" w:rsidTr="0042524D">
        <w:trPr>
          <w:trHeight w:val="1542"/>
        </w:trPr>
        <w:tc>
          <w:tcPr>
            <w:tcW w:w="1696" w:type="dxa"/>
          </w:tcPr>
          <w:p w14:paraId="429B84B1" w14:textId="77777777" w:rsidR="0042524D" w:rsidRPr="0042524D" w:rsidRDefault="0042524D" w:rsidP="0042524D">
            <w:pPr>
              <w:spacing w:after="20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58</w:t>
            </w:r>
          </w:p>
        </w:tc>
        <w:tc>
          <w:tcPr>
            <w:tcW w:w="9072" w:type="dxa"/>
          </w:tcPr>
          <w:p w14:paraId="633E545D" w14:textId="77777777" w:rsidR="0042524D" w:rsidRPr="0042524D" w:rsidRDefault="0042524D" w:rsidP="0042524D">
            <w:pPr>
              <w:numPr>
                <w:ilvl w:val="0"/>
                <w:numId w:val="44"/>
              </w:numPr>
              <w:autoSpaceDE w:val="0"/>
              <w:autoSpaceDN w:val="0"/>
              <w:adjustRightInd w:val="0"/>
              <w:spacing w:after="200" w:line="276" w:lineRule="auto"/>
              <w:ind w:left="459"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Ծրագրային կոդը կպարունակի ողջ տեղեկատվությունը` ընթեռնելի տարբերակով այնպես՝ չծածկագրված, թաքնագրված կամ նման այլ միջոց կիրառած, որ ծրագրավորողը կամ վերլուծաբանը կարողանա պահպանել և բարելավել ծրագրային ապահովումը: </w:t>
            </w:r>
          </w:p>
          <w:p w14:paraId="69375A5C" w14:textId="77777777" w:rsidR="0042524D" w:rsidRPr="0042524D" w:rsidRDefault="0042524D" w:rsidP="0042524D">
            <w:pPr>
              <w:numPr>
                <w:ilvl w:val="0"/>
                <w:numId w:val="44"/>
              </w:numPr>
              <w:autoSpaceDE w:val="0"/>
              <w:autoSpaceDN w:val="0"/>
              <w:adjustRightInd w:val="0"/>
              <w:spacing w:after="200" w:line="276" w:lineRule="auto"/>
              <w:ind w:left="459"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Ծրագրային կոդերը կլինեն բաց</w:t>
            </w:r>
          </w:p>
          <w:p w14:paraId="0B926ED1" w14:textId="77777777" w:rsidR="0042524D" w:rsidRPr="0042524D" w:rsidRDefault="0042524D" w:rsidP="0042524D">
            <w:pPr>
              <w:numPr>
                <w:ilvl w:val="0"/>
                <w:numId w:val="44"/>
              </w:numPr>
              <w:autoSpaceDE w:val="0"/>
              <w:autoSpaceDN w:val="0"/>
              <w:adjustRightInd w:val="0"/>
              <w:spacing w:after="200" w:line="276" w:lineRule="auto"/>
              <w:ind w:left="459"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Կտրամադրվեն</w:t>
            </w:r>
            <w:r w:rsidRPr="0042524D">
              <w:rPr>
                <w:rFonts w:ascii="Cambria Math" w:eastAsia="Calibri" w:hAnsi="Cambria Math" w:cs="Cambria Math"/>
                <w:sz w:val="20"/>
                <w:szCs w:val="20"/>
                <w:lang w:val="hy-AM" w:eastAsia="ru-RU"/>
              </w:rPr>
              <w:t>․</w:t>
            </w:r>
          </w:p>
          <w:p w14:paraId="0BB1F0EA"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Կիրառվող գրադարանները (բաց)</w:t>
            </w:r>
          </w:p>
          <w:p w14:paraId="44740232"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Կիրառական ծրագրերի սերվերները</w:t>
            </w:r>
          </w:p>
          <w:p w14:paraId="3185130E"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Սկրիպտերը</w:t>
            </w:r>
          </w:p>
          <w:p w14:paraId="5938C039"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Համակարգի բնականոն աշխատանքի և նոր ապարատային ապահովման վրա Համակարգի ներդրման, կոնֆիգուրացման, շահագործման համար անհրաժեշտ այլ ֆայլեր, փաթեթներ և այլ ծրագրային ապահովումներ,</w:t>
            </w:r>
          </w:p>
          <w:p w14:paraId="71333720"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Համակարգի ներդրումը նկարագրող փաստաթուղթ, որտեղ նշված են Համակարգի ներդրման անհրաժեշտ ծրագրային ապահովումները, կիրառական սերվերները, ներդրման քայլերի հաջորդականությունը և այլն, և որը հասկանալի կլինի հմուտ մասնագետների համար,</w:t>
            </w:r>
          </w:p>
          <w:p w14:paraId="54D6C075"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Համակարգերը նկարագրող տեխնիկական փաստաթղթերը։ </w:t>
            </w:r>
          </w:p>
        </w:tc>
      </w:tr>
      <w:tr w:rsidR="0042524D" w:rsidRPr="0042524D" w14:paraId="65011F37" w14:textId="77777777" w:rsidTr="0042524D">
        <w:tc>
          <w:tcPr>
            <w:tcW w:w="1696" w:type="dxa"/>
          </w:tcPr>
          <w:p w14:paraId="6211C45C" w14:textId="77777777" w:rsidR="0042524D" w:rsidRPr="0042524D" w:rsidRDefault="0042524D" w:rsidP="0042524D">
            <w:pPr>
              <w:spacing w:after="200" w:line="276" w:lineRule="auto"/>
              <w:jc w:val="both"/>
              <w:rPr>
                <w:rFonts w:ascii="GHEA Grapalat" w:eastAsia="Calibri" w:hAnsi="GHEA Grapalat"/>
                <w:sz w:val="20"/>
                <w:szCs w:val="20"/>
                <w:lang w:val="ru-RU" w:eastAsia="ru-RU"/>
              </w:rPr>
            </w:pPr>
            <w:r w:rsidRPr="0042524D">
              <w:rPr>
                <w:rFonts w:ascii="GHEA Grapalat" w:eastAsia="Calibri" w:hAnsi="GHEA Grapalat"/>
                <w:b/>
                <w:sz w:val="20"/>
                <w:szCs w:val="20"/>
                <w:lang w:val="hy-AM" w:eastAsia="ru-RU"/>
              </w:rPr>
              <w:t>ՊԱՀԱՆՋ 59</w:t>
            </w:r>
          </w:p>
        </w:tc>
        <w:tc>
          <w:tcPr>
            <w:tcW w:w="9072" w:type="dxa"/>
          </w:tcPr>
          <w:p w14:paraId="5EA6F049" w14:textId="77777777" w:rsidR="0042524D" w:rsidRPr="0042524D" w:rsidRDefault="0042524D" w:rsidP="0042524D">
            <w:pPr>
              <w:autoSpaceDE w:val="0"/>
              <w:autoSpaceDN w:val="0"/>
              <w:adjustRightInd w:val="0"/>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Ծրագրային ապահովումների լիցենզիան պետք է լինի.</w:t>
            </w:r>
          </w:p>
          <w:p w14:paraId="455D0BD1" w14:textId="77777777" w:rsidR="0042524D" w:rsidRPr="0042524D" w:rsidRDefault="0042524D" w:rsidP="0042524D">
            <w:pPr>
              <w:numPr>
                <w:ilvl w:val="0"/>
                <w:numId w:val="44"/>
              </w:numPr>
              <w:autoSpaceDE w:val="0"/>
              <w:autoSpaceDN w:val="0"/>
              <w:adjustRightInd w:val="0"/>
              <w:spacing w:after="200" w:line="276" w:lineRule="auto"/>
              <w:ind w:left="459"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ոչ մենաշնորհային,</w:t>
            </w:r>
          </w:p>
          <w:p w14:paraId="1D9B2EF7" w14:textId="77777777" w:rsidR="0042524D" w:rsidRPr="0042524D" w:rsidRDefault="0042524D" w:rsidP="0042524D">
            <w:pPr>
              <w:numPr>
                <w:ilvl w:val="0"/>
                <w:numId w:val="44"/>
              </w:numPr>
              <w:autoSpaceDE w:val="0"/>
              <w:autoSpaceDN w:val="0"/>
              <w:adjustRightInd w:val="0"/>
              <w:spacing w:after="200" w:line="276" w:lineRule="auto"/>
              <w:ind w:left="459"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ամբողջությամբ վճարված և անչեղարկելի,</w:t>
            </w:r>
          </w:p>
          <w:p w14:paraId="65656BA1" w14:textId="77777777" w:rsidR="0042524D" w:rsidRPr="0042524D" w:rsidRDefault="0042524D" w:rsidP="0042524D">
            <w:pPr>
              <w:numPr>
                <w:ilvl w:val="0"/>
                <w:numId w:val="44"/>
              </w:numPr>
              <w:autoSpaceDE w:val="0"/>
              <w:autoSpaceDN w:val="0"/>
              <w:adjustRightInd w:val="0"/>
              <w:spacing w:after="200" w:line="276" w:lineRule="auto"/>
              <w:ind w:left="459"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թույլ տա, որ ծրագրային ապահովումը հնարավոր լինի.</w:t>
            </w:r>
          </w:p>
          <w:p w14:paraId="7EDEFEA3"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օգտագործել կամ պատճենել</w:t>
            </w:r>
          </w:p>
          <w:p w14:paraId="4BDBBCC8"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lastRenderedPageBreak/>
              <w:t>վերարտադրել անվտանգ պահպանման կամ փոխարինման նպատակով</w:t>
            </w:r>
          </w:p>
          <w:p w14:paraId="47E63161" w14:textId="77777777" w:rsidR="0042524D" w:rsidRPr="0042524D" w:rsidRDefault="0042524D" w:rsidP="0042524D">
            <w:pPr>
              <w:numPr>
                <w:ilvl w:val="0"/>
                <w:numId w:val="41"/>
              </w:numPr>
              <w:autoSpaceDE w:val="0"/>
              <w:autoSpaceDN w:val="0"/>
              <w:adjustRightInd w:val="0"/>
              <w:spacing w:after="200" w:line="276" w:lineRule="auto"/>
              <w:ind w:left="885" w:hanging="283"/>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 xml:space="preserve">Պատվիրատուի կողմից օգտագործման նպատակով ադապտացվել, հարմարեցնել և համակցել այլ ծրագրերի հետ այնպես, որ ածանցյալ ծրագրային ապահովումը կներառի տրամադրված ծրագրային ապահովման ցանկացած նշանակալից մասը: </w:t>
            </w:r>
          </w:p>
        </w:tc>
      </w:tr>
      <w:tr w:rsidR="0042524D" w:rsidRPr="0042524D" w14:paraId="672C4E5E" w14:textId="77777777" w:rsidTr="0042524D">
        <w:tc>
          <w:tcPr>
            <w:tcW w:w="1696" w:type="dxa"/>
          </w:tcPr>
          <w:p w14:paraId="77177E08" w14:textId="77777777" w:rsidR="0042524D" w:rsidRPr="0042524D" w:rsidRDefault="0042524D" w:rsidP="0042524D">
            <w:pPr>
              <w:spacing w:after="20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lastRenderedPageBreak/>
              <w:t>ՊԱՀԱՆՋ 60</w:t>
            </w:r>
          </w:p>
        </w:tc>
        <w:tc>
          <w:tcPr>
            <w:tcW w:w="9072" w:type="dxa"/>
          </w:tcPr>
          <w:p w14:paraId="5B4AFF2D" w14:textId="77777777" w:rsidR="0042524D" w:rsidRPr="0042524D" w:rsidRDefault="0042524D" w:rsidP="0042524D">
            <w:pPr>
              <w:shd w:val="clear" w:color="auto" w:fill="FFFFFF"/>
              <w:spacing w:after="200" w:line="276" w:lineRule="auto"/>
              <w:jc w:val="both"/>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Մասնակիցը պետք է համապատասխանի, ունենա Որակի  և տեղեկատվական անվտանգության կառավարման  համակարգերի համապատասխանության հավաստագրեր՝ համաձայն ISO 9001:2015 և ISO/IEC 27001:2013 միջազգային ստանդարտների՝ ծրագրային ապահովման մշակման և ՏՏ խորհրդատվության ոլորտներում</w:t>
            </w:r>
          </w:p>
        </w:tc>
      </w:tr>
      <w:tr w:rsidR="0042524D" w:rsidRPr="0042524D" w14:paraId="3D281772" w14:textId="77777777" w:rsidTr="0042524D">
        <w:tc>
          <w:tcPr>
            <w:tcW w:w="1696" w:type="dxa"/>
          </w:tcPr>
          <w:p w14:paraId="29C75101" w14:textId="77777777" w:rsidR="0042524D" w:rsidRPr="0042524D" w:rsidRDefault="0042524D" w:rsidP="0042524D">
            <w:pPr>
              <w:spacing w:after="200" w:line="276" w:lineRule="auto"/>
              <w:jc w:val="both"/>
              <w:rPr>
                <w:rFonts w:ascii="GHEA Grapalat" w:eastAsia="Calibri" w:hAnsi="GHEA Grapalat"/>
                <w:b/>
                <w:sz w:val="20"/>
                <w:szCs w:val="20"/>
                <w:lang w:eastAsia="ru-RU"/>
              </w:rPr>
            </w:pPr>
            <w:r w:rsidRPr="0042524D">
              <w:rPr>
                <w:rFonts w:ascii="GHEA Grapalat" w:eastAsia="Calibri" w:hAnsi="GHEA Grapalat"/>
                <w:b/>
                <w:sz w:val="20"/>
                <w:szCs w:val="20"/>
                <w:lang w:val="hy-AM" w:eastAsia="ru-RU"/>
              </w:rPr>
              <w:t>ՊԱՀԱՆՋ 6</w:t>
            </w:r>
            <w:r w:rsidRPr="0042524D">
              <w:rPr>
                <w:rFonts w:ascii="GHEA Grapalat" w:eastAsia="Calibri" w:hAnsi="GHEA Grapalat"/>
                <w:b/>
                <w:sz w:val="20"/>
                <w:szCs w:val="20"/>
                <w:lang w:eastAsia="ru-RU"/>
              </w:rPr>
              <w:t>1</w:t>
            </w:r>
          </w:p>
        </w:tc>
        <w:tc>
          <w:tcPr>
            <w:tcW w:w="9072" w:type="dxa"/>
          </w:tcPr>
          <w:p w14:paraId="5E7B5992" w14:textId="77777777" w:rsidR="0042524D" w:rsidRPr="0042524D" w:rsidRDefault="0042524D" w:rsidP="0042524D">
            <w:pPr>
              <w:shd w:val="clear" w:color="auto" w:fill="FFFFFF"/>
              <w:spacing w:after="200" w:line="276" w:lineRule="auto"/>
              <w:jc w:val="both"/>
              <w:rPr>
                <w:rFonts w:ascii="GHEA Grapalat" w:hAnsi="GHEA Grapalat"/>
                <w:color w:val="212121"/>
                <w:sz w:val="20"/>
                <w:szCs w:val="20"/>
                <w:lang w:val="hy-AM" w:eastAsia="ru-RU"/>
              </w:rPr>
            </w:pPr>
            <w:r w:rsidRPr="0042524D">
              <w:rPr>
                <w:rFonts w:ascii="GHEA Grapalat" w:hAnsi="GHEA Grapalat"/>
                <w:color w:val="212121"/>
                <w:sz w:val="20"/>
                <w:szCs w:val="20"/>
                <w:lang w:val="hy-AM" w:eastAsia="ru-RU"/>
              </w:rPr>
              <w:t>Պայմանագրով մատուցված ծառայությունների արդյունքները հանդիսանում են Պատվիրատուի սեփականությունը: Պատվիրատուն իրավունք ունի օգտագործել, հրատարակել, փոխանցել, տեղափոխել դրանք իր հայեցողությամբ, առանց որևէ սահմանափակման՝ չխախտելով հեղինակների անձնական ոչ գույքային իրավունքները:</w:t>
            </w:r>
          </w:p>
        </w:tc>
      </w:tr>
    </w:tbl>
    <w:p w14:paraId="46184F59" w14:textId="77777777" w:rsidR="0042524D" w:rsidRPr="0042524D" w:rsidRDefault="0042524D" w:rsidP="0042524D">
      <w:pPr>
        <w:spacing w:after="200" w:line="276" w:lineRule="auto"/>
        <w:ind w:left="709"/>
        <w:contextualSpacing/>
        <w:jc w:val="both"/>
        <w:rPr>
          <w:rFonts w:ascii="GHEA Grapalat" w:eastAsia="Calibri" w:hAnsi="GHEA Grapalat"/>
          <w:color w:val="FF0000"/>
          <w:sz w:val="20"/>
          <w:szCs w:val="20"/>
          <w:lang w:val="hy-AM" w:eastAsia="ru-RU"/>
        </w:rPr>
      </w:pPr>
    </w:p>
    <w:p w14:paraId="2DA8E87E" w14:textId="77777777" w:rsidR="0042524D" w:rsidRPr="0042524D" w:rsidRDefault="0042524D" w:rsidP="0042524D">
      <w:pPr>
        <w:keepNext/>
        <w:keepLines/>
        <w:spacing w:after="200" w:line="276" w:lineRule="auto"/>
        <w:jc w:val="both"/>
        <w:outlineLvl w:val="0"/>
        <w:rPr>
          <w:rFonts w:ascii="GHEA Grapalat" w:hAnsi="GHEA Grapalat"/>
          <w:b/>
          <w:bCs/>
          <w:sz w:val="20"/>
          <w:szCs w:val="20"/>
          <w:lang w:val="hy-AM" w:eastAsia="ru-RU"/>
        </w:rPr>
      </w:pPr>
      <w:r w:rsidRPr="0042524D">
        <w:rPr>
          <w:rFonts w:ascii="GHEA Grapalat" w:hAnsi="GHEA Grapalat"/>
          <w:b/>
          <w:bCs/>
          <w:sz w:val="20"/>
          <w:szCs w:val="20"/>
          <w:lang w:val="hy-AM" w:eastAsia="ru-RU"/>
        </w:rPr>
        <w:t>ԳԱՂՏՆԻՈՒԹՅՈՒՆ</w:t>
      </w:r>
    </w:p>
    <w:p w14:paraId="43EBF779" w14:textId="77777777" w:rsidR="0042524D" w:rsidRPr="0042524D" w:rsidRDefault="0042524D" w:rsidP="0042524D">
      <w:pPr>
        <w:tabs>
          <w:tab w:val="left" w:pos="450"/>
        </w:tabs>
        <w:spacing w:after="200" w:line="276" w:lineRule="auto"/>
        <w:jc w:val="both"/>
        <w:rPr>
          <w:rFonts w:ascii="GHEA Grapalat" w:hAnsi="GHEA Grapalat"/>
          <w:sz w:val="20"/>
          <w:szCs w:val="20"/>
          <w:lang w:val="hy-AM" w:eastAsia="ru-RU"/>
        </w:rPr>
      </w:pPr>
      <w:r w:rsidRPr="0042524D">
        <w:rPr>
          <w:rFonts w:ascii="GHEA Grapalat" w:hAnsi="GHEA Grapalat"/>
          <w:sz w:val="20"/>
          <w:szCs w:val="20"/>
          <w:lang w:val="hy-AM" w:eastAsia="ru-RU"/>
        </w:rPr>
        <w:tab/>
      </w:r>
      <w:r w:rsidRPr="0042524D">
        <w:rPr>
          <w:rFonts w:ascii="GHEA Grapalat" w:eastAsia="Calibri" w:hAnsi="GHEA Grapalat"/>
          <w:sz w:val="20"/>
          <w:szCs w:val="20"/>
          <w:lang w:val="hy-AM" w:eastAsia="ru-RU"/>
        </w:rPr>
        <w:t>Կատարողը</w:t>
      </w:r>
      <w:r w:rsidRPr="0042524D">
        <w:rPr>
          <w:rFonts w:ascii="GHEA Grapalat" w:hAnsi="GHEA Grapalat"/>
          <w:sz w:val="20"/>
          <w:szCs w:val="20"/>
          <w:lang w:val="hy-AM" w:eastAsia="ru-RU"/>
        </w:rPr>
        <w:t xml:space="preserve"> և/կամ վերջինիս անունից ծառայություններ մատուցող ենթակապալառուն հանձն են առնում գաղտնի պահել ողջ այն տեղեկատվությունը, որը հանրամատչելի չէ և չեն ստանձնի որևէ այլ հանձնարարություն, որը կհանգեցնի շահերի բախման:</w:t>
      </w:r>
    </w:p>
    <w:p w14:paraId="4E81C4A8" w14:textId="77777777" w:rsidR="0042524D" w:rsidRPr="0042524D" w:rsidRDefault="0042524D" w:rsidP="0042524D">
      <w:pPr>
        <w:tabs>
          <w:tab w:val="left" w:pos="450"/>
        </w:tabs>
        <w:spacing w:after="200" w:line="276" w:lineRule="auto"/>
        <w:jc w:val="both"/>
        <w:rPr>
          <w:rFonts w:ascii="GHEA Grapalat" w:hAnsi="GHEA Grapalat"/>
          <w:sz w:val="20"/>
          <w:szCs w:val="20"/>
          <w:lang w:val="hy-AM" w:eastAsia="ru-RU"/>
        </w:rPr>
      </w:pPr>
      <w:r w:rsidRPr="0042524D">
        <w:rPr>
          <w:rFonts w:ascii="GHEA Grapalat" w:hAnsi="GHEA Grapalat"/>
          <w:sz w:val="20"/>
          <w:szCs w:val="20"/>
          <w:lang w:val="hy-AM" w:eastAsia="ru-RU"/>
        </w:rPr>
        <w:tab/>
      </w:r>
      <w:r w:rsidRPr="0042524D">
        <w:rPr>
          <w:rFonts w:ascii="GHEA Grapalat" w:eastAsia="Calibri" w:hAnsi="GHEA Grapalat"/>
          <w:sz w:val="20"/>
          <w:szCs w:val="20"/>
          <w:lang w:val="hy-AM" w:eastAsia="ru-RU"/>
        </w:rPr>
        <w:t>Կատարողը</w:t>
      </w:r>
      <w:r w:rsidRPr="0042524D">
        <w:rPr>
          <w:rFonts w:ascii="GHEA Grapalat" w:hAnsi="GHEA Grapalat"/>
          <w:sz w:val="20"/>
          <w:szCs w:val="20"/>
          <w:lang w:val="hy-AM" w:eastAsia="ru-RU"/>
        </w:rPr>
        <w:t xml:space="preserve"> և/կամ վերջինիս անունից ծառայություններ մատուցող ենթակապալառուն պարտավորվում են առանց Պատվիրատուի գրավոր համաձայնության որևէ կողմի (բացի նախագծերի կազմակերպչական կառուցվածքում նշված անձանց) չտրամադրել աշխատանքների իրականացման շրջանակներում ստացված որևէ տեղեկատվություն՝ անկախ ստացման ձևից (գրավոր, բանավոր, էլեկտրոնային, և այլն): Սույն դրույթը կիրառվում է նույնիսկ պայմանագրի դադարեցումից հետո: </w:t>
      </w:r>
    </w:p>
    <w:p w14:paraId="636249DB" w14:textId="77777777" w:rsidR="0042524D" w:rsidRPr="0042524D" w:rsidRDefault="0042524D" w:rsidP="0042524D">
      <w:pPr>
        <w:keepNext/>
        <w:keepLines/>
        <w:spacing w:after="200" w:line="276" w:lineRule="auto"/>
        <w:jc w:val="both"/>
        <w:outlineLvl w:val="0"/>
        <w:rPr>
          <w:rFonts w:ascii="GHEA Grapalat" w:hAnsi="GHEA Grapalat"/>
          <w:b/>
          <w:bCs/>
          <w:sz w:val="20"/>
          <w:szCs w:val="20"/>
          <w:lang w:val="hy-AM" w:eastAsia="ru-RU"/>
        </w:rPr>
      </w:pPr>
      <w:r w:rsidRPr="0042524D">
        <w:rPr>
          <w:rFonts w:ascii="GHEA Grapalat" w:hAnsi="GHEA Grapalat"/>
          <w:b/>
          <w:bCs/>
          <w:sz w:val="20"/>
          <w:szCs w:val="20"/>
          <w:lang w:val="hy-AM" w:eastAsia="ru-RU"/>
        </w:rPr>
        <w:t>ՀԱՇՎԵՏՎՈՒԹՅՈՒՆՆԵՐԻ ՆԵՐԿԱՅԱՑՈՒՄ</w:t>
      </w:r>
    </w:p>
    <w:p w14:paraId="4CB834D1" w14:textId="77777777" w:rsidR="0042524D" w:rsidRPr="0042524D" w:rsidRDefault="0042524D" w:rsidP="0042524D">
      <w:pPr>
        <w:tabs>
          <w:tab w:val="left" w:pos="450"/>
        </w:tabs>
        <w:spacing w:after="200" w:line="276" w:lineRule="auto"/>
        <w:jc w:val="both"/>
        <w:rPr>
          <w:rFonts w:ascii="GHEA Grapalat" w:hAnsi="GHEA Grapalat"/>
          <w:sz w:val="20"/>
          <w:szCs w:val="20"/>
          <w:lang w:val="hy-AM" w:eastAsia="ru-RU"/>
        </w:rPr>
      </w:pPr>
      <w:r w:rsidRPr="0042524D">
        <w:rPr>
          <w:rFonts w:ascii="GHEA Grapalat" w:hAnsi="GHEA Grapalat"/>
          <w:sz w:val="20"/>
          <w:szCs w:val="20"/>
          <w:lang w:val="hy-AM" w:eastAsia="ru-RU"/>
        </w:rPr>
        <w:tab/>
        <w:t>Յուրաքանչյուր եռամսյակի ավարտից հետո՝ 15-օրյա ժամկետում, Կատարողը պետք է Պատվիրատուին ներկայացնի նախորդ եռամսյակի ընթացքում կատարված աշխատանքների վերաբերյալ հաշետվություն:</w:t>
      </w:r>
    </w:p>
    <w:p w14:paraId="51CF2318" w14:textId="77777777" w:rsidR="0042524D" w:rsidRPr="0042524D" w:rsidRDefault="0042524D" w:rsidP="0042524D">
      <w:pPr>
        <w:numPr>
          <w:ilvl w:val="0"/>
          <w:numId w:val="33"/>
        </w:numPr>
        <w:spacing w:after="200" w:line="276" w:lineRule="auto"/>
        <w:ind w:left="270" w:hanging="270"/>
        <w:contextualSpacing/>
        <w:jc w:val="both"/>
        <w:rPr>
          <w:rFonts w:ascii="GHEA Grapalat" w:eastAsia="Calibri" w:hAnsi="GHEA Grapalat" w:cs="Tahoma"/>
          <w:sz w:val="8"/>
          <w:szCs w:val="8"/>
          <w:lang w:val="hy-AM"/>
        </w:rPr>
      </w:pPr>
      <w:r w:rsidRPr="0042524D">
        <w:rPr>
          <w:rFonts w:ascii="GHEA Grapalat" w:eastAsia="Calibri" w:hAnsi="GHEA Grapalat" w:cs="Sylfaen"/>
          <w:b/>
          <w:i/>
          <w:sz w:val="20"/>
          <w:szCs w:val="20"/>
          <w:lang w:val="hy-AM"/>
        </w:rPr>
        <w:t>Տեխնիկական</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բնութագրում</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որևէ</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առևտրային</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նշանի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ֆիրմային</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անվանման</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արտոնագրի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էսքիզի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կամ</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մոդելի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ծագման</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երկրի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կամ</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կոնկրետ</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աղբյուրի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կամ</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արտադրողի</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օգտագործումը</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պարունակում</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է</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նաև</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կամ</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համարժեք</w:t>
      </w:r>
      <w:r w:rsidRPr="0042524D">
        <w:rPr>
          <w:rFonts w:ascii="GHEA Grapalat" w:eastAsia="Calibri" w:hAnsi="GHEA Grapalat" w:cs="Sylfaen"/>
          <w:b/>
          <w:i/>
          <w:sz w:val="20"/>
          <w:szCs w:val="20"/>
          <w:lang w:val="fr-FR"/>
        </w:rPr>
        <w:t xml:space="preserve">» </w:t>
      </w:r>
      <w:r w:rsidRPr="0042524D">
        <w:rPr>
          <w:rFonts w:ascii="GHEA Grapalat" w:eastAsia="Calibri" w:hAnsi="GHEA Grapalat" w:cs="Sylfaen"/>
          <w:b/>
          <w:i/>
          <w:sz w:val="20"/>
          <w:szCs w:val="20"/>
          <w:lang w:val="hy-AM"/>
        </w:rPr>
        <w:t>բառերը</w:t>
      </w:r>
      <w:r w:rsidRPr="0042524D">
        <w:rPr>
          <w:rFonts w:ascii="GHEA Grapalat" w:eastAsia="Calibri" w:hAnsi="GHEA Grapalat" w:cs="Sylfaen"/>
          <w:b/>
          <w:i/>
          <w:sz w:val="20"/>
          <w:szCs w:val="20"/>
          <w:lang w:val="fr-FR"/>
        </w:rPr>
        <w:t>:</w:t>
      </w:r>
    </w:p>
    <w:p w14:paraId="12824283" w14:textId="77777777" w:rsidR="0042524D" w:rsidRPr="0042524D" w:rsidRDefault="0042524D" w:rsidP="0042524D">
      <w:pPr>
        <w:jc w:val="center"/>
        <w:rPr>
          <w:rFonts w:ascii="GHEA Grapalat" w:hAnsi="GHEA Grapalat"/>
          <w:b/>
          <w:sz w:val="20"/>
          <w:lang w:val="hy-AM" w:eastAsia="ru-RU"/>
        </w:rPr>
      </w:pPr>
    </w:p>
    <w:p w14:paraId="2A3E598F" w14:textId="77777777" w:rsidR="0042524D" w:rsidRPr="0042524D" w:rsidRDefault="0042524D" w:rsidP="0042524D">
      <w:pPr>
        <w:jc w:val="center"/>
        <w:rPr>
          <w:rFonts w:ascii="GHEA Grapalat" w:hAnsi="GHEA Grapalat"/>
          <w:b/>
          <w:sz w:val="20"/>
          <w:lang w:val="hy-AM" w:eastAsia="ru-RU"/>
        </w:rPr>
      </w:pPr>
    </w:p>
    <w:p w14:paraId="7DDC89E5" w14:textId="77777777" w:rsidR="0042524D" w:rsidRPr="0042524D" w:rsidRDefault="0042524D" w:rsidP="0042524D">
      <w:pPr>
        <w:jc w:val="center"/>
        <w:rPr>
          <w:rFonts w:ascii="GHEA Grapalat" w:hAnsi="GHEA Grapalat"/>
          <w:b/>
          <w:sz w:val="20"/>
          <w:lang w:val="hy-AM" w:eastAsia="ru-RU"/>
        </w:rPr>
      </w:pPr>
    </w:p>
    <w:p w14:paraId="10A31C3E" w14:textId="77777777" w:rsidR="0042524D" w:rsidRPr="0042524D" w:rsidRDefault="0042524D" w:rsidP="0042524D">
      <w:pPr>
        <w:jc w:val="center"/>
        <w:rPr>
          <w:rFonts w:ascii="GHEA Grapalat" w:hAnsi="GHEA Grapalat"/>
          <w:b/>
          <w:sz w:val="20"/>
          <w:lang w:val="hy-AM" w:eastAsia="ru-RU"/>
        </w:rPr>
      </w:pPr>
    </w:p>
    <w:p w14:paraId="5C7F2859" w14:textId="77777777" w:rsidR="0042524D" w:rsidRPr="0042524D" w:rsidRDefault="0042524D" w:rsidP="0042524D">
      <w:pPr>
        <w:jc w:val="center"/>
        <w:rPr>
          <w:rFonts w:ascii="GHEA Grapalat" w:hAnsi="GHEA Grapalat"/>
          <w:b/>
          <w:sz w:val="20"/>
          <w:lang w:val="hy-AM" w:eastAsia="ru-RU"/>
        </w:rPr>
      </w:pPr>
    </w:p>
    <w:p w14:paraId="153BD685" w14:textId="77777777" w:rsidR="0042524D" w:rsidRPr="0042524D" w:rsidRDefault="0042524D" w:rsidP="0042524D">
      <w:pPr>
        <w:jc w:val="center"/>
        <w:rPr>
          <w:rFonts w:ascii="GHEA Grapalat" w:hAnsi="GHEA Grapalat"/>
          <w:b/>
          <w:sz w:val="20"/>
          <w:lang w:val="hy-AM" w:eastAsia="ru-RU"/>
        </w:rPr>
      </w:pPr>
      <w:r w:rsidRPr="0042524D">
        <w:rPr>
          <w:rFonts w:ascii="GHEA Grapalat" w:hAnsi="GHEA Grapalat"/>
          <w:b/>
          <w:sz w:val="20"/>
          <w:lang w:val="hy-AM" w:eastAsia="ru-RU"/>
        </w:rPr>
        <w:t xml:space="preserve">ՆԿԱՐԱԳԻՐ </w:t>
      </w:r>
    </w:p>
    <w:p w14:paraId="33A16D48" w14:textId="77777777" w:rsidR="0042524D" w:rsidRPr="0042524D" w:rsidRDefault="0042524D" w:rsidP="0042524D">
      <w:pPr>
        <w:jc w:val="center"/>
        <w:rPr>
          <w:rFonts w:ascii="GHEA Grapalat" w:hAnsi="GHEA Grapalat" w:cs="Sylfaen"/>
          <w:b/>
          <w:sz w:val="22"/>
          <w:szCs w:val="22"/>
          <w:lang w:val="hy-AM" w:eastAsia="ru-RU"/>
        </w:rPr>
      </w:pPr>
    </w:p>
    <w:p w14:paraId="52EA2923" w14:textId="77777777" w:rsidR="0042524D" w:rsidRPr="0042524D" w:rsidRDefault="0042524D" w:rsidP="0042524D">
      <w:pPr>
        <w:jc w:val="center"/>
        <w:rPr>
          <w:rFonts w:ascii="GHEA Grapalat" w:hAnsi="GHEA Grapalat" w:cs="Sylfaen"/>
          <w:b/>
          <w:sz w:val="22"/>
          <w:szCs w:val="22"/>
          <w:lang w:val="hy-AM" w:eastAsia="ru-RU"/>
        </w:rPr>
      </w:pPr>
      <w:r w:rsidRPr="0042524D">
        <w:rPr>
          <w:rFonts w:ascii="GHEA Grapalat" w:hAnsi="GHEA Grapalat" w:cs="Sylfaen"/>
          <w:b/>
          <w:sz w:val="22"/>
          <w:szCs w:val="22"/>
          <w:lang w:val="hy-AM" w:eastAsia="ru-RU"/>
        </w:rPr>
        <w:t xml:space="preserve">ՀՀ էկոնոմիկայի նախարարության «Գյուղատնտեսական ծառայությունների կենտրոն» ՊՈԱԿ-ի </w:t>
      </w:r>
    </w:p>
    <w:p w14:paraId="7C391694" w14:textId="77777777" w:rsidR="0042524D" w:rsidRPr="0042524D" w:rsidRDefault="0042524D" w:rsidP="0042524D">
      <w:pPr>
        <w:jc w:val="center"/>
        <w:rPr>
          <w:rFonts w:ascii="GHEA Grapalat" w:hAnsi="GHEA Grapalat" w:cs="Sylfaen"/>
          <w:b/>
          <w:sz w:val="22"/>
          <w:szCs w:val="22"/>
          <w:lang w:val="hy-AM" w:eastAsia="ru-RU"/>
        </w:rPr>
      </w:pPr>
      <w:r w:rsidRPr="0042524D">
        <w:rPr>
          <w:rFonts w:ascii="GHEA Grapalat" w:hAnsi="GHEA Grapalat" w:cs="Sylfaen"/>
          <w:b/>
          <w:sz w:val="22"/>
          <w:szCs w:val="22"/>
          <w:lang w:val="hy-AM" w:eastAsia="ru-RU"/>
        </w:rPr>
        <w:t>«</w:t>
      </w:r>
      <w:bookmarkStart w:id="62" w:name="_Hlk215833974"/>
      <w:r w:rsidRPr="0042524D">
        <w:rPr>
          <w:rFonts w:ascii="GHEA Grapalat" w:hAnsi="GHEA Grapalat" w:cs="Sylfaen"/>
          <w:b/>
          <w:sz w:val="22"/>
          <w:szCs w:val="22"/>
          <w:lang w:val="hy-AM" w:eastAsia="ru-RU"/>
        </w:rPr>
        <w:t>ԱՐՄ ՍԻՍ</w:t>
      </w:r>
      <w:bookmarkEnd w:id="62"/>
      <w:r w:rsidRPr="0042524D">
        <w:rPr>
          <w:rFonts w:ascii="GHEA Grapalat" w:hAnsi="GHEA Grapalat" w:cs="Sylfaen"/>
          <w:b/>
          <w:sz w:val="22"/>
          <w:szCs w:val="22"/>
          <w:lang w:val="hy-AM" w:eastAsia="ru-RU"/>
        </w:rPr>
        <w:t>» Հողերի Հայկական տեղեկատվական համակարգի զարգացման եւ սպասարկման ծառայություններ</w:t>
      </w:r>
    </w:p>
    <w:p w14:paraId="35241710" w14:textId="77777777" w:rsidR="0042524D" w:rsidRPr="0042524D" w:rsidRDefault="0042524D" w:rsidP="0042524D">
      <w:pPr>
        <w:jc w:val="center"/>
        <w:rPr>
          <w:rFonts w:ascii="GHEA Grapalat" w:hAnsi="GHEA Grapalat" w:cs="Sylfaen"/>
          <w:b/>
          <w:sz w:val="22"/>
          <w:szCs w:val="22"/>
          <w:highlight w:val="yellow"/>
          <w:lang w:val="hy-AM" w:eastAsia="ru-RU"/>
        </w:rPr>
      </w:pPr>
    </w:p>
    <w:p w14:paraId="44959ED9" w14:textId="77777777" w:rsidR="0042524D" w:rsidRPr="0042524D" w:rsidRDefault="0042524D" w:rsidP="0042524D">
      <w:pPr>
        <w:spacing w:line="276" w:lineRule="auto"/>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Նպատակը</w:t>
      </w:r>
    </w:p>
    <w:p w14:paraId="3AFBC319" w14:textId="77777777" w:rsidR="0042524D" w:rsidRPr="0042524D" w:rsidRDefault="0042524D" w:rsidP="0042524D">
      <w:pPr>
        <w:ind w:firstLine="426"/>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«ԱՐՄ ՍԻՍ» տեղեկատվական համակարգում զետեղված են կարևոր քարտեզագրական տվյալներ ՀՀ գյուղատնտեսական նշանակության հողերի որակական հատկանիշների և սննդատարրերի ապահովվածության վերաբերյալ։ Ամեն տարի «Գյուղատնտեսական ծառայությունների կենտրոն» ՊՈԱԿ-ի ագրոքիմիական լաբորատորիայից ստացվող մեծածավալ տվյալները թվայնացվում և թարմացվում են համակարգում առկա քարտեզներում: Անհրաժեշտ է համակարգի մշտական սպասարկում և գործունակության ապահովում։</w:t>
      </w:r>
    </w:p>
    <w:p w14:paraId="67786EDF" w14:textId="77777777" w:rsidR="0042524D" w:rsidRPr="0042524D" w:rsidRDefault="0042524D" w:rsidP="0042524D">
      <w:pPr>
        <w:spacing w:line="276" w:lineRule="auto"/>
        <w:jc w:val="both"/>
        <w:rPr>
          <w:rFonts w:ascii="GHEA Grapalat" w:eastAsia="Calibri" w:hAnsi="GHEA Grapalat" w:cs="Arial"/>
          <w:b/>
          <w:sz w:val="10"/>
          <w:szCs w:val="10"/>
          <w:lang w:val="hy-AM" w:eastAsia="ru-RU"/>
        </w:rPr>
      </w:pPr>
    </w:p>
    <w:p w14:paraId="12424438" w14:textId="77777777" w:rsidR="0042524D" w:rsidRPr="0042524D" w:rsidRDefault="0042524D" w:rsidP="0042524D">
      <w:pPr>
        <w:spacing w:line="276" w:lineRule="auto"/>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Մատուցվող ծառայությունների շրջանակ</w:t>
      </w:r>
    </w:p>
    <w:p w14:paraId="133FDEB4" w14:textId="77777777" w:rsidR="0042524D" w:rsidRPr="0042524D" w:rsidRDefault="0042524D" w:rsidP="0042524D">
      <w:pPr>
        <w:spacing w:after="160" w:line="276" w:lineRule="auto"/>
        <w:ind w:firstLine="426"/>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lastRenderedPageBreak/>
        <w:t>Ապահովել «ԱՐՄ ՍԻՍ» համակարգի զարգացում եւ տեխնիկատեղեկատվական սպասարկում։</w:t>
      </w:r>
    </w:p>
    <w:p w14:paraId="144F6860" w14:textId="77777777" w:rsidR="0042524D" w:rsidRPr="0042524D" w:rsidRDefault="0042524D" w:rsidP="0042524D">
      <w:pPr>
        <w:numPr>
          <w:ilvl w:val="0"/>
          <w:numId w:val="47"/>
        </w:numPr>
        <w:spacing w:after="200" w:line="276" w:lineRule="auto"/>
        <w:contextualSpacing/>
        <w:jc w:val="both"/>
        <w:rPr>
          <w:rFonts w:ascii="GHEA Grapalat" w:eastAsia="Calibri" w:hAnsi="GHEA Grapalat" w:cs="Arial"/>
          <w:b/>
          <w:sz w:val="20"/>
          <w:szCs w:val="20"/>
          <w:lang w:val="hy-AM"/>
        </w:rPr>
      </w:pPr>
      <w:r w:rsidRPr="0042524D">
        <w:rPr>
          <w:rFonts w:ascii="GHEA Grapalat" w:eastAsia="Calibri" w:hAnsi="GHEA Grapalat" w:cs="Arial"/>
          <w:b/>
          <w:sz w:val="20"/>
          <w:szCs w:val="20"/>
          <w:lang w:val="hy-AM"/>
        </w:rPr>
        <w:t>Ներածություն</w:t>
      </w:r>
    </w:p>
    <w:p w14:paraId="4563DB34" w14:textId="77777777" w:rsidR="0042524D" w:rsidRPr="0042524D" w:rsidRDefault="0042524D" w:rsidP="0042524D">
      <w:pPr>
        <w:spacing w:line="276" w:lineRule="auto"/>
        <w:ind w:left="360"/>
        <w:contextualSpacing/>
        <w:jc w:val="both"/>
        <w:rPr>
          <w:rFonts w:ascii="GHEA Grapalat" w:eastAsia="Calibri" w:hAnsi="GHEA Grapalat" w:cs="Arial"/>
          <w:b/>
          <w:sz w:val="20"/>
          <w:szCs w:val="20"/>
          <w:lang w:val="hy-AM" w:eastAsia="ru-RU"/>
        </w:rPr>
      </w:pPr>
    </w:p>
    <w:p w14:paraId="22DD39CD" w14:textId="77777777" w:rsidR="0042524D" w:rsidRPr="0042524D" w:rsidRDefault="0042524D" w:rsidP="0042524D">
      <w:pPr>
        <w:spacing w:line="276" w:lineRule="auto"/>
        <w:ind w:firstLine="426"/>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ՀՀ էկոնոմիկայի նախարարության «Գյուղատնտեսական ծառայությունների կենտրոն» ՊՈԱԿ-ը (այսուհետ՝ ԳԾԿ) ՀՀ օրենսդրությանը համապատասխան իրականացնում է ՀՀ-ում գյուղատնտեսական նշանակության մշակովի հողերի ագրոքիմիական հետազոտություն, որոնց անրդյունքների հիման վրա ստեղծված ագրոքիմիական քարտեզները արտապատկերվում են «ԱՐՄ ՍԻՍ» տեղեկատվական համակարգում։</w:t>
      </w:r>
    </w:p>
    <w:p w14:paraId="1BFF3422" w14:textId="77777777" w:rsidR="0042524D" w:rsidRPr="0042524D" w:rsidRDefault="0042524D" w:rsidP="0042524D">
      <w:pPr>
        <w:rPr>
          <w:rFonts w:ascii="Sylfaen" w:hAnsi="Sylfaen" w:cs="Arial"/>
          <w:lang w:val="hy-AM" w:eastAsia="ru-RU"/>
        </w:rPr>
      </w:pPr>
    </w:p>
    <w:p w14:paraId="287FBAD8" w14:textId="77777777" w:rsidR="0042524D" w:rsidRPr="0042524D" w:rsidRDefault="0042524D" w:rsidP="0042524D">
      <w:pPr>
        <w:numPr>
          <w:ilvl w:val="1"/>
          <w:numId w:val="38"/>
        </w:numPr>
        <w:spacing w:after="200" w:line="276" w:lineRule="auto"/>
        <w:ind w:left="851"/>
        <w:contextualSpacing/>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Մասնակիցներ</w:t>
      </w:r>
    </w:p>
    <w:p w14:paraId="472FB6AD" w14:textId="77777777" w:rsidR="0042524D" w:rsidRPr="0042524D" w:rsidRDefault="0042524D" w:rsidP="0042524D">
      <w:pPr>
        <w:spacing w:line="276" w:lineRule="auto"/>
        <w:contextualSpacing/>
        <w:jc w:val="both"/>
        <w:rPr>
          <w:rFonts w:ascii="GHEA Grapalat" w:eastAsia="Calibri" w:hAnsi="GHEA Grapalat" w:cs="Arial"/>
          <w:b/>
          <w:sz w:val="20"/>
          <w:szCs w:val="20"/>
          <w:lang w:val="hy-AM" w:eastAsia="ru-RU"/>
        </w:rPr>
      </w:pPr>
    </w:p>
    <w:p w14:paraId="0C7FEC42" w14:textId="77777777" w:rsidR="0042524D" w:rsidRPr="0042524D" w:rsidRDefault="0042524D" w:rsidP="0042524D">
      <w:pPr>
        <w:spacing w:line="276" w:lineRule="auto"/>
        <w:contextualSpacing/>
        <w:jc w:val="both"/>
        <w:rPr>
          <w:rFonts w:ascii="GHEA Grapalat" w:eastAsia="Calibri" w:hAnsi="GHEA Grapalat" w:cs="Arial"/>
          <w:sz w:val="20"/>
          <w:szCs w:val="20"/>
          <w:lang w:val="hy-AM" w:eastAsia="ru-RU"/>
        </w:rPr>
      </w:pPr>
      <w:r w:rsidRPr="0042524D">
        <w:rPr>
          <w:rFonts w:ascii="GHEA Grapalat" w:eastAsia="Calibri" w:hAnsi="GHEA Grapalat" w:cs="Arial"/>
          <w:b/>
          <w:sz w:val="20"/>
          <w:szCs w:val="20"/>
          <w:lang w:val="hy-AM" w:eastAsia="ru-RU"/>
        </w:rPr>
        <w:t xml:space="preserve">       </w:t>
      </w:r>
      <w:r w:rsidRPr="0042524D">
        <w:rPr>
          <w:rFonts w:ascii="GHEA Grapalat" w:eastAsia="Calibri" w:hAnsi="GHEA Grapalat" w:cs="Arial"/>
          <w:sz w:val="20"/>
          <w:szCs w:val="20"/>
          <w:lang w:val="hy-AM" w:eastAsia="ru-RU"/>
        </w:rPr>
        <w:t>Համակարգի մասնակիցներ են հանդիսանում՝</w:t>
      </w:r>
    </w:p>
    <w:p w14:paraId="2297588D" w14:textId="77777777" w:rsidR="0042524D" w:rsidRPr="0042524D" w:rsidRDefault="0042524D" w:rsidP="0042524D">
      <w:pPr>
        <w:numPr>
          <w:ilvl w:val="0"/>
          <w:numId w:val="45"/>
        </w:numPr>
        <w:spacing w:after="200" w:line="276" w:lineRule="auto"/>
        <w:contextualSpacing/>
        <w:jc w:val="both"/>
        <w:rPr>
          <w:rFonts w:ascii="GHEA Grapalat" w:eastAsia="Calibri" w:hAnsi="GHEA Grapalat" w:cs="Cambria Math"/>
          <w:sz w:val="20"/>
          <w:szCs w:val="20"/>
          <w:lang w:val="hy-AM" w:eastAsia="ru-RU"/>
        </w:rPr>
      </w:pPr>
      <w:r w:rsidRPr="0042524D">
        <w:rPr>
          <w:rFonts w:ascii="GHEA Grapalat" w:eastAsia="Calibri" w:hAnsi="GHEA Grapalat" w:cs="Cambria Math"/>
          <w:sz w:val="20"/>
          <w:szCs w:val="20"/>
          <w:lang w:val="hy-AM" w:eastAsia="ru-RU"/>
        </w:rPr>
        <w:t>ԳԾԿ ՊՈԱԿ</w:t>
      </w:r>
    </w:p>
    <w:p w14:paraId="232CD205" w14:textId="77777777" w:rsidR="0042524D" w:rsidRPr="0042524D" w:rsidRDefault="0042524D" w:rsidP="0042524D">
      <w:pPr>
        <w:numPr>
          <w:ilvl w:val="0"/>
          <w:numId w:val="45"/>
        </w:numPr>
        <w:spacing w:after="200" w:line="276" w:lineRule="auto"/>
        <w:contextualSpacing/>
        <w:jc w:val="both"/>
        <w:rPr>
          <w:rFonts w:ascii="GHEA Grapalat" w:eastAsia="Calibri" w:hAnsi="GHEA Grapalat" w:cs="Cambria Math"/>
          <w:sz w:val="20"/>
          <w:szCs w:val="20"/>
          <w:lang w:val="hy-AM" w:eastAsia="ru-RU"/>
        </w:rPr>
      </w:pPr>
      <w:r w:rsidRPr="0042524D">
        <w:rPr>
          <w:rFonts w:ascii="GHEA Grapalat" w:eastAsia="Calibri" w:hAnsi="GHEA Grapalat" w:cs="Cambria Math"/>
          <w:sz w:val="20"/>
          <w:szCs w:val="20"/>
          <w:lang w:val="hy-AM" w:eastAsia="ru-RU"/>
        </w:rPr>
        <w:t>ՀՀ էկոնոմիկայի նախարարություն</w:t>
      </w:r>
    </w:p>
    <w:p w14:paraId="0981D785" w14:textId="77777777" w:rsidR="0042524D" w:rsidRPr="0042524D" w:rsidRDefault="0042524D" w:rsidP="0042524D">
      <w:pPr>
        <w:spacing w:line="276" w:lineRule="auto"/>
        <w:contextualSpacing/>
        <w:jc w:val="both"/>
        <w:rPr>
          <w:rFonts w:ascii="GHEA Grapalat" w:eastAsia="Calibri" w:hAnsi="GHEA Grapalat" w:cs="Cambria Math"/>
          <w:sz w:val="20"/>
          <w:szCs w:val="20"/>
          <w:lang w:val="hy-AM" w:eastAsia="ru-RU"/>
        </w:rPr>
      </w:pPr>
    </w:p>
    <w:p w14:paraId="5535CAA7" w14:textId="77777777" w:rsidR="0042524D" w:rsidRPr="0042524D" w:rsidRDefault="0042524D" w:rsidP="0042524D">
      <w:pPr>
        <w:spacing w:after="160" w:line="276" w:lineRule="auto"/>
        <w:ind w:left="90" w:firstLine="630"/>
        <w:contextualSpacing/>
        <w:jc w:val="both"/>
        <w:rPr>
          <w:rFonts w:ascii="GHEA Grapalat" w:eastAsia="Calibri" w:hAnsi="GHEA Grapalat" w:cs="Arial"/>
          <w:sz w:val="6"/>
          <w:szCs w:val="6"/>
          <w:lang w:val="hy-AM" w:eastAsia="ru-RU"/>
        </w:rPr>
      </w:pPr>
    </w:p>
    <w:p w14:paraId="0BAC517F" w14:textId="77777777" w:rsidR="0042524D" w:rsidRPr="0042524D" w:rsidRDefault="0042524D" w:rsidP="0042524D">
      <w:pPr>
        <w:spacing w:after="160" w:line="276" w:lineRule="auto"/>
        <w:ind w:left="1224"/>
        <w:contextualSpacing/>
        <w:jc w:val="both"/>
        <w:rPr>
          <w:rFonts w:ascii="GHEA Grapalat" w:eastAsia="Calibri" w:hAnsi="GHEA Grapalat" w:cs="Arial"/>
          <w:sz w:val="6"/>
          <w:szCs w:val="6"/>
          <w:lang w:val="hy-AM" w:eastAsia="ru-RU"/>
        </w:rPr>
      </w:pPr>
    </w:p>
    <w:p w14:paraId="6CBF2D08" w14:textId="77777777" w:rsidR="0042524D" w:rsidRPr="0042524D" w:rsidRDefault="0042524D" w:rsidP="0042524D">
      <w:pPr>
        <w:numPr>
          <w:ilvl w:val="0"/>
          <w:numId w:val="47"/>
        </w:numPr>
        <w:spacing w:after="160" w:line="276" w:lineRule="auto"/>
        <w:contextualSpacing/>
        <w:jc w:val="both"/>
        <w:rPr>
          <w:rFonts w:ascii="GHEA Grapalat" w:eastAsia="Calibri" w:hAnsi="GHEA Grapalat" w:cs="Arial"/>
          <w:b/>
          <w:sz w:val="20"/>
          <w:szCs w:val="20"/>
          <w:lang w:val="hy-AM" w:eastAsia="ru-RU"/>
        </w:rPr>
      </w:pPr>
      <w:r w:rsidRPr="0042524D">
        <w:rPr>
          <w:rFonts w:ascii="GHEA Grapalat" w:eastAsia="Calibri" w:hAnsi="GHEA Grapalat" w:cs="Arial"/>
          <w:b/>
          <w:sz w:val="20"/>
          <w:szCs w:val="20"/>
          <w:lang w:val="hy-AM" w:eastAsia="ru-RU"/>
        </w:rPr>
        <w:t>Տեղեկատվական համակարգի համառոտ նկարագրություն</w:t>
      </w:r>
    </w:p>
    <w:p w14:paraId="7D2F7913" w14:textId="77777777" w:rsidR="0042524D" w:rsidRPr="0042524D" w:rsidRDefault="0042524D" w:rsidP="0042524D">
      <w:pPr>
        <w:spacing w:after="160" w:line="276" w:lineRule="auto"/>
        <w:ind w:left="360"/>
        <w:contextualSpacing/>
        <w:jc w:val="both"/>
        <w:rPr>
          <w:rFonts w:ascii="GHEA Grapalat" w:eastAsia="Calibri" w:hAnsi="GHEA Grapalat" w:cs="Arial"/>
          <w:sz w:val="14"/>
          <w:szCs w:val="14"/>
          <w:lang w:val="hy-AM" w:eastAsia="ru-RU"/>
        </w:rPr>
      </w:pPr>
    </w:p>
    <w:p w14:paraId="2144C0C5" w14:textId="77777777" w:rsidR="0042524D" w:rsidRPr="0042524D" w:rsidRDefault="0042524D" w:rsidP="0042524D">
      <w:pPr>
        <w:spacing w:line="276" w:lineRule="auto"/>
        <w:ind w:firstLine="360"/>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«ԱՐՄ ՍԻՍ» Հողերի Հայկական տեղեկատվական համակարգը (ArmSIS) պաշտոնապես գործարկվել է 2020 թ</w:t>
      </w:r>
      <w:r w:rsidRPr="0042524D">
        <w:rPr>
          <w:rFonts w:ascii="Cambria Math" w:eastAsia="Calibri" w:hAnsi="Cambria Math" w:cs="Cambria Math"/>
          <w:sz w:val="20"/>
          <w:szCs w:val="20"/>
          <w:lang w:val="hy-AM" w:eastAsia="ru-RU"/>
        </w:rPr>
        <w:t>․</w:t>
      </w:r>
      <w:r w:rsidRPr="0042524D">
        <w:rPr>
          <w:rFonts w:ascii="GHEA Grapalat" w:eastAsia="Calibri" w:hAnsi="GHEA Grapalat" w:cs="Arial"/>
          <w:sz w:val="20"/>
          <w:szCs w:val="20"/>
          <w:lang w:val="hy-AM" w:eastAsia="ru-RU"/>
        </w:rPr>
        <w:t>-ի դեկտեմբերի 5-ին՝ Հողի համաշխարհային օրվա շրջանակներում։ ArmSIS-ը հանդիսանում է հողային ռեսուրսների գնահատման, հողերի դեգրադացիայի դեմ պայքարի, ինչպես նաև տվյալահեն քաղաքականության մշակման արդյունավետ և կարևոր գործիք։ Համակարգը ստեղծվել է ՀՀ Էկոնոմիկայի նախարարության, ՄԱԿ-ի Պարենի և գյուղատնտեսության կազմակերպության (FAO), Global Soil Partnership-ի, Հայաստանի ազգային ագրարային համալսարանի, «Գյուղատնտեսական ծառայությունների կենտրոն» ՊՈԱԿ-ի և Երկրաբանական գիտությունների ինստիտուտի համագործակցությամբ։</w:t>
      </w:r>
    </w:p>
    <w:p w14:paraId="65A40A93" w14:textId="77777777" w:rsidR="0042524D" w:rsidRPr="0042524D" w:rsidRDefault="0042524D" w:rsidP="0042524D">
      <w:pPr>
        <w:spacing w:line="276" w:lineRule="auto"/>
        <w:ind w:firstLine="360"/>
        <w:jc w:val="both"/>
        <w:rPr>
          <w:rFonts w:ascii="GHEA Grapalat" w:eastAsia="Calibri" w:hAnsi="GHEA Grapalat" w:cs="Arial"/>
          <w:sz w:val="20"/>
          <w:szCs w:val="20"/>
          <w:lang w:val="hy-AM" w:eastAsia="ru-RU"/>
        </w:rPr>
      </w:pPr>
    </w:p>
    <w:p w14:paraId="61368E67" w14:textId="77777777" w:rsidR="0042524D" w:rsidRPr="0042524D" w:rsidRDefault="0042524D" w:rsidP="0042524D">
      <w:pPr>
        <w:spacing w:line="276" w:lineRule="auto"/>
        <w:ind w:firstLine="360"/>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ArmSIS տեղեկատվական համակարգում զետեղված են կարևոր քարտեզագրական տվյալներ ՀՀ գյուղատնտեսական նշանակության հողերի որակական հատկանիշների և սննդատարրերի ապահովվածության վերաբերյալ։ Ամեն տարի «Գյուղատնտեսական ծառայությունների կենտրոն» ՊՈԱԿ-ի ագրոքիմիական լաբորատորիայից ստացվող մեծածավալ տվյալները թվայնացվում և թարմացվում են համակարգում առկա քարտեզներում։ Համակարգը տեղադրված է սերվերային համակարգում, որը աշխատում է Linux UBUNTU օպերացիոն համակարգով:</w:t>
      </w:r>
    </w:p>
    <w:p w14:paraId="0501FFEE" w14:textId="77777777" w:rsidR="0042524D" w:rsidRPr="0042524D" w:rsidRDefault="0042524D" w:rsidP="0042524D">
      <w:pPr>
        <w:keepNext/>
        <w:keepLines/>
        <w:spacing w:after="200" w:line="276" w:lineRule="auto"/>
        <w:outlineLvl w:val="0"/>
        <w:rPr>
          <w:rFonts w:ascii="GHEA Grapalat" w:hAnsi="GHEA Grapalat"/>
          <w:b/>
          <w:bCs/>
          <w:sz w:val="20"/>
          <w:szCs w:val="20"/>
          <w:lang w:val="hy-AM" w:eastAsia="ru-RU"/>
        </w:rPr>
      </w:pPr>
    </w:p>
    <w:p w14:paraId="38C40043" w14:textId="77777777" w:rsidR="0042524D" w:rsidRPr="0042524D" w:rsidRDefault="0042524D" w:rsidP="0042524D">
      <w:pPr>
        <w:keepNext/>
        <w:keepLines/>
        <w:spacing w:after="200" w:line="276" w:lineRule="auto"/>
        <w:outlineLvl w:val="0"/>
        <w:rPr>
          <w:rFonts w:ascii="GHEA Grapalat" w:hAnsi="GHEA Grapalat"/>
          <w:b/>
          <w:bCs/>
          <w:sz w:val="20"/>
          <w:szCs w:val="20"/>
          <w:lang w:val="hy-AM" w:eastAsia="ru-RU"/>
        </w:rPr>
      </w:pPr>
      <w:r w:rsidRPr="0042524D">
        <w:rPr>
          <w:rFonts w:ascii="GHEA Grapalat" w:hAnsi="GHEA Grapalat"/>
          <w:b/>
          <w:bCs/>
          <w:sz w:val="20"/>
          <w:szCs w:val="20"/>
          <w:lang w:val="hy-AM" w:eastAsia="ru-RU"/>
        </w:rPr>
        <w:t>ԱՇԽԱՏԱՆՔԻ ՇՐՋԱՆԱԿ</w:t>
      </w:r>
    </w:p>
    <w:p w14:paraId="524AEA06" w14:textId="77777777" w:rsidR="0042524D" w:rsidRPr="0042524D" w:rsidRDefault="0042524D" w:rsidP="0042524D">
      <w:pPr>
        <w:spacing w:after="200" w:line="276" w:lineRule="auto"/>
        <w:jc w:val="both"/>
        <w:rPr>
          <w:rFonts w:ascii="GHEA Grapalat" w:eastAsia="Calibri" w:hAnsi="GHEA Grapalat" w:cs="Arial"/>
          <w:sz w:val="20"/>
          <w:szCs w:val="20"/>
          <w:lang w:val="hy-AM" w:eastAsia="ru-RU"/>
        </w:rPr>
      </w:pPr>
      <w:r w:rsidRPr="0042524D">
        <w:rPr>
          <w:rFonts w:ascii="GHEA Grapalat" w:eastAsia="Calibri" w:hAnsi="GHEA Grapalat" w:cs="Arial"/>
          <w:sz w:val="20"/>
          <w:szCs w:val="20"/>
          <w:lang w:val="hy-AM" w:eastAsia="ru-RU"/>
        </w:rPr>
        <w:t>Ստորև ներկայացված են սույն տեխնիկական բնութագրով սահմանված աշխատանքների իրականացման պահանջները.</w:t>
      </w:r>
    </w:p>
    <w:tbl>
      <w:tblPr>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356"/>
      </w:tblGrid>
      <w:tr w:rsidR="0042524D" w:rsidRPr="0042524D" w14:paraId="2F121051" w14:textId="77777777" w:rsidTr="0042524D">
        <w:trPr>
          <w:trHeight w:val="476"/>
        </w:trPr>
        <w:tc>
          <w:tcPr>
            <w:tcW w:w="1696" w:type="dxa"/>
          </w:tcPr>
          <w:p w14:paraId="1F00C04C" w14:textId="77777777" w:rsidR="0042524D" w:rsidRPr="0042524D" w:rsidRDefault="0042524D" w:rsidP="0042524D">
            <w:pPr>
              <w:spacing w:after="160" w:line="276" w:lineRule="auto"/>
              <w:jc w:val="both"/>
              <w:rPr>
                <w:rFonts w:ascii="GHEA Grapalat" w:eastAsia="Calibri" w:hAnsi="GHEA Grapalat"/>
                <w:b/>
                <w:sz w:val="20"/>
                <w:szCs w:val="20"/>
                <w:lang w:val="hy-AM" w:eastAsia="ru-RU"/>
              </w:rPr>
            </w:pPr>
            <w:r w:rsidRPr="0042524D">
              <w:rPr>
                <w:rFonts w:ascii="GHEA Grapalat" w:eastAsia="Calibri" w:hAnsi="GHEA Grapalat"/>
                <w:b/>
                <w:sz w:val="20"/>
                <w:szCs w:val="20"/>
                <w:lang w:val="hy-AM" w:eastAsia="ru-RU"/>
              </w:rPr>
              <w:t>ՊԱՀԱՆՋ 1</w:t>
            </w:r>
          </w:p>
        </w:tc>
        <w:tc>
          <w:tcPr>
            <w:tcW w:w="9356" w:type="dxa"/>
          </w:tcPr>
          <w:p w14:paraId="7ADDEE76" w14:textId="77777777" w:rsidR="0042524D" w:rsidRPr="0042524D" w:rsidRDefault="0042524D" w:rsidP="0042524D">
            <w:pPr>
              <w:autoSpaceDE w:val="0"/>
              <w:autoSpaceDN w:val="0"/>
              <w:adjustRightInd w:val="0"/>
              <w:spacing w:line="276" w:lineRule="auto"/>
              <w:contextualSpacing/>
              <w:jc w:val="both"/>
              <w:rPr>
                <w:rFonts w:ascii="GHEA Grapalat" w:eastAsia="Calibri" w:hAnsi="GHEA Grapalat" w:cs="GHEAGrapalat"/>
                <w:sz w:val="20"/>
                <w:szCs w:val="20"/>
                <w:lang w:val="hy-AM" w:eastAsia="ru-RU"/>
              </w:rPr>
            </w:pPr>
            <w:r w:rsidRPr="0042524D">
              <w:rPr>
                <w:rFonts w:ascii="GHEA Grapalat" w:eastAsia="Calibri" w:hAnsi="GHEA Grapalat" w:cs="GHEAGrapalat"/>
                <w:sz w:val="20"/>
                <w:szCs w:val="20"/>
                <w:lang w:val="hy-AM" w:eastAsia="ru-RU"/>
              </w:rPr>
              <w:t>Կայքի անխափան աշխատանքի ապահովում, անվտանգության https հավաստագրերի տեղադրում</w:t>
            </w:r>
          </w:p>
        </w:tc>
      </w:tr>
      <w:tr w:rsidR="0042524D" w:rsidRPr="0042524D" w14:paraId="1F4E1092" w14:textId="77777777" w:rsidTr="0042524D">
        <w:trPr>
          <w:trHeight w:val="809"/>
        </w:trPr>
        <w:tc>
          <w:tcPr>
            <w:tcW w:w="1696" w:type="dxa"/>
            <w:shd w:val="clear" w:color="auto" w:fill="auto"/>
          </w:tcPr>
          <w:p w14:paraId="6308B92F" w14:textId="77777777" w:rsidR="0042524D" w:rsidRPr="0042524D" w:rsidRDefault="0042524D" w:rsidP="0042524D">
            <w:pPr>
              <w:spacing w:after="200" w:line="276" w:lineRule="auto"/>
              <w:rPr>
                <w:rFonts w:ascii="GHEA Grapalat" w:eastAsia="Calibri" w:hAnsi="GHEA Grapalat"/>
                <w:sz w:val="20"/>
                <w:szCs w:val="20"/>
                <w:lang w:val="hy-AM" w:eastAsia="ru-RU"/>
              </w:rPr>
            </w:pPr>
            <w:r w:rsidRPr="0042524D">
              <w:rPr>
                <w:rFonts w:ascii="GHEA Grapalat" w:eastAsia="Calibri" w:hAnsi="GHEA Grapalat"/>
                <w:b/>
                <w:sz w:val="20"/>
                <w:szCs w:val="20"/>
                <w:lang w:val="hy-AM" w:eastAsia="ru-RU"/>
              </w:rPr>
              <w:t>ՊԱՀԱՆՋ 2</w:t>
            </w:r>
          </w:p>
        </w:tc>
        <w:tc>
          <w:tcPr>
            <w:tcW w:w="9356" w:type="dxa"/>
            <w:shd w:val="clear" w:color="auto" w:fill="auto"/>
          </w:tcPr>
          <w:p w14:paraId="60B51E08" w14:textId="77777777" w:rsidR="0042524D" w:rsidRPr="0042524D" w:rsidRDefault="0042524D" w:rsidP="0042524D">
            <w:pPr>
              <w:tabs>
                <w:tab w:val="left" w:pos="1026"/>
              </w:tabs>
              <w:spacing w:after="200" w:line="276" w:lineRule="auto"/>
              <w:rPr>
                <w:rFonts w:ascii="GHEA Grapalat" w:eastAsia="Calibri" w:hAnsi="GHEA Grapalat"/>
                <w:sz w:val="20"/>
                <w:szCs w:val="20"/>
                <w:lang w:val="hy-AM" w:eastAsia="ru-RU"/>
              </w:rPr>
            </w:pPr>
            <w:r w:rsidRPr="0042524D">
              <w:rPr>
                <w:rFonts w:ascii="GHEA Grapalat" w:eastAsia="Calibri" w:hAnsi="GHEA Grapalat"/>
                <w:sz w:val="20"/>
                <w:szCs w:val="20"/>
                <w:lang w:val="hy-AM" w:eastAsia="ru-RU"/>
              </w:rPr>
              <w:t>Տեղադրված սերվերային համակարգի ծրագրային թարմացումներ և անխափան աշխատանքի ապահովում</w:t>
            </w:r>
          </w:p>
        </w:tc>
      </w:tr>
      <w:tr w:rsidR="0042524D" w:rsidRPr="0042524D" w14:paraId="0069E209" w14:textId="77777777" w:rsidTr="0042524D">
        <w:trPr>
          <w:trHeight w:val="849"/>
        </w:trPr>
        <w:tc>
          <w:tcPr>
            <w:tcW w:w="1696" w:type="dxa"/>
            <w:shd w:val="clear" w:color="auto" w:fill="auto"/>
          </w:tcPr>
          <w:p w14:paraId="10DE6797" w14:textId="77777777" w:rsidR="0042524D" w:rsidRPr="0042524D" w:rsidRDefault="0042524D" w:rsidP="0042524D">
            <w:pPr>
              <w:spacing w:after="200" w:line="276" w:lineRule="auto"/>
              <w:rPr>
                <w:rFonts w:ascii="GHEA Grapalat" w:eastAsia="Calibri" w:hAnsi="GHEA Grapalat"/>
                <w:sz w:val="20"/>
                <w:szCs w:val="20"/>
                <w:lang w:val="hy-AM" w:eastAsia="ru-RU"/>
              </w:rPr>
            </w:pPr>
            <w:r w:rsidRPr="0042524D">
              <w:rPr>
                <w:rFonts w:ascii="GHEA Grapalat" w:eastAsia="Calibri" w:hAnsi="GHEA Grapalat"/>
                <w:b/>
                <w:sz w:val="20"/>
                <w:szCs w:val="20"/>
                <w:lang w:val="hy-AM" w:eastAsia="ru-RU"/>
              </w:rPr>
              <w:t>ՊԱՀԱՆՋ 3</w:t>
            </w:r>
          </w:p>
        </w:tc>
        <w:tc>
          <w:tcPr>
            <w:tcW w:w="9356" w:type="dxa"/>
            <w:shd w:val="clear" w:color="auto" w:fill="auto"/>
          </w:tcPr>
          <w:p w14:paraId="3F38C853" w14:textId="77777777" w:rsidR="0042524D" w:rsidRPr="0042524D" w:rsidRDefault="0042524D" w:rsidP="0042524D">
            <w:pPr>
              <w:spacing w:after="200" w:line="276" w:lineRule="auto"/>
              <w:rPr>
                <w:rFonts w:ascii="GHEA Grapalat" w:eastAsia="Calibri" w:hAnsi="GHEA Grapalat"/>
                <w:sz w:val="20"/>
                <w:szCs w:val="20"/>
                <w:lang w:val="hy-AM" w:eastAsia="ru-RU"/>
              </w:rPr>
            </w:pPr>
            <w:r w:rsidRPr="0042524D">
              <w:rPr>
                <w:rFonts w:ascii="GHEA Grapalat" w:eastAsia="Calibri" w:hAnsi="GHEA Grapalat" w:cs="Sylfaen"/>
                <w:sz w:val="20"/>
                <w:szCs w:val="20"/>
                <w:lang w:val="hy-AM" w:eastAsia="ru-RU"/>
              </w:rPr>
              <w:t>Տվյալների թարմացման համակարգի անխափանության ապահովում</w:t>
            </w:r>
          </w:p>
        </w:tc>
      </w:tr>
      <w:tr w:rsidR="0042524D" w:rsidRPr="0042524D" w14:paraId="3B28B8C2" w14:textId="77777777" w:rsidTr="0042524D">
        <w:trPr>
          <w:trHeight w:val="849"/>
        </w:trPr>
        <w:tc>
          <w:tcPr>
            <w:tcW w:w="1696" w:type="dxa"/>
            <w:shd w:val="clear" w:color="auto" w:fill="auto"/>
          </w:tcPr>
          <w:p w14:paraId="79112A7D" w14:textId="77777777" w:rsidR="0042524D" w:rsidRPr="0042524D" w:rsidRDefault="0042524D" w:rsidP="0042524D">
            <w:pPr>
              <w:spacing w:after="200" w:line="276" w:lineRule="auto"/>
              <w:rPr>
                <w:rFonts w:ascii="GHEA Grapalat" w:eastAsia="Calibri" w:hAnsi="GHEA Grapalat"/>
                <w:b/>
                <w:sz w:val="20"/>
                <w:szCs w:val="20"/>
                <w:lang w:eastAsia="ru-RU"/>
              </w:rPr>
            </w:pPr>
            <w:r w:rsidRPr="0042524D">
              <w:rPr>
                <w:rFonts w:ascii="GHEA Grapalat" w:eastAsia="Calibri" w:hAnsi="GHEA Grapalat"/>
                <w:b/>
                <w:sz w:val="20"/>
                <w:szCs w:val="20"/>
                <w:lang w:val="hy-AM" w:eastAsia="ru-RU"/>
              </w:rPr>
              <w:t xml:space="preserve">ՊԱՀԱՆՋ </w:t>
            </w:r>
            <w:r w:rsidRPr="0042524D">
              <w:rPr>
                <w:rFonts w:ascii="GHEA Grapalat" w:eastAsia="Calibri" w:hAnsi="GHEA Grapalat"/>
                <w:b/>
                <w:sz w:val="20"/>
                <w:szCs w:val="20"/>
                <w:lang w:eastAsia="ru-RU"/>
              </w:rPr>
              <w:t>4</w:t>
            </w:r>
          </w:p>
        </w:tc>
        <w:tc>
          <w:tcPr>
            <w:tcW w:w="9356" w:type="dxa"/>
            <w:shd w:val="clear" w:color="auto" w:fill="auto"/>
          </w:tcPr>
          <w:p w14:paraId="2297F899" w14:textId="77777777" w:rsidR="0042524D" w:rsidRPr="0042524D" w:rsidRDefault="0042524D" w:rsidP="0042524D">
            <w:pPr>
              <w:spacing w:after="200" w:line="276" w:lineRule="auto"/>
              <w:rPr>
                <w:rFonts w:ascii="GHEA Grapalat" w:eastAsia="Calibri" w:hAnsi="GHEA Grapalat" w:cs="Sylfaen"/>
                <w:sz w:val="20"/>
                <w:szCs w:val="20"/>
                <w:lang w:val="hy-AM" w:eastAsia="ru-RU"/>
              </w:rPr>
            </w:pPr>
            <w:r w:rsidRPr="0042524D">
              <w:rPr>
                <w:rFonts w:ascii="GHEA Grapalat" w:eastAsia="Calibri" w:hAnsi="GHEA Grapalat" w:cs="Sylfaen"/>
                <w:sz w:val="20"/>
                <w:szCs w:val="20"/>
                <w:lang w:val="hy-AM" w:eastAsia="ru-RU"/>
              </w:rPr>
              <w:t>Օգտատերերի կողմից որակի գնահատման համակարգի ներդրում</w:t>
            </w:r>
          </w:p>
        </w:tc>
      </w:tr>
    </w:tbl>
    <w:p w14:paraId="21B8C387" w14:textId="77777777" w:rsidR="009907FB" w:rsidRPr="0042524D" w:rsidRDefault="009907FB" w:rsidP="008825AB">
      <w:pPr>
        <w:jc w:val="center"/>
        <w:rPr>
          <w:rFonts w:ascii="GHEA Grapalat" w:hAnsi="GHEA Grapalat"/>
          <w:i/>
          <w:sz w:val="20"/>
        </w:rPr>
      </w:pPr>
    </w:p>
    <w:p w14:paraId="51C7D957" w14:textId="77777777" w:rsidR="00924C0C" w:rsidRPr="00C959A5" w:rsidRDefault="00924C0C" w:rsidP="008825AB">
      <w:pPr>
        <w:jc w:val="center"/>
        <w:rPr>
          <w:rFonts w:ascii="GHEA Grapalat" w:hAnsi="GHEA Grapalat"/>
          <w:i/>
          <w:sz w:val="20"/>
          <w:lang w:val="es-ES"/>
        </w:rPr>
      </w:pPr>
    </w:p>
    <w:p w14:paraId="649C34C5" w14:textId="47703E08" w:rsidR="007678FA" w:rsidRPr="009F1C96" w:rsidRDefault="007678FA" w:rsidP="007678FA">
      <w:pPr>
        <w:jc w:val="both"/>
        <w:rPr>
          <w:rFonts w:ascii="GHEA Grapalat" w:hAnsi="GHEA Grapalat" w:cs="Sylfaen"/>
          <w:i/>
          <w:sz w:val="18"/>
          <w:szCs w:val="18"/>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3F3B1F7D" w:rsidR="007678FA" w:rsidRPr="009F1C96" w:rsidRDefault="009F1C96" w:rsidP="007678FA">
      <w:pPr>
        <w:jc w:val="both"/>
        <w:rPr>
          <w:rFonts w:ascii="GHEA Grapalat" w:hAnsi="GHEA Grapalat" w:cs="Sylfaen"/>
          <w:i/>
          <w:sz w:val="18"/>
          <w:szCs w:val="18"/>
          <w:lang w:val="pt-BR"/>
        </w:rPr>
      </w:pPr>
      <w:r w:rsidRPr="009F1C96">
        <w:rPr>
          <w:rFonts w:ascii="GHEA Grapalat" w:hAnsi="GHEA Grapalat" w:cs="Sylfaen"/>
          <w:i/>
          <w:sz w:val="18"/>
          <w:szCs w:val="18"/>
          <w:lang w:val="pt-BR"/>
        </w:rPr>
        <w:lastRenderedPageBreak/>
        <w:t>*** Հղումների դեպքում կիրառելի են «կամ համարժեք» բառերը</w:t>
      </w: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1495"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77"/>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774301">
        <w:tc>
          <w:tcPr>
            <w:tcW w:w="11495" w:type="dxa"/>
            <w:gridSpan w:val="16"/>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99545F" w14:paraId="29778976" w14:textId="77777777" w:rsidTr="00774301">
        <w:tc>
          <w:tcPr>
            <w:tcW w:w="1451"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37" w:type="dxa"/>
            <w:gridSpan w:val="13"/>
            <w:vAlign w:val="center"/>
          </w:tcPr>
          <w:p w14:paraId="386583A1" w14:textId="77777777" w:rsidR="007678FA" w:rsidRPr="00064ADD" w:rsidRDefault="007678FA" w:rsidP="00E53C12">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w:t>
            </w:r>
            <w:proofErr w:type="gramStart"/>
            <w:r w:rsidRPr="00064ADD">
              <w:rPr>
                <w:rFonts w:ascii="GHEA Grapalat" w:hAnsi="GHEA Grapalat"/>
                <w:sz w:val="18"/>
                <w:lang w:val="es-ES"/>
              </w:rPr>
              <w:t>20  թ</w:t>
            </w:r>
            <w:proofErr w:type="gramEnd"/>
            <w:r w:rsidRPr="00064ADD">
              <w:rPr>
                <w:rFonts w:ascii="GHEA Grapalat" w:hAnsi="GHEA Grapalat"/>
                <w:sz w:val="18"/>
                <w:lang w:val="es-ES"/>
              </w:rPr>
              <w:t>-</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7678FA" w:rsidRPr="00064ADD" w14:paraId="4B96A09D" w14:textId="77777777" w:rsidTr="00774301">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FF4A96" w:rsidRPr="00064ADD" w14:paraId="44883A54" w14:textId="77777777" w:rsidTr="00FF4A96">
        <w:trPr>
          <w:trHeight w:val="1538"/>
        </w:trPr>
        <w:tc>
          <w:tcPr>
            <w:tcW w:w="1451" w:type="dxa"/>
            <w:vAlign w:val="center"/>
          </w:tcPr>
          <w:p w14:paraId="6C9C7196" w14:textId="24F7DEF1" w:rsidR="00FF4A96" w:rsidRPr="00FF4A96" w:rsidRDefault="00FF4A96" w:rsidP="00FF4A96">
            <w:pPr>
              <w:jc w:val="center"/>
              <w:rPr>
                <w:rFonts w:ascii="GHEA Grapalat" w:hAnsi="GHEA Grapalat"/>
                <w:sz w:val="16"/>
                <w:szCs w:val="16"/>
                <w:lang w:val="ru-RU"/>
              </w:rPr>
            </w:pPr>
            <w:r w:rsidRPr="00FF4A96">
              <w:rPr>
                <w:rFonts w:ascii="GHEA Grapalat" w:hAnsi="GHEA Grapalat"/>
                <w:sz w:val="16"/>
                <w:szCs w:val="16"/>
                <w:lang w:val="ru-RU"/>
              </w:rPr>
              <w:t>1</w:t>
            </w:r>
          </w:p>
        </w:tc>
        <w:tc>
          <w:tcPr>
            <w:tcW w:w="1530" w:type="dxa"/>
            <w:vAlign w:val="center"/>
          </w:tcPr>
          <w:p w14:paraId="48BE7D6E" w14:textId="3830C800" w:rsidR="00FF4A96" w:rsidRPr="00064ADD" w:rsidRDefault="00FF4A96" w:rsidP="00FF4A96">
            <w:pPr>
              <w:jc w:val="center"/>
              <w:rPr>
                <w:rFonts w:ascii="GHEA Grapalat" w:hAnsi="GHEA Grapalat"/>
                <w:sz w:val="20"/>
                <w:lang w:val="es-ES"/>
              </w:rPr>
            </w:pPr>
            <w:r w:rsidRPr="000435F4">
              <w:rPr>
                <w:rFonts w:ascii="GHEA Grapalat" w:hAnsi="GHEA Grapalat"/>
                <w:sz w:val="16"/>
                <w:szCs w:val="16"/>
                <w:lang w:val="es-ES"/>
              </w:rPr>
              <w:t>72261160-1</w:t>
            </w:r>
          </w:p>
        </w:tc>
        <w:tc>
          <w:tcPr>
            <w:tcW w:w="1777" w:type="dxa"/>
            <w:vAlign w:val="center"/>
          </w:tcPr>
          <w:p w14:paraId="4EDEBB34" w14:textId="2F50DA4F" w:rsidR="00FF4A96" w:rsidRPr="00F325B5" w:rsidRDefault="00FF4A96" w:rsidP="00FF4A96">
            <w:pPr>
              <w:jc w:val="center"/>
              <w:rPr>
                <w:rFonts w:ascii="GHEA Grapalat" w:hAnsi="GHEA Grapalat"/>
                <w:sz w:val="20"/>
                <w:lang w:val="ru-RU"/>
              </w:rPr>
            </w:pPr>
            <w:proofErr w:type="spellStart"/>
            <w:r w:rsidRPr="00AF6A50">
              <w:rPr>
                <w:rFonts w:ascii="GHEA Grapalat" w:hAnsi="GHEA Grapalat"/>
                <w:sz w:val="16"/>
                <w:szCs w:val="16"/>
                <w:lang w:val="es-ES"/>
              </w:rPr>
              <w:t>ծրագրային</w:t>
            </w:r>
            <w:proofErr w:type="spellEnd"/>
            <w:r w:rsidRPr="00AF6A50">
              <w:rPr>
                <w:rFonts w:ascii="GHEA Grapalat" w:hAnsi="GHEA Grapalat"/>
                <w:sz w:val="16"/>
                <w:szCs w:val="16"/>
                <w:lang w:val="es-ES"/>
              </w:rPr>
              <w:t xml:space="preserve"> </w:t>
            </w:r>
            <w:proofErr w:type="spellStart"/>
            <w:r w:rsidRPr="00AF6A50">
              <w:rPr>
                <w:rFonts w:ascii="GHEA Grapalat" w:hAnsi="GHEA Grapalat"/>
                <w:sz w:val="16"/>
                <w:szCs w:val="16"/>
                <w:lang w:val="es-ES"/>
              </w:rPr>
              <w:t>ապահովման</w:t>
            </w:r>
            <w:proofErr w:type="spellEnd"/>
            <w:r w:rsidRPr="00AF6A50">
              <w:rPr>
                <w:rFonts w:ascii="GHEA Grapalat" w:hAnsi="GHEA Grapalat"/>
                <w:sz w:val="16"/>
                <w:szCs w:val="16"/>
                <w:lang w:val="es-ES"/>
              </w:rPr>
              <w:t xml:space="preserve"> </w:t>
            </w:r>
            <w:proofErr w:type="spellStart"/>
            <w:r w:rsidRPr="00AF6A50">
              <w:rPr>
                <w:rFonts w:ascii="GHEA Grapalat" w:hAnsi="GHEA Grapalat"/>
                <w:sz w:val="16"/>
                <w:szCs w:val="16"/>
                <w:lang w:val="es-ES"/>
              </w:rPr>
              <w:t>սպասարկման</w:t>
            </w:r>
            <w:proofErr w:type="spellEnd"/>
            <w:r w:rsidRPr="00AF6A50">
              <w:rPr>
                <w:rFonts w:ascii="GHEA Grapalat" w:hAnsi="GHEA Grapalat"/>
                <w:sz w:val="16"/>
                <w:szCs w:val="16"/>
                <w:lang w:val="es-ES"/>
              </w:rPr>
              <w:t xml:space="preserve"> </w:t>
            </w:r>
            <w:proofErr w:type="spellStart"/>
            <w:r w:rsidRPr="00AF6A50">
              <w:rPr>
                <w:rFonts w:ascii="GHEA Grapalat" w:hAnsi="GHEA Grapalat"/>
                <w:sz w:val="16"/>
                <w:szCs w:val="16"/>
                <w:lang w:val="es-ES"/>
              </w:rPr>
              <w:t>ծառայություններ</w:t>
            </w:r>
            <w:proofErr w:type="spellEnd"/>
          </w:p>
        </w:tc>
        <w:tc>
          <w:tcPr>
            <w:tcW w:w="470" w:type="dxa"/>
          </w:tcPr>
          <w:p w14:paraId="51C0965A" w14:textId="77777777" w:rsidR="00FF4A96" w:rsidRPr="00064ADD" w:rsidRDefault="00FF4A96" w:rsidP="00FF4A96">
            <w:pPr>
              <w:jc w:val="center"/>
              <w:rPr>
                <w:rFonts w:ascii="GHEA Grapalat" w:hAnsi="GHEA Grapalat"/>
                <w:sz w:val="20"/>
                <w:lang w:val="pt-BR"/>
              </w:rPr>
            </w:pPr>
          </w:p>
          <w:p w14:paraId="6454DA14" w14:textId="77777777" w:rsidR="00FF4A96" w:rsidRPr="00064ADD" w:rsidRDefault="00FF4A96" w:rsidP="00FF4A96">
            <w:pPr>
              <w:jc w:val="center"/>
              <w:rPr>
                <w:rFonts w:ascii="GHEA Grapalat" w:hAnsi="GHEA Grapalat"/>
                <w:sz w:val="20"/>
                <w:lang w:val="pt-BR"/>
              </w:rPr>
            </w:pPr>
          </w:p>
          <w:p w14:paraId="263F13E0" w14:textId="77777777" w:rsidR="00FF4A96" w:rsidRPr="00064ADD" w:rsidRDefault="00FF4A96" w:rsidP="00FF4A96">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FF4A96" w:rsidRPr="00064ADD" w:rsidRDefault="00FF4A96" w:rsidP="00FF4A96">
            <w:pPr>
              <w:jc w:val="center"/>
              <w:rPr>
                <w:rFonts w:ascii="GHEA Grapalat" w:hAnsi="GHEA Grapalat"/>
                <w:sz w:val="20"/>
                <w:lang w:val="pt-BR"/>
              </w:rPr>
            </w:pPr>
          </w:p>
          <w:p w14:paraId="1EDA9948" w14:textId="77777777" w:rsidR="00FF4A96" w:rsidRPr="00064ADD" w:rsidRDefault="00FF4A96" w:rsidP="00FF4A96">
            <w:pPr>
              <w:jc w:val="center"/>
              <w:rPr>
                <w:rFonts w:ascii="GHEA Grapalat" w:hAnsi="GHEA Grapalat"/>
                <w:sz w:val="20"/>
                <w:lang w:val="pt-BR"/>
              </w:rPr>
            </w:pPr>
          </w:p>
          <w:p w14:paraId="433732DA" w14:textId="77777777" w:rsidR="00FF4A96" w:rsidRPr="00064ADD" w:rsidRDefault="00FF4A96" w:rsidP="00FF4A96">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FF4A96" w:rsidRPr="00064ADD" w:rsidRDefault="00FF4A96" w:rsidP="00FF4A96">
            <w:pPr>
              <w:jc w:val="center"/>
              <w:rPr>
                <w:rFonts w:ascii="GHEA Grapalat" w:hAnsi="GHEA Grapalat"/>
                <w:sz w:val="20"/>
                <w:lang w:val="pt-BR"/>
              </w:rPr>
            </w:pPr>
          </w:p>
          <w:p w14:paraId="0FF7A50F" w14:textId="77777777" w:rsidR="00FF4A96" w:rsidRPr="00064ADD" w:rsidRDefault="00FF4A96" w:rsidP="00FF4A96">
            <w:pPr>
              <w:jc w:val="center"/>
              <w:rPr>
                <w:rFonts w:ascii="GHEA Grapalat" w:hAnsi="GHEA Grapalat"/>
                <w:sz w:val="20"/>
                <w:lang w:val="pt-BR"/>
              </w:rPr>
            </w:pPr>
          </w:p>
          <w:p w14:paraId="2A83DFF5"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FF4A96" w:rsidRPr="00064ADD" w:rsidRDefault="00FF4A96" w:rsidP="00FF4A96">
            <w:pPr>
              <w:jc w:val="center"/>
              <w:rPr>
                <w:rFonts w:ascii="GHEA Grapalat" w:hAnsi="GHEA Grapalat"/>
                <w:sz w:val="20"/>
                <w:lang w:val="pt-BR"/>
              </w:rPr>
            </w:pPr>
          </w:p>
          <w:p w14:paraId="70E78EC0" w14:textId="77777777" w:rsidR="00FF4A96" w:rsidRPr="00064ADD" w:rsidRDefault="00FF4A96" w:rsidP="00FF4A96">
            <w:pPr>
              <w:jc w:val="center"/>
              <w:rPr>
                <w:rFonts w:ascii="GHEA Grapalat" w:hAnsi="GHEA Grapalat"/>
                <w:sz w:val="20"/>
                <w:lang w:val="pt-BR"/>
              </w:rPr>
            </w:pPr>
          </w:p>
          <w:p w14:paraId="7E5C3C7B"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FF4A96" w:rsidRPr="00064ADD" w:rsidRDefault="00FF4A96" w:rsidP="00FF4A96">
            <w:pPr>
              <w:jc w:val="center"/>
              <w:rPr>
                <w:rFonts w:ascii="GHEA Grapalat" w:hAnsi="GHEA Grapalat"/>
                <w:sz w:val="20"/>
                <w:lang w:val="pt-BR"/>
              </w:rPr>
            </w:pPr>
          </w:p>
          <w:p w14:paraId="2FC50952" w14:textId="77777777" w:rsidR="00FF4A96" w:rsidRPr="00064ADD" w:rsidRDefault="00FF4A96" w:rsidP="00FF4A96">
            <w:pPr>
              <w:jc w:val="center"/>
              <w:rPr>
                <w:rFonts w:ascii="GHEA Grapalat" w:hAnsi="GHEA Grapalat"/>
                <w:sz w:val="20"/>
                <w:lang w:val="pt-BR"/>
              </w:rPr>
            </w:pPr>
          </w:p>
          <w:p w14:paraId="35035BF7"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FF4A96" w:rsidRPr="00064ADD" w:rsidRDefault="00FF4A96" w:rsidP="00FF4A96">
            <w:pPr>
              <w:jc w:val="center"/>
              <w:rPr>
                <w:rFonts w:ascii="GHEA Grapalat" w:hAnsi="GHEA Grapalat"/>
                <w:sz w:val="20"/>
                <w:lang w:val="pt-BR"/>
              </w:rPr>
            </w:pPr>
          </w:p>
          <w:p w14:paraId="6263A8C3" w14:textId="77777777" w:rsidR="00FF4A96" w:rsidRPr="00064ADD" w:rsidRDefault="00FF4A96" w:rsidP="00FF4A96">
            <w:pPr>
              <w:jc w:val="center"/>
              <w:rPr>
                <w:rFonts w:ascii="GHEA Grapalat" w:hAnsi="GHEA Grapalat"/>
                <w:sz w:val="20"/>
                <w:lang w:val="pt-BR"/>
              </w:rPr>
            </w:pPr>
          </w:p>
          <w:p w14:paraId="244E1C7B"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FF4A96" w:rsidRPr="00064ADD" w:rsidRDefault="00FF4A96" w:rsidP="00FF4A96">
            <w:pPr>
              <w:jc w:val="center"/>
              <w:rPr>
                <w:rFonts w:ascii="GHEA Grapalat" w:hAnsi="GHEA Grapalat"/>
                <w:sz w:val="20"/>
                <w:lang w:val="pt-BR"/>
              </w:rPr>
            </w:pPr>
          </w:p>
          <w:p w14:paraId="2545E2DE" w14:textId="77777777" w:rsidR="00FF4A96" w:rsidRPr="00064ADD" w:rsidRDefault="00FF4A96" w:rsidP="00FF4A96">
            <w:pPr>
              <w:jc w:val="center"/>
              <w:rPr>
                <w:rFonts w:ascii="GHEA Grapalat" w:hAnsi="GHEA Grapalat"/>
                <w:sz w:val="20"/>
                <w:lang w:val="pt-BR"/>
              </w:rPr>
            </w:pPr>
          </w:p>
          <w:p w14:paraId="051D35DE"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FF4A96" w:rsidRPr="00064ADD" w:rsidRDefault="00FF4A96" w:rsidP="00FF4A96">
            <w:pPr>
              <w:jc w:val="center"/>
              <w:rPr>
                <w:rFonts w:ascii="GHEA Grapalat" w:hAnsi="GHEA Grapalat"/>
                <w:sz w:val="20"/>
                <w:lang w:val="pt-BR"/>
              </w:rPr>
            </w:pPr>
          </w:p>
          <w:p w14:paraId="6F1CB5D8" w14:textId="77777777" w:rsidR="00FF4A96" w:rsidRPr="00064ADD" w:rsidRDefault="00FF4A96" w:rsidP="00FF4A96">
            <w:pPr>
              <w:jc w:val="center"/>
              <w:rPr>
                <w:rFonts w:ascii="GHEA Grapalat" w:hAnsi="GHEA Grapalat"/>
                <w:sz w:val="20"/>
                <w:lang w:val="pt-BR"/>
              </w:rPr>
            </w:pPr>
          </w:p>
          <w:p w14:paraId="3B7906F2"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FF4A96" w:rsidRPr="00064ADD" w:rsidRDefault="00FF4A96" w:rsidP="00FF4A96">
            <w:pPr>
              <w:jc w:val="center"/>
              <w:rPr>
                <w:rFonts w:ascii="GHEA Grapalat" w:hAnsi="GHEA Grapalat"/>
                <w:sz w:val="20"/>
                <w:lang w:val="pt-BR"/>
              </w:rPr>
            </w:pPr>
          </w:p>
          <w:p w14:paraId="4AE2C6DF" w14:textId="77777777" w:rsidR="00FF4A96" w:rsidRPr="00064ADD" w:rsidRDefault="00FF4A96" w:rsidP="00FF4A96">
            <w:pPr>
              <w:jc w:val="center"/>
              <w:rPr>
                <w:rFonts w:ascii="GHEA Grapalat" w:hAnsi="GHEA Grapalat"/>
                <w:sz w:val="20"/>
                <w:lang w:val="pt-BR"/>
              </w:rPr>
            </w:pPr>
          </w:p>
          <w:p w14:paraId="78F440EF"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FF4A96" w:rsidRPr="00064ADD" w:rsidRDefault="00FF4A96" w:rsidP="00FF4A96">
            <w:pPr>
              <w:jc w:val="center"/>
              <w:rPr>
                <w:rFonts w:ascii="GHEA Grapalat" w:hAnsi="GHEA Grapalat"/>
                <w:sz w:val="20"/>
                <w:lang w:val="pt-BR"/>
              </w:rPr>
            </w:pPr>
          </w:p>
          <w:p w14:paraId="45772FA2" w14:textId="77777777" w:rsidR="00FF4A96" w:rsidRPr="00064ADD" w:rsidRDefault="00FF4A96" w:rsidP="00FF4A96">
            <w:pPr>
              <w:jc w:val="center"/>
              <w:rPr>
                <w:rFonts w:ascii="GHEA Grapalat" w:hAnsi="GHEA Grapalat"/>
                <w:sz w:val="20"/>
                <w:lang w:val="pt-BR"/>
              </w:rPr>
            </w:pPr>
          </w:p>
          <w:p w14:paraId="086B2FB9"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FF4A96" w:rsidRPr="00064ADD" w:rsidRDefault="00FF4A96" w:rsidP="00FF4A96">
            <w:pPr>
              <w:jc w:val="center"/>
              <w:rPr>
                <w:rFonts w:ascii="GHEA Grapalat" w:hAnsi="GHEA Grapalat"/>
                <w:sz w:val="20"/>
                <w:lang w:val="pt-BR"/>
              </w:rPr>
            </w:pPr>
          </w:p>
          <w:p w14:paraId="48A4E3A4" w14:textId="77777777" w:rsidR="00FF4A96" w:rsidRPr="00064ADD" w:rsidRDefault="00FF4A96" w:rsidP="00FF4A96">
            <w:pPr>
              <w:jc w:val="center"/>
              <w:rPr>
                <w:rFonts w:ascii="GHEA Grapalat" w:hAnsi="GHEA Grapalat"/>
                <w:sz w:val="20"/>
                <w:lang w:val="pt-BR"/>
              </w:rPr>
            </w:pPr>
          </w:p>
          <w:p w14:paraId="78BDEB4F"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FF4A96" w:rsidRPr="00064ADD" w:rsidRDefault="00FF4A96" w:rsidP="00FF4A96">
            <w:pPr>
              <w:jc w:val="center"/>
              <w:rPr>
                <w:rFonts w:ascii="GHEA Grapalat" w:hAnsi="GHEA Grapalat"/>
                <w:sz w:val="20"/>
                <w:lang w:val="pt-BR"/>
              </w:rPr>
            </w:pPr>
          </w:p>
          <w:p w14:paraId="78B2F1F9" w14:textId="77777777" w:rsidR="00FF4A96" w:rsidRPr="00064ADD" w:rsidRDefault="00FF4A96" w:rsidP="00FF4A96">
            <w:pPr>
              <w:jc w:val="center"/>
              <w:rPr>
                <w:rFonts w:ascii="GHEA Grapalat" w:hAnsi="GHEA Grapalat"/>
                <w:sz w:val="20"/>
                <w:lang w:val="pt-BR"/>
              </w:rPr>
            </w:pPr>
          </w:p>
          <w:p w14:paraId="03F9DC17" w14:textId="77777777" w:rsidR="00FF4A96" w:rsidRPr="00064ADD" w:rsidRDefault="00FF4A96" w:rsidP="00FF4A96">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FF4A96" w:rsidRPr="00064ADD" w:rsidRDefault="00FF4A96" w:rsidP="00FF4A96">
            <w:pPr>
              <w:jc w:val="center"/>
              <w:rPr>
                <w:rFonts w:ascii="GHEA Grapalat" w:hAnsi="GHEA Grapalat"/>
                <w:sz w:val="20"/>
                <w:lang w:val="pt-BR"/>
              </w:rPr>
            </w:pPr>
          </w:p>
          <w:p w14:paraId="0FFF6B9B" w14:textId="77777777" w:rsidR="00FF4A96" w:rsidRPr="00064ADD" w:rsidRDefault="00FF4A96" w:rsidP="00FF4A96">
            <w:pPr>
              <w:jc w:val="center"/>
              <w:rPr>
                <w:rFonts w:ascii="GHEA Grapalat" w:hAnsi="GHEA Grapalat"/>
                <w:sz w:val="20"/>
                <w:lang w:val="pt-BR"/>
              </w:rPr>
            </w:pPr>
          </w:p>
          <w:p w14:paraId="54CFD76C" w14:textId="77777777" w:rsidR="00FF4A96" w:rsidRPr="00064ADD" w:rsidRDefault="00FF4A96" w:rsidP="00FF4A96">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64DAE">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F0EB4"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63" w:name="_Hlk187704942"/>
      <w:bookmarkStart w:id="6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6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6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3BB5E" w14:textId="77777777" w:rsidR="008B43D6" w:rsidRDefault="008B43D6">
      <w:r>
        <w:separator/>
      </w:r>
    </w:p>
  </w:endnote>
  <w:endnote w:type="continuationSeparator" w:id="0">
    <w:p w14:paraId="48A75413" w14:textId="77777777" w:rsidR="008B43D6" w:rsidRDefault="008B4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GHEAGrapala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C2D65" w14:textId="77777777" w:rsidR="008B43D6" w:rsidRDefault="008B43D6">
      <w:r>
        <w:separator/>
      </w:r>
    </w:p>
  </w:footnote>
  <w:footnote w:type="continuationSeparator" w:id="0">
    <w:p w14:paraId="336FC319" w14:textId="77777777" w:rsidR="008B43D6" w:rsidRDefault="008B43D6">
      <w:r>
        <w:continuationSeparator/>
      </w:r>
    </w:p>
  </w:footnote>
  <w:footnote w:id="1">
    <w:p w14:paraId="6641C1AE" w14:textId="77777777" w:rsidR="008B43D6" w:rsidRPr="00993392" w:rsidRDefault="008B43D6"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8B43D6" w:rsidRPr="00C2685D" w:rsidRDefault="008B43D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8B43D6" w:rsidRPr="00C2685D" w:rsidRDefault="008B43D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8B43D6" w:rsidRPr="00C2685D" w:rsidRDefault="008B43D6"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8B43D6" w:rsidRPr="00C2685D" w:rsidRDefault="008B43D6"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2">
    <w:p w14:paraId="0E83EBEB" w14:textId="77777777" w:rsidR="008B43D6" w:rsidRPr="00AB10A9" w:rsidRDefault="008B43D6" w:rsidP="009C1C91">
      <w:pPr>
        <w:pStyle w:val="FootnoteText"/>
        <w:jc w:val="both"/>
        <w:rPr>
          <w:rFonts w:ascii="GHEA Grapalat" w:hAnsi="GHEA Grapalat" w:cs="Sylfaen"/>
          <w:i/>
          <w:sz w:val="16"/>
          <w:szCs w:val="16"/>
          <w:lang w:val="af-ZA"/>
        </w:rPr>
      </w:pPr>
      <w:r>
        <w:rPr>
          <w:rStyle w:val="FootnoteReference"/>
        </w:rPr>
        <w:footnoteRef/>
      </w:r>
      <w:r>
        <w:t xml:space="preserve"> </w:t>
      </w:r>
      <w:r w:rsidRPr="001F0EE2">
        <w:rPr>
          <w:rFonts w:ascii="GHEA Grapalat" w:hAnsi="GHEA Grapalat" w:cs="Sylfaen"/>
          <w:i/>
          <w:sz w:val="16"/>
          <w:szCs w:val="16"/>
          <w:lang w:val="en-US"/>
        </w:rPr>
        <w:t>Գնումը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մրցույթով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գնանշման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հարցման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ձևով</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կազմակերպելու</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դեպքում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սույն</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նախադասությունը</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հանվում</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հրավերից</w:t>
      </w:r>
      <w:r w:rsidRPr="00AB10A9">
        <w:rPr>
          <w:rFonts w:ascii="GHEA Grapalat" w:hAnsi="GHEA Grapalat" w:cs="Sylfaen"/>
          <w:i/>
          <w:sz w:val="16"/>
          <w:szCs w:val="16"/>
          <w:lang w:val="af-ZA"/>
        </w:rPr>
        <w:t xml:space="preserve">, </w:t>
      </w:r>
      <w:r w:rsidRPr="001F0EE2">
        <w:rPr>
          <w:rFonts w:ascii="GHEA Grapalat" w:hAnsi="GHEA Grapalat" w:cs="Sylfaen"/>
          <w:i/>
          <w:sz w:val="16"/>
          <w:szCs w:val="16"/>
          <w:lang w:val="en-US"/>
        </w:rPr>
        <w:t>եթե</w:t>
      </w:r>
      <w:r w:rsidRPr="00AB10A9">
        <w:rPr>
          <w:rFonts w:ascii="GHEA Grapalat" w:hAnsi="GHEA Grapalat" w:cs="Sylfaen"/>
          <w:i/>
          <w:sz w:val="16"/>
          <w:szCs w:val="16"/>
          <w:lang w:val="af-ZA"/>
        </w:rPr>
        <w:t>`</w:t>
      </w:r>
    </w:p>
    <w:p w14:paraId="75FE5FCC" w14:textId="77777777" w:rsidR="008B43D6" w:rsidRPr="00AF0906" w:rsidRDefault="008B43D6" w:rsidP="009C1C91">
      <w:pPr>
        <w:pStyle w:val="FootnoteText"/>
        <w:jc w:val="both"/>
        <w:rPr>
          <w:rFonts w:ascii="GHEA Grapalat" w:hAnsi="GHEA Grapalat" w:cs="Sylfaen"/>
          <w:i/>
          <w:sz w:val="16"/>
          <w:szCs w:val="16"/>
          <w:lang w:val="af-ZA"/>
        </w:rPr>
      </w:pP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կազմակերպվում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է</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Օրենքի</w:t>
      </w:r>
      <w:r w:rsidRPr="00AF0906">
        <w:rPr>
          <w:rFonts w:ascii="GHEA Grapalat" w:hAnsi="GHEA Grapalat" w:cs="Sylfaen"/>
          <w:i/>
          <w:sz w:val="16"/>
          <w:szCs w:val="16"/>
          <w:lang w:val="af-ZA"/>
        </w:rPr>
        <w:t xml:space="preserve"> 15-</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հոդվածի</w:t>
      </w:r>
      <w:r w:rsidRPr="00AF0906">
        <w:rPr>
          <w:rFonts w:ascii="GHEA Grapalat" w:hAnsi="GHEA Grapalat" w:cs="Sylfaen"/>
          <w:i/>
          <w:sz w:val="16"/>
          <w:szCs w:val="16"/>
          <w:lang w:val="af-ZA"/>
        </w:rPr>
        <w:t xml:space="preserve"> 6-</w:t>
      </w:r>
      <w:r w:rsidRPr="001F0EE2">
        <w:rPr>
          <w:rFonts w:ascii="GHEA Grapalat" w:hAnsi="GHEA Grapalat" w:cs="Sylfaen"/>
          <w:i/>
          <w:sz w:val="16"/>
          <w:szCs w:val="16"/>
          <w:lang w:val="en-US"/>
        </w:rPr>
        <w:t>րդ</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հիման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վրա</w:t>
      </w:r>
      <w:r w:rsidRPr="00AF0906">
        <w:rPr>
          <w:rFonts w:ascii="GHEA Grapalat" w:hAnsi="GHEA Grapalat" w:cs="Sylfaen"/>
          <w:i/>
          <w:sz w:val="16"/>
          <w:szCs w:val="16"/>
          <w:lang w:val="af-ZA"/>
        </w:rPr>
        <w:t xml:space="preserve">, </w:t>
      </w:r>
    </w:p>
    <w:p w14:paraId="66420A5E" w14:textId="46193EDD" w:rsidR="008B43D6" w:rsidRPr="00AF0906" w:rsidRDefault="008B43D6" w:rsidP="009C1C91">
      <w:pPr>
        <w:pStyle w:val="FootnoteText"/>
        <w:jc w:val="both"/>
        <w:rPr>
          <w:lang w:val="af-ZA"/>
        </w:rPr>
      </w:pPr>
      <w:r w:rsidRPr="00AF0906">
        <w:rPr>
          <w:rFonts w:ascii="GHEA Grapalat" w:hAnsi="GHEA Grapalat" w:cs="Sylfaen"/>
          <w:i/>
          <w:sz w:val="16"/>
          <w:szCs w:val="16"/>
          <w:lang w:val="af-ZA"/>
        </w:rPr>
        <w:t xml:space="preserve"> - </w:t>
      </w:r>
      <w:r w:rsidRPr="001F0EE2">
        <w:rPr>
          <w:rFonts w:ascii="GHEA Grapalat" w:hAnsi="GHEA Grapalat" w:cs="Sylfaen"/>
          <w:i/>
          <w:sz w:val="16"/>
          <w:szCs w:val="16"/>
          <w:lang w:val="en-US"/>
        </w:rPr>
        <w:t>գնման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հայտով</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տվյալ</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ընթացակարգի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շրջանակում</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գնվելիք</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ծառայության</w:t>
      </w:r>
      <w:r w:rsidRPr="00AF0906">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AF0906">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չի</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գերազանցում</w:t>
      </w:r>
      <w:r w:rsidRPr="00AF0906">
        <w:rPr>
          <w:rFonts w:ascii="GHEA Grapalat" w:hAnsi="GHEA Grapalat" w:cs="Sylfaen"/>
          <w:i/>
          <w:sz w:val="16"/>
          <w:szCs w:val="16"/>
          <w:lang w:val="af-ZA"/>
        </w:rPr>
        <w:t xml:space="preserve"> </w:t>
      </w:r>
      <w:r>
        <w:rPr>
          <w:rFonts w:ascii="GHEA Grapalat" w:hAnsi="GHEA Grapalat" w:cs="Sylfaen"/>
          <w:i/>
          <w:sz w:val="16"/>
          <w:szCs w:val="16"/>
          <w:lang w:val="hy-AM"/>
        </w:rPr>
        <w:t>25</w:t>
      </w:r>
      <w:r w:rsidRPr="001F0EE2">
        <w:rPr>
          <w:rFonts w:ascii="GHEA Grapalat" w:hAnsi="GHEA Grapalat" w:cs="Sylfaen"/>
          <w:i/>
          <w:sz w:val="16"/>
          <w:szCs w:val="16"/>
          <w:lang w:val="en-US"/>
        </w:rPr>
        <w:t>մլն</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ՀՀ</w:t>
      </w:r>
      <w:r w:rsidRPr="00AF0906">
        <w:rPr>
          <w:rFonts w:ascii="GHEA Grapalat" w:hAnsi="GHEA Grapalat" w:cs="Sylfaen"/>
          <w:i/>
          <w:sz w:val="16"/>
          <w:szCs w:val="16"/>
          <w:lang w:val="af-ZA"/>
        </w:rPr>
        <w:t xml:space="preserve"> </w:t>
      </w:r>
      <w:r w:rsidRPr="001F0EE2">
        <w:rPr>
          <w:rFonts w:ascii="GHEA Grapalat" w:hAnsi="GHEA Grapalat" w:cs="Sylfaen"/>
          <w:i/>
          <w:sz w:val="16"/>
          <w:szCs w:val="16"/>
          <w:lang w:val="en-US"/>
        </w:rPr>
        <w:t>դրամը</w:t>
      </w:r>
    </w:p>
  </w:footnote>
  <w:footnote w:id="3">
    <w:p w14:paraId="3DA46D98" w14:textId="4FCBF2DD" w:rsidR="008B43D6" w:rsidRPr="00EA25A4" w:rsidRDefault="008B43D6" w:rsidP="00EA25A4">
      <w:pPr>
        <w:jc w:val="both"/>
        <w:rPr>
          <w:rFonts w:asciiTheme="minorHAnsi" w:hAnsiTheme="minorHAnsi"/>
          <w:lang w:val="hy-AM"/>
        </w:rPr>
      </w:pPr>
      <w:r>
        <w:rPr>
          <w:rStyle w:val="FootnoteReference"/>
        </w:rPr>
        <w:footnoteRef/>
      </w:r>
      <w:r w:rsidRPr="00AF0906">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8B43D6" w:rsidRPr="009C1C91" w:rsidRDefault="008B43D6">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3D7C163A" w14:textId="1590356D" w:rsidR="008B43D6" w:rsidRPr="009C1C91" w:rsidRDefault="008B43D6">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14:paraId="09E4626C" w14:textId="5C5FB701" w:rsidR="008B43D6" w:rsidRPr="009C1C91" w:rsidRDefault="008B43D6">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14:paraId="0613384C" w14:textId="1982CE6F" w:rsidR="008B43D6" w:rsidRPr="00475D73" w:rsidRDefault="008B43D6">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2D7615C6" w14:textId="77777777" w:rsidR="008B43D6" w:rsidRPr="00183982" w:rsidRDefault="008B43D6"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8B43D6" w:rsidRPr="008A1EE5" w:rsidRDefault="008B43D6" w:rsidP="00183982">
      <w:pPr>
        <w:pStyle w:val="FootnoteText"/>
        <w:rPr>
          <w:rFonts w:ascii="Times New Roman" w:hAnsi="Times New Roman"/>
          <w:vertAlign w:val="superscript"/>
          <w:lang w:val="hy-AM"/>
        </w:rPr>
      </w:pPr>
    </w:p>
    <w:p w14:paraId="28ADC19C" w14:textId="0976CBD3" w:rsidR="008B43D6" w:rsidRPr="00183982" w:rsidRDefault="008B43D6">
      <w:pPr>
        <w:pStyle w:val="FootnoteText"/>
        <w:rPr>
          <w:rFonts w:asciiTheme="minorHAnsi" w:hAnsiTheme="minorHAnsi"/>
          <w:lang w:val="hy-AM"/>
        </w:rPr>
      </w:pPr>
    </w:p>
  </w:footnote>
  <w:footnote w:id="9">
    <w:p w14:paraId="06F4C2DA" w14:textId="5068EFB2" w:rsidR="008B43D6" w:rsidRPr="00D20E6D" w:rsidRDefault="008B43D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6E155058" w14:textId="3176D850" w:rsidR="008B43D6" w:rsidRPr="00D20E6D" w:rsidRDefault="008B43D6">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1">
    <w:p w14:paraId="3B562FAE" w14:textId="46BBCA15" w:rsidR="008B43D6" w:rsidRPr="00D54D8D" w:rsidRDefault="008B43D6"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8B43D6" w:rsidRPr="00BD6265" w:rsidRDefault="008B43D6">
      <w:pPr>
        <w:pStyle w:val="FootnoteText"/>
        <w:rPr>
          <w:rFonts w:asciiTheme="minorHAnsi" w:hAnsiTheme="minorHAnsi"/>
          <w:lang w:val="hy-AM"/>
        </w:rPr>
      </w:pPr>
    </w:p>
  </w:footnote>
  <w:footnote w:id="12">
    <w:p w14:paraId="6CDF65D4" w14:textId="3BE26A34" w:rsidR="008B43D6" w:rsidRPr="0090663C" w:rsidRDefault="008B43D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3">
    <w:p w14:paraId="09565B57" w14:textId="77777777" w:rsidR="008B43D6" w:rsidRPr="00BE77AC" w:rsidRDefault="008B43D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911FB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911FB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8B43D6" w:rsidRPr="0090663C" w:rsidRDefault="008B43D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4">
    <w:p w14:paraId="0A840F00" w14:textId="741853D2" w:rsidR="008B43D6" w:rsidRPr="0090663C" w:rsidRDefault="008B43D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14:paraId="09AEC7E1" w14:textId="6454838B" w:rsidR="008B43D6" w:rsidRPr="0090663C" w:rsidRDefault="008B43D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6">
    <w:p w14:paraId="60CCAA93" w14:textId="77777777" w:rsidR="008B43D6" w:rsidRPr="00264D57" w:rsidRDefault="008B43D6"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7">
    <w:p w14:paraId="31CEFF15" w14:textId="35701F9D" w:rsidR="008B43D6" w:rsidRPr="008D0F13" w:rsidRDefault="008B43D6"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2B246BF" w14:textId="5ED4C5E9" w:rsidR="008B43D6" w:rsidRPr="00DC0D0F" w:rsidRDefault="008B43D6" w:rsidP="007C5F48">
      <w:pPr>
        <w:rPr>
          <w:lang w:val="hy-AM"/>
        </w:rPr>
      </w:pPr>
      <w:r w:rsidRPr="00560A40">
        <w:rPr>
          <w:color w:val="FFFFFF"/>
          <w:vertAlign w:val="superscript"/>
          <w:lang w:val="hy-AM"/>
        </w:rPr>
        <w:t>36</w:t>
      </w:r>
      <w:r w:rsidRPr="00560A40">
        <w:rPr>
          <w:vertAlign w:val="superscript"/>
          <w:lang w:val="hy-AM"/>
        </w:rPr>
        <w:t xml:space="preserve"> </w:t>
      </w:r>
      <w:bookmarkStart w:id="25" w:name="_Hlk192770044"/>
      <w:bookmarkStart w:id="26" w:name="_Hlk192770606"/>
      <w:bookmarkStart w:id="2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25"/>
    <w:bookmarkEnd w:id="26"/>
    <w:bookmarkEnd w:id="27"/>
    <w:p w14:paraId="6D1C9ABF" w14:textId="6C50EEDE" w:rsidR="008B43D6" w:rsidRPr="00560A40" w:rsidRDefault="008B43D6" w:rsidP="00997739">
      <w:pPr>
        <w:pStyle w:val="FootnoteText"/>
        <w:tabs>
          <w:tab w:val="left" w:pos="5715"/>
        </w:tabs>
        <w:jc w:val="both"/>
        <w:rPr>
          <w:rFonts w:ascii="GHEA Grapalat" w:hAnsi="GHEA Grapalat"/>
          <w:i/>
          <w:sz w:val="16"/>
          <w:szCs w:val="24"/>
          <w:lang w:val="hy-AM" w:eastAsia="en-US"/>
        </w:rPr>
      </w:pPr>
    </w:p>
    <w:p w14:paraId="607FA0AA" w14:textId="0A6DCFF1" w:rsidR="008B43D6" w:rsidRPr="00CC3351" w:rsidRDefault="008B43D6">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800F60"/>
    <w:multiLevelType w:val="hybridMultilevel"/>
    <w:tmpl w:val="F2DA22F2"/>
    <w:lvl w:ilvl="0" w:tplc="D4A43DF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6B1A11"/>
    <w:multiLevelType w:val="hybridMultilevel"/>
    <w:tmpl w:val="75FA7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1EA4888"/>
    <w:multiLevelType w:val="hybridMultilevel"/>
    <w:tmpl w:val="FF249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8237DA6"/>
    <w:multiLevelType w:val="hybridMultilevel"/>
    <w:tmpl w:val="54DE3C88"/>
    <w:lvl w:ilvl="0" w:tplc="04090001">
      <w:start w:val="1"/>
      <w:numFmt w:val="bullet"/>
      <w:lvlText w:val=""/>
      <w:lvlJc w:val="left"/>
      <w:pPr>
        <w:ind w:left="788" w:hanging="360"/>
      </w:pPr>
      <w:rPr>
        <w:rFonts w:ascii="Symbol" w:hAnsi="Symbol" w:hint="default"/>
      </w:rPr>
    </w:lvl>
    <w:lvl w:ilvl="1" w:tplc="04090019" w:tentative="1">
      <w:start w:val="1"/>
      <w:numFmt w:val="bullet"/>
      <w:lvlText w:val="o"/>
      <w:lvlJc w:val="left"/>
      <w:pPr>
        <w:ind w:left="1508" w:hanging="360"/>
      </w:pPr>
      <w:rPr>
        <w:rFonts w:ascii="Courier New" w:hAnsi="Courier New" w:cs="Courier New" w:hint="default"/>
      </w:rPr>
    </w:lvl>
    <w:lvl w:ilvl="2" w:tplc="0409001B" w:tentative="1">
      <w:start w:val="1"/>
      <w:numFmt w:val="bullet"/>
      <w:lvlText w:val=""/>
      <w:lvlJc w:val="left"/>
      <w:pPr>
        <w:ind w:left="2228" w:hanging="360"/>
      </w:pPr>
      <w:rPr>
        <w:rFonts w:ascii="Wingdings" w:hAnsi="Wingdings" w:hint="default"/>
      </w:rPr>
    </w:lvl>
    <w:lvl w:ilvl="3" w:tplc="0409000F" w:tentative="1">
      <w:start w:val="1"/>
      <w:numFmt w:val="bullet"/>
      <w:lvlText w:val=""/>
      <w:lvlJc w:val="left"/>
      <w:pPr>
        <w:ind w:left="2948" w:hanging="360"/>
      </w:pPr>
      <w:rPr>
        <w:rFonts w:ascii="Symbol" w:hAnsi="Symbol" w:hint="default"/>
      </w:rPr>
    </w:lvl>
    <w:lvl w:ilvl="4" w:tplc="04090019" w:tentative="1">
      <w:start w:val="1"/>
      <w:numFmt w:val="bullet"/>
      <w:lvlText w:val="o"/>
      <w:lvlJc w:val="left"/>
      <w:pPr>
        <w:ind w:left="3668" w:hanging="360"/>
      </w:pPr>
      <w:rPr>
        <w:rFonts w:ascii="Courier New" w:hAnsi="Courier New" w:cs="Courier New" w:hint="default"/>
      </w:rPr>
    </w:lvl>
    <w:lvl w:ilvl="5" w:tplc="0409001B" w:tentative="1">
      <w:start w:val="1"/>
      <w:numFmt w:val="bullet"/>
      <w:lvlText w:val=""/>
      <w:lvlJc w:val="left"/>
      <w:pPr>
        <w:ind w:left="4388" w:hanging="360"/>
      </w:pPr>
      <w:rPr>
        <w:rFonts w:ascii="Wingdings" w:hAnsi="Wingdings" w:hint="default"/>
      </w:rPr>
    </w:lvl>
    <w:lvl w:ilvl="6" w:tplc="0409000F" w:tentative="1">
      <w:start w:val="1"/>
      <w:numFmt w:val="bullet"/>
      <w:lvlText w:val=""/>
      <w:lvlJc w:val="left"/>
      <w:pPr>
        <w:ind w:left="5108" w:hanging="360"/>
      </w:pPr>
      <w:rPr>
        <w:rFonts w:ascii="Symbol" w:hAnsi="Symbol" w:hint="default"/>
      </w:rPr>
    </w:lvl>
    <w:lvl w:ilvl="7" w:tplc="04090019" w:tentative="1">
      <w:start w:val="1"/>
      <w:numFmt w:val="bullet"/>
      <w:lvlText w:val="o"/>
      <w:lvlJc w:val="left"/>
      <w:pPr>
        <w:ind w:left="5828" w:hanging="360"/>
      </w:pPr>
      <w:rPr>
        <w:rFonts w:ascii="Courier New" w:hAnsi="Courier New" w:cs="Courier New" w:hint="default"/>
      </w:rPr>
    </w:lvl>
    <w:lvl w:ilvl="8" w:tplc="0409001B" w:tentative="1">
      <w:start w:val="1"/>
      <w:numFmt w:val="bullet"/>
      <w:lvlText w:val=""/>
      <w:lvlJc w:val="left"/>
      <w:pPr>
        <w:ind w:left="6548"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4FB4AD1"/>
    <w:multiLevelType w:val="hybridMultilevel"/>
    <w:tmpl w:val="0E68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74E7CF2"/>
    <w:multiLevelType w:val="hybridMultilevel"/>
    <w:tmpl w:val="685CEB5C"/>
    <w:lvl w:ilvl="0" w:tplc="EA044C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3B7C3E53"/>
    <w:multiLevelType w:val="hybridMultilevel"/>
    <w:tmpl w:val="8DBCC8CC"/>
    <w:lvl w:ilvl="0" w:tplc="29C268C8">
      <w:numFmt w:val="bullet"/>
      <w:lvlText w:val="•"/>
      <w:lvlJc w:val="left"/>
      <w:pPr>
        <w:ind w:left="720" w:hanging="360"/>
      </w:pPr>
      <w:rPr>
        <w:rFonts w:ascii="GHEA Grapalat" w:eastAsia="Calibri" w:hAnsi="GHEA Grapala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DF70DA"/>
    <w:multiLevelType w:val="hybridMultilevel"/>
    <w:tmpl w:val="696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21807"/>
    <w:multiLevelType w:val="multilevel"/>
    <w:tmpl w:val="C7A822C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F7E98"/>
    <w:multiLevelType w:val="multilevel"/>
    <w:tmpl w:val="2B0E297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8823073"/>
    <w:multiLevelType w:val="hybridMultilevel"/>
    <w:tmpl w:val="DD86E506"/>
    <w:lvl w:ilvl="0" w:tplc="6AD87F12">
      <w:numFmt w:val="bullet"/>
      <w:lvlText w:val="-"/>
      <w:lvlJc w:val="left"/>
      <w:pPr>
        <w:ind w:left="1440" w:hanging="360"/>
      </w:pPr>
      <w:rPr>
        <w:rFonts w:ascii="GHEA Grapalat" w:eastAsia="Times New Roman" w:hAnsi="GHEA Grapalat"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6FBA7C11"/>
    <w:multiLevelType w:val="hybridMultilevel"/>
    <w:tmpl w:val="FAA64DB2"/>
    <w:lvl w:ilvl="0" w:tplc="0409000B">
      <w:start w:val="1"/>
      <w:numFmt w:val="bullet"/>
      <w:lvlText w:val=""/>
      <w:lvlJc w:val="left"/>
      <w:pPr>
        <w:ind w:left="788" w:hanging="360"/>
      </w:pPr>
      <w:rPr>
        <w:rFonts w:ascii="Wingdings" w:hAnsi="Wingdings" w:hint="default"/>
      </w:rPr>
    </w:lvl>
    <w:lvl w:ilvl="1" w:tplc="04090019" w:tentative="1">
      <w:start w:val="1"/>
      <w:numFmt w:val="bullet"/>
      <w:lvlText w:val="o"/>
      <w:lvlJc w:val="left"/>
      <w:pPr>
        <w:ind w:left="1508" w:hanging="360"/>
      </w:pPr>
      <w:rPr>
        <w:rFonts w:ascii="Courier New" w:hAnsi="Courier New" w:cs="Courier New" w:hint="default"/>
      </w:rPr>
    </w:lvl>
    <w:lvl w:ilvl="2" w:tplc="0409001B" w:tentative="1">
      <w:start w:val="1"/>
      <w:numFmt w:val="bullet"/>
      <w:lvlText w:val=""/>
      <w:lvlJc w:val="left"/>
      <w:pPr>
        <w:ind w:left="2228" w:hanging="360"/>
      </w:pPr>
      <w:rPr>
        <w:rFonts w:ascii="Wingdings" w:hAnsi="Wingdings" w:hint="default"/>
      </w:rPr>
    </w:lvl>
    <w:lvl w:ilvl="3" w:tplc="0409000F" w:tentative="1">
      <w:start w:val="1"/>
      <w:numFmt w:val="bullet"/>
      <w:lvlText w:val=""/>
      <w:lvlJc w:val="left"/>
      <w:pPr>
        <w:ind w:left="2948" w:hanging="360"/>
      </w:pPr>
      <w:rPr>
        <w:rFonts w:ascii="Symbol" w:hAnsi="Symbol" w:hint="default"/>
      </w:rPr>
    </w:lvl>
    <w:lvl w:ilvl="4" w:tplc="04090019" w:tentative="1">
      <w:start w:val="1"/>
      <w:numFmt w:val="bullet"/>
      <w:lvlText w:val="o"/>
      <w:lvlJc w:val="left"/>
      <w:pPr>
        <w:ind w:left="3668" w:hanging="360"/>
      </w:pPr>
      <w:rPr>
        <w:rFonts w:ascii="Courier New" w:hAnsi="Courier New" w:cs="Courier New" w:hint="default"/>
      </w:rPr>
    </w:lvl>
    <w:lvl w:ilvl="5" w:tplc="0409001B" w:tentative="1">
      <w:start w:val="1"/>
      <w:numFmt w:val="bullet"/>
      <w:lvlText w:val=""/>
      <w:lvlJc w:val="left"/>
      <w:pPr>
        <w:ind w:left="4388" w:hanging="360"/>
      </w:pPr>
      <w:rPr>
        <w:rFonts w:ascii="Wingdings" w:hAnsi="Wingdings" w:hint="default"/>
      </w:rPr>
    </w:lvl>
    <w:lvl w:ilvl="6" w:tplc="0409000F" w:tentative="1">
      <w:start w:val="1"/>
      <w:numFmt w:val="bullet"/>
      <w:lvlText w:val=""/>
      <w:lvlJc w:val="left"/>
      <w:pPr>
        <w:ind w:left="5108" w:hanging="360"/>
      </w:pPr>
      <w:rPr>
        <w:rFonts w:ascii="Symbol" w:hAnsi="Symbol" w:hint="default"/>
      </w:rPr>
    </w:lvl>
    <w:lvl w:ilvl="7" w:tplc="04090019" w:tentative="1">
      <w:start w:val="1"/>
      <w:numFmt w:val="bullet"/>
      <w:lvlText w:val="o"/>
      <w:lvlJc w:val="left"/>
      <w:pPr>
        <w:ind w:left="5828" w:hanging="360"/>
      </w:pPr>
      <w:rPr>
        <w:rFonts w:ascii="Courier New" w:hAnsi="Courier New" w:cs="Courier New" w:hint="default"/>
      </w:rPr>
    </w:lvl>
    <w:lvl w:ilvl="8" w:tplc="0409001B" w:tentative="1">
      <w:start w:val="1"/>
      <w:numFmt w:val="bullet"/>
      <w:lvlText w:val=""/>
      <w:lvlJc w:val="left"/>
      <w:pPr>
        <w:ind w:left="6548" w:hanging="360"/>
      </w:pPr>
      <w:rPr>
        <w:rFonts w:ascii="Wingdings" w:hAnsi="Wingdings" w:hint="default"/>
      </w:rPr>
    </w:lvl>
  </w:abstractNum>
  <w:abstractNum w:abstractNumId="37" w15:restartNumberingAfterBreak="0">
    <w:nsid w:val="712A25A9"/>
    <w:multiLevelType w:val="hybridMultilevel"/>
    <w:tmpl w:val="FA7052BC"/>
    <w:lvl w:ilvl="0" w:tplc="EA044C1E">
      <w:start w:val="4"/>
      <w:numFmt w:val="bullet"/>
      <w:lvlText w:val="-"/>
      <w:lvlJc w:val="left"/>
      <w:pPr>
        <w:ind w:left="720" w:hanging="360"/>
      </w:pPr>
      <w:rPr>
        <w:rFonts w:ascii="Times Armenian" w:eastAsia="Times New Roman" w:hAnsi="Times Armeni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5001BA"/>
    <w:multiLevelType w:val="hybridMultilevel"/>
    <w:tmpl w:val="ED48A16A"/>
    <w:lvl w:ilvl="0" w:tplc="EA044C1E">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7F6402FD"/>
    <w:multiLevelType w:val="hybridMultilevel"/>
    <w:tmpl w:val="E9829F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1"/>
  </w:num>
  <w:num w:numId="2">
    <w:abstractNumId w:val="10"/>
  </w:num>
  <w:num w:numId="3">
    <w:abstractNumId w:val="28"/>
  </w:num>
  <w:num w:numId="4">
    <w:abstractNumId w:val="21"/>
  </w:num>
  <w:num w:numId="5">
    <w:abstractNumId w:val="34"/>
  </w:num>
  <w:num w:numId="6">
    <w:abstractNumId w:val="31"/>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6"/>
  </w:num>
  <w:num w:numId="11">
    <w:abstractNumId w:val="9"/>
  </w:num>
  <w:num w:numId="12">
    <w:abstractNumId w:val="40"/>
  </w:num>
  <w:num w:numId="13">
    <w:abstractNumId w:val="35"/>
  </w:num>
  <w:num w:numId="14">
    <w:abstractNumId w:val="15"/>
  </w:num>
  <w:num w:numId="15">
    <w:abstractNumId w:val="38"/>
  </w:num>
  <w:num w:numId="16">
    <w:abstractNumId w:val="19"/>
  </w:num>
  <w:num w:numId="17">
    <w:abstractNumId w:val="7"/>
  </w:num>
  <w:num w:numId="18">
    <w:abstractNumId w:val="2"/>
  </w:num>
  <w:num w:numId="19">
    <w:abstractNumId w:val="5"/>
  </w:num>
  <w:num w:numId="20">
    <w:abstractNumId w:val="4"/>
  </w:num>
  <w:num w:numId="21">
    <w:abstractNumId w:val="43"/>
  </w:num>
  <w:num w:numId="22">
    <w:abstractNumId w:val="39"/>
  </w:num>
  <w:num w:numId="23">
    <w:abstractNumId w:val="33"/>
  </w:num>
  <w:num w:numId="24">
    <w:abstractNumId w:val="0"/>
  </w:num>
  <w:num w:numId="25">
    <w:abstractNumId w:val="18"/>
  </w:num>
  <w:num w:numId="26">
    <w:abstractNumId w:val="25"/>
  </w:num>
  <w:num w:numId="27">
    <w:abstractNumId w:val="30"/>
  </w:num>
  <w:num w:numId="28">
    <w:abstractNumId w:val="13"/>
  </w:num>
  <w:num w:numId="29">
    <w:abstractNumId w:val="12"/>
  </w:num>
  <w:num w:numId="30">
    <w:abstractNumId w:val="16"/>
  </w:num>
  <w:num w:numId="31">
    <w:abstractNumId w:val="29"/>
  </w:num>
  <w:num w:numId="32">
    <w:abstractNumId w:val="3"/>
  </w:num>
  <w:num w:numId="33">
    <w:abstractNumId w:val="22"/>
  </w:num>
  <w:num w:numId="34">
    <w:abstractNumId w:val="20"/>
  </w:num>
  <w:num w:numId="35">
    <w:abstractNumId w:val="41"/>
  </w:num>
  <w:num w:numId="36">
    <w:abstractNumId w:val="11"/>
  </w:num>
  <w:num w:numId="37">
    <w:abstractNumId w:val="26"/>
  </w:num>
  <w:num w:numId="38">
    <w:abstractNumId w:val="24"/>
  </w:num>
  <w:num w:numId="39">
    <w:abstractNumId w:val="23"/>
  </w:num>
  <w:num w:numId="40">
    <w:abstractNumId w:val="8"/>
  </w:num>
  <w:num w:numId="41">
    <w:abstractNumId w:val="36"/>
  </w:num>
  <w:num w:numId="42">
    <w:abstractNumId w:val="37"/>
  </w:num>
  <w:num w:numId="43">
    <w:abstractNumId w:val="32"/>
  </w:num>
  <w:num w:numId="44">
    <w:abstractNumId w:val="14"/>
  </w:num>
  <w:num w:numId="45">
    <w:abstractNumId w:val="17"/>
  </w:num>
  <w:num w:numId="46">
    <w:abstractNumId w:val="1"/>
  </w:num>
  <w:num w:numId="47">
    <w:abstractNumId w:val="4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A75"/>
    <w:rsid w:val="00025353"/>
    <w:rsid w:val="00026351"/>
    <w:rsid w:val="00027598"/>
    <w:rsid w:val="000275BF"/>
    <w:rsid w:val="00027CB1"/>
    <w:rsid w:val="00030D40"/>
    <w:rsid w:val="000312D9"/>
    <w:rsid w:val="000313A6"/>
    <w:rsid w:val="000324CC"/>
    <w:rsid w:val="000330A3"/>
    <w:rsid w:val="00033946"/>
    <w:rsid w:val="00033B20"/>
    <w:rsid w:val="0003466E"/>
    <w:rsid w:val="00034CED"/>
    <w:rsid w:val="000355C7"/>
    <w:rsid w:val="000356CC"/>
    <w:rsid w:val="00037DDE"/>
    <w:rsid w:val="000408D8"/>
    <w:rsid w:val="0004387F"/>
    <w:rsid w:val="00044609"/>
    <w:rsid w:val="00046507"/>
    <w:rsid w:val="00046BAC"/>
    <w:rsid w:val="00047327"/>
    <w:rsid w:val="0005035B"/>
    <w:rsid w:val="00051490"/>
    <w:rsid w:val="00051B7F"/>
    <w:rsid w:val="0005219A"/>
    <w:rsid w:val="00052AF7"/>
    <w:rsid w:val="00052F61"/>
    <w:rsid w:val="000537FF"/>
    <w:rsid w:val="00053BFB"/>
    <w:rsid w:val="000545B4"/>
    <w:rsid w:val="000550DA"/>
    <w:rsid w:val="00055129"/>
    <w:rsid w:val="00055195"/>
    <w:rsid w:val="00055CC2"/>
    <w:rsid w:val="00056516"/>
    <w:rsid w:val="00056AB4"/>
    <w:rsid w:val="00057264"/>
    <w:rsid w:val="00057900"/>
    <w:rsid w:val="000604CF"/>
    <w:rsid w:val="00060FB1"/>
    <w:rsid w:val="00061C25"/>
    <w:rsid w:val="0006220B"/>
    <w:rsid w:val="0006311D"/>
    <w:rsid w:val="000644D6"/>
    <w:rsid w:val="00064ADD"/>
    <w:rsid w:val="00064D72"/>
    <w:rsid w:val="00065785"/>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303"/>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0FA7"/>
    <w:rsid w:val="000A37CE"/>
    <w:rsid w:val="000A5431"/>
    <w:rsid w:val="000A5B16"/>
    <w:rsid w:val="000A6B75"/>
    <w:rsid w:val="000A72AD"/>
    <w:rsid w:val="000A74F4"/>
    <w:rsid w:val="000A7528"/>
    <w:rsid w:val="000B033F"/>
    <w:rsid w:val="000B1088"/>
    <w:rsid w:val="000B259E"/>
    <w:rsid w:val="000B4249"/>
    <w:rsid w:val="000B5AE5"/>
    <w:rsid w:val="000B700B"/>
    <w:rsid w:val="000B7641"/>
    <w:rsid w:val="000B7C54"/>
    <w:rsid w:val="000C0044"/>
    <w:rsid w:val="000C0396"/>
    <w:rsid w:val="000C062F"/>
    <w:rsid w:val="000C0A9D"/>
    <w:rsid w:val="000C165F"/>
    <w:rsid w:val="000C2963"/>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51C"/>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2FB4"/>
    <w:rsid w:val="0010323D"/>
    <w:rsid w:val="00103DEF"/>
    <w:rsid w:val="00104374"/>
    <w:rsid w:val="00104861"/>
    <w:rsid w:val="00106365"/>
    <w:rsid w:val="00106D44"/>
    <w:rsid w:val="00106DAC"/>
    <w:rsid w:val="00106DEE"/>
    <w:rsid w:val="00106F3B"/>
    <w:rsid w:val="00110D13"/>
    <w:rsid w:val="00113F0D"/>
    <w:rsid w:val="00115905"/>
    <w:rsid w:val="001159FA"/>
    <w:rsid w:val="0011611E"/>
    <w:rsid w:val="00116E47"/>
    <w:rsid w:val="00117020"/>
    <w:rsid w:val="00117964"/>
    <w:rsid w:val="00117DAA"/>
    <w:rsid w:val="001217B3"/>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2DC3"/>
    <w:rsid w:val="001732FB"/>
    <w:rsid w:val="001745C7"/>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EA"/>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4D6"/>
    <w:rsid w:val="001B1FC4"/>
    <w:rsid w:val="001B21A3"/>
    <w:rsid w:val="001B36FA"/>
    <w:rsid w:val="001B37D2"/>
    <w:rsid w:val="001B45A9"/>
    <w:rsid w:val="001B478E"/>
    <w:rsid w:val="001B4B4A"/>
    <w:rsid w:val="001B52CC"/>
    <w:rsid w:val="001B6FCF"/>
    <w:rsid w:val="001B7698"/>
    <w:rsid w:val="001C07C6"/>
    <w:rsid w:val="001C0849"/>
    <w:rsid w:val="001C0B2D"/>
    <w:rsid w:val="001C3A6C"/>
    <w:rsid w:val="001C3D83"/>
    <w:rsid w:val="001C3F6C"/>
    <w:rsid w:val="001C6C9F"/>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0C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E4F"/>
    <w:rsid w:val="0020701A"/>
    <w:rsid w:val="00207533"/>
    <w:rsid w:val="00207CF7"/>
    <w:rsid w:val="002100B3"/>
    <w:rsid w:val="002101F2"/>
    <w:rsid w:val="002106E6"/>
    <w:rsid w:val="00210F0C"/>
    <w:rsid w:val="00211425"/>
    <w:rsid w:val="002115A9"/>
    <w:rsid w:val="00212C4F"/>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760"/>
    <w:rsid w:val="002458C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3A5"/>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01A"/>
    <w:rsid w:val="002A7293"/>
    <w:rsid w:val="002A7380"/>
    <w:rsid w:val="002A76C6"/>
    <w:rsid w:val="002A779A"/>
    <w:rsid w:val="002A7A40"/>
    <w:rsid w:val="002B01B8"/>
    <w:rsid w:val="002B0631"/>
    <w:rsid w:val="002B0AEA"/>
    <w:rsid w:val="002B103D"/>
    <w:rsid w:val="002B121D"/>
    <w:rsid w:val="002B155B"/>
    <w:rsid w:val="002B1ABE"/>
    <w:rsid w:val="002B1FC7"/>
    <w:rsid w:val="002B1FF6"/>
    <w:rsid w:val="002B24A4"/>
    <w:rsid w:val="002B24E8"/>
    <w:rsid w:val="002B32D6"/>
    <w:rsid w:val="002B3E53"/>
    <w:rsid w:val="002B49DE"/>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5EA"/>
    <w:rsid w:val="002E2E3B"/>
    <w:rsid w:val="002E3165"/>
    <w:rsid w:val="002E4069"/>
    <w:rsid w:val="002E4305"/>
    <w:rsid w:val="002E4F32"/>
    <w:rsid w:val="002E530A"/>
    <w:rsid w:val="002E531D"/>
    <w:rsid w:val="002E67D3"/>
    <w:rsid w:val="002E73EF"/>
    <w:rsid w:val="002E7EE1"/>
    <w:rsid w:val="002F1AB3"/>
    <w:rsid w:val="002F21C2"/>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DF3"/>
    <w:rsid w:val="00310ED2"/>
    <w:rsid w:val="00311076"/>
    <w:rsid w:val="0031119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4DA"/>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251"/>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EB4"/>
    <w:rsid w:val="003F1EEA"/>
    <w:rsid w:val="003F208A"/>
    <w:rsid w:val="003F264A"/>
    <w:rsid w:val="003F288F"/>
    <w:rsid w:val="003F300B"/>
    <w:rsid w:val="003F3613"/>
    <w:rsid w:val="003F3AE8"/>
    <w:rsid w:val="003F405E"/>
    <w:rsid w:val="003F4C5E"/>
    <w:rsid w:val="003F6CF8"/>
    <w:rsid w:val="003F7B41"/>
    <w:rsid w:val="0040112D"/>
    <w:rsid w:val="00401BA5"/>
    <w:rsid w:val="004021AA"/>
    <w:rsid w:val="004024E5"/>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14DA"/>
    <w:rsid w:val="0042524D"/>
    <w:rsid w:val="00427EAA"/>
    <w:rsid w:val="00427FFC"/>
    <w:rsid w:val="004306D6"/>
    <w:rsid w:val="00431998"/>
    <w:rsid w:val="004320F2"/>
    <w:rsid w:val="00432D80"/>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540B"/>
    <w:rsid w:val="00457386"/>
    <w:rsid w:val="00457745"/>
    <w:rsid w:val="004579EC"/>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2E3"/>
    <w:rsid w:val="00473CF5"/>
    <w:rsid w:val="004749BD"/>
    <w:rsid w:val="00475591"/>
    <w:rsid w:val="00475D73"/>
    <w:rsid w:val="0047619C"/>
    <w:rsid w:val="00476579"/>
    <w:rsid w:val="00476A47"/>
    <w:rsid w:val="00477D88"/>
    <w:rsid w:val="00480162"/>
    <w:rsid w:val="004813B3"/>
    <w:rsid w:val="0048388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08"/>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4DC3"/>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707"/>
    <w:rsid w:val="00510CB7"/>
    <w:rsid w:val="005111C3"/>
    <w:rsid w:val="00511D8D"/>
    <w:rsid w:val="00512292"/>
    <w:rsid w:val="0051283A"/>
    <w:rsid w:val="00512D1F"/>
    <w:rsid w:val="0051341E"/>
    <w:rsid w:val="00513C9C"/>
    <w:rsid w:val="00514B2A"/>
    <w:rsid w:val="0051520A"/>
    <w:rsid w:val="00515E31"/>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3DEA"/>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3BBD"/>
    <w:rsid w:val="00564FB7"/>
    <w:rsid w:val="00565307"/>
    <w:rsid w:val="0056625A"/>
    <w:rsid w:val="0056633E"/>
    <w:rsid w:val="005669EB"/>
    <w:rsid w:val="00567040"/>
    <w:rsid w:val="005670AA"/>
    <w:rsid w:val="005716B8"/>
    <w:rsid w:val="00571702"/>
    <w:rsid w:val="00571F29"/>
    <w:rsid w:val="00572A7F"/>
    <w:rsid w:val="005739AB"/>
    <w:rsid w:val="005754F7"/>
    <w:rsid w:val="00575732"/>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C42"/>
    <w:rsid w:val="005A7FD2"/>
    <w:rsid w:val="005B1797"/>
    <w:rsid w:val="005B18D8"/>
    <w:rsid w:val="005B1CFC"/>
    <w:rsid w:val="005B1DD6"/>
    <w:rsid w:val="005B1E95"/>
    <w:rsid w:val="005B20E7"/>
    <w:rsid w:val="005B5702"/>
    <w:rsid w:val="005B598A"/>
    <w:rsid w:val="005B6B3E"/>
    <w:rsid w:val="005B7350"/>
    <w:rsid w:val="005B7764"/>
    <w:rsid w:val="005C1C00"/>
    <w:rsid w:val="005C2596"/>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15"/>
    <w:rsid w:val="00600DD3"/>
    <w:rsid w:val="0060505A"/>
    <w:rsid w:val="0060526C"/>
    <w:rsid w:val="00606328"/>
    <w:rsid w:val="0060652B"/>
    <w:rsid w:val="00606ACC"/>
    <w:rsid w:val="00606B84"/>
    <w:rsid w:val="0060715C"/>
    <w:rsid w:val="00611FBB"/>
    <w:rsid w:val="006124A7"/>
    <w:rsid w:val="00614934"/>
    <w:rsid w:val="00615570"/>
    <w:rsid w:val="006158AD"/>
    <w:rsid w:val="00615BD8"/>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A18"/>
    <w:rsid w:val="00634DC9"/>
    <w:rsid w:val="00635D52"/>
    <w:rsid w:val="00637DAB"/>
    <w:rsid w:val="00641AD5"/>
    <w:rsid w:val="00642EFE"/>
    <w:rsid w:val="00644CE2"/>
    <w:rsid w:val="00647B5C"/>
    <w:rsid w:val="00650073"/>
    <w:rsid w:val="00650458"/>
    <w:rsid w:val="006505D2"/>
    <w:rsid w:val="00651408"/>
    <w:rsid w:val="006515AD"/>
    <w:rsid w:val="00651E02"/>
    <w:rsid w:val="006521E5"/>
    <w:rsid w:val="00653219"/>
    <w:rsid w:val="00654ADD"/>
    <w:rsid w:val="00654D3D"/>
    <w:rsid w:val="0065538C"/>
    <w:rsid w:val="00655E71"/>
    <w:rsid w:val="00655EBD"/>
    <w:rsid w:val="006568C9"/>
    <w:rsid w:val="00657F32"/>
    <w:rsid w:val="006607D5"/>
    <w:rsid w:val="006608AD"/>
    <w:rsid w:val="00661571"/>
    <w:rsid w:val="006618DE"/>
    <w:rsid w:val="00661F39"/>
    <w:rsid w:val="00662093"/>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1FE5"/>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B7F5B"/>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51EA"/>
    <w:rsid w:val="006E732A"/>
    <w:rsid w:val="006E73AC"/>
    <w:rsid w:val="006E7900"/>
    <w:rsid w:val="006E7947"/>
    <w:rsid w:val="006E7F44"/>
    <w:rsid w:val="006F012B"/>
    <w:rsid w:val="006F0D3F"/>
    <w:rsid w:val="006F1542"/>
    <w:rsid w:val="006F1805"/>
    <w:rsid w:val="006F1A8E"/>
    <w:rsid w:val="006F1DA5"/>
    <w:rsid w:val="006F23D5"/>
    <w:rsid w:val="006F246F"/>
    <w:rsid w:val="006F2817"/>
    <w:rsid w:val="006F3372"/>
    <w:rsid w:val="006F33F7"/>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0825"/>
    <w:rsid w:val="00712311"/>
    <w:rsid w:val="00712340"/>
    <w:rsid w:val="007125A0"/>
    <w:rsid w:val="00712DB8"/>
    <w:rsid w:val="007131F4"/>
    <w:rsid w:val="00714C96"/>
    <w:rsid w:val="007154FC"/>
    <w:rsid w:val="00715EE8"/>
    <w:rsid w:val="0071687B"/>
    <w:rsid w:val="0071689A"/>
    <w:rsid w:val="00716F47"/>
    <w:rsid w:val="00717E88"/>
    <w:rsid w:val="007204FD"/>
    <w:rsid w:val="007210AC"/>
    <w:rsid w:val="00721CBC"/>
    <w:rsid w:val="007224D2"/>
    <w:rsid w:val="007225C9"/>
    <w:rsid w:val="00722665"/>
    <w:rsid w:val="00722AC0"/>
    <w:rsid w:val="00723462"/>
    <w:rsid w:val="00723EEE"/>
    <w:rsid w:val="007248F1"/>
    <w:rsid w:val="007257EC"/>
    <w:rsid w:val="00725ED3"/>
    <w:rsid w:val="007268F5"/>
    <w:rsid w:val="00727701"/>
    <w:rsid w:val="00731BD1"/>
    <w:rsid w:val="00731D26"/>
    <w:rsid w:val="00733A58"/>
    <w:rsid w:val="00735365"/>
    <w:rsid w:val="00736A43"/>
    <w:rsid w:val="00736F3E"/>
    <w:rsid w:val="00737986"/>
    <w:rsid w:val="00737B2F"/>
    <w:rsid w:val="00737B89"/>
    <w:rsid w:val="00737D93"/>
    <w:rsid w:val="00740919"/>
    <w:rsid w:val="0074145B"/>
    <w:rsid w:val="007431AB"/>
    <w:rsid w:val="0074334C"/>
    <w:rsid w:val="00744742"/>
    <w:rsid w:val="00744D01"/>
    <w:rsid w:val="00745561"/>
    <w:rsid w:val="00747893"/>
    <w:rsid w:val="007478B5"/>
    <w:rsid w:val="00750406"/>
    <w:rsid w:val="0075067F"/>
    <w:rsid w:val="00750938"/>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301"/>
    <w:rsid w:val="00774C67"/>
    <w:rsid w:val="0077504D"/>
    <w:rsid w:val="00775A75"/>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1A"/>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5F48"/>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AC9"/>
    <w:rsid w:val="007E6E01"/>
    <w:rsid w:val="007F0755"/>
    <w:rsid w:val="007F12DE"/>
    <w:rsid w:val="007F1314"/>
    <w:rsid w:val="007F1F51"/>
    <w:rsid w:val="007F281F"/>
    <w:rsid w:val="007F3495"/>
    <w:rsid w:val="007F503F"/>
    <w:rsid w:val="007F56CE"/>
    <w:rsid w:val="007F5A5F"/>
    <w:rsid w:val="007F6722"/>
    <w:rsid w:val="007F7206"/>
    <w:rsid w:val="0080033D"/>
    <w:rsid w:val="008013DA"/>
    <w:rsid w:val="008019E3"/>
    <w:rsid w:val="0080437A"/>
    <w:rsid w:val="008061D6"/>
    <w:rsid w:val="008069F0"/>
    <w:rsid w:val="00807178"/>
    <w:rsid w:val="0080763E"/>
    <w:rsid w:val="00807F1E"/>
    <w:rsid w:val="00807F3B"/>
    <w:rsid w:val="008105B4"/>
    <w:rsid w:val="00811D16"/>
    <w:rsid w:val="008128C9"/>
    <w:rsid w:val="00812B62"/>
    <w:rsid w:val="00813B77"/>
    <w:rsid w:val="00814170"/>
    <w:rsid w:val="00814DBD"/>
    <w:rsid w:val="00816505"/>
    <w:rsid w:val="00820257"/>
    <w:rsid w:val="0082102B"/>
    <w:rsid w:val="00821921"/>
    <w:rsid w:val="008223F5"/>
    <w:rsid w:val="008225FF"/>
    <w:rsid w:val="00822619"/>
    <w:rsid w:val="00822942"/>
    <w:rsid w:val="008229D3"/>
    <w:rsid w:val="0082340D"/>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17D8"/>
    <w:rsid w:val="0085236E"/>
    <w:rsid w:val="00852545"/>
    <w:rsid w:val="00853563"/>
    <w:rsid w:val="00854479"/>
    <w:rsid w:val="008546A0"/>
    <w:rsid w:val="008558B3"/>
    <w:rsid w:val="00855F55"/>
    <w:rsid w:val="0085683F"/>
    <w:rsid w:val="008568E9"/>
    <w:rsid w:val="00856FDE"/>
    <w:rsid w:val="00857106"/>
    <w:rsid w:val="0085736F"/>
    <w:rsid w:val="00857BF8"/>
    <w:rsid w:val="0086004A"/>
    <w:rsid w:val="008601B2"/>
    <w:rsid w:val="0086059D"/>
    <w:rsid w:val="00860B3B"/>
    <w:rsid w:val="00860C1C"/>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5AB"/>
    <w:rsid w:val="0088384C"/>
    <w:rsid w:val="00884017"/>
    <w:rsid w:val="00884204"/>
    <w:rsid w:val="00884822"/>
    <w:rsid w:val="00886035"/>
    <w:rsid w:val="00886AA6"/>
    <w:rsid w:val="00886EFE"/>
    <w:rsid w:val="008870AF"/>
    <w:rsid w:val="00887807"/>
    <w:rsid w:val="008916DE"/>
    <w:rsid w:val="008920F8"/>
    <w:rsid w:val="00893473"/>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3D6"/>
    <w:rsid w:val="008B4DB1"/>
    <w:rsid w:val="008B4FDA"/>
    <w:rsid w:val="008B5E5B"/>
    <w:rsid w:val="008B6CAD"/>
    <w:rsid w:val="008B73CD"/>
    <w:rsid w:val="008C0E12"/>
    <w:rsid w:val="008C17DA"/>
    <w:rsid w:val="008C2FAF"/>
    <w:rsid w:val="008C343E"/>
    <w:rsid w:val="008C353D"/>
    <w:rsid w:val="008C417C"/>
    <w:rsid w:val="008C5FC1"/>
    <w:rsid w:val="008C6486"/>
    <w:rsid w:val="008C6A78"/>
    <w:rsid w:val="008C6DED"/>
    <w:rsid w:val="008C750C"/>
    <w:rsid w:val="008D0121"/>
    <w:rsid w:val="008D0F13"/>
    <w:rsid w:val="008D0FB6"/>
    <w:rsid w:val="008D11AA"/>
    <w:rsid w:val="008D294A"/>
    <w:rsid w:val="008D2B99"/>
    <w:rsid w:val="008D2CF0"/>
    <w:rsid w:val="008D37D7"/>
    <w:rsid w:val="008D3C71"/>
    <w:rsid w:val="008D493D"/>
    <w:rsid w:val="008D4B41"/>
    <w:rsid w:val="008D5016"/>
    <w:rsid w:val="008D5704"/>
    <w:rsid w:val="008D5CCE"/>
    <w:rsid w:val="008D5EE7"/>
    <w:rsid w:val="008D6E8E"/>
    <w:rsid w:val="008D6EF8"/>
    <w:rsid w:val="008D77B2"/>
    <w:rsid w:val="008D7FF8"/>
    <w:rsid w:val="008E00F2"/>
    <w:rsid w:val="008E1FEB"/>
    <w:rsid w:val="008E2379"/>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3A25"/>
    <w:rsid w:val="0090481C"/>
    <w:rsid w:val="00904926"/>
    <w:rsid w:val="0090510C"/>
    <w:rsid w:val="00905984"/>
    <w:rsid w:val="00906104"/>
    <w:rsid w:val="00906204"/>
    <w:rsid w:val="0090663C"/>
    <w:rsid w:val="00906B82"/>
    <w:rsid w:val="00906D65"/>
    <w:rsid w:val="0091042F"/>
    <w:rsid w:val="0091064F"/>
    <w:rsid w:val="00910F71"/>
    <w:rsid w:val="009114A5"/>
    <w:rsid w:val="00911FB6"/>
    <w:rsid w:val="009123CA"/>
    <w:rsid w:val="00915104"/>
    <w:rsid w:val="00915337"/>
    <w:rsid w:val="009160C2"/>
    <w:rsid w:val="00916A53"/>
    <w:rsid w:val="00917234"/>
    <w:rsid w:val="0091775C"/>
    <w:rsid w:val="00917FAA"/>
    <w:rsid w:val="00920009"/>
    <w:rsid w:val="00920352"/>
    <w:rsid w:val="00922306"/>
    <w:rsid w:val="009229DF"/>
    <w:rsid w:val="00924C0C"/>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81C"/>
    <w:rsid w:val="00957910"/>
    <w:rsid w:val="00960802"/>
    <w:rsid w:val="00960BE9"/>
    <w:rsid w:val="00960D70"/>
    <w:rsid w:val="00961895"/>
    <w:rsid w:val="00962585"/>
    <w:rsid w:val="00962791"/>
    <w:rsid w:val="00963C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8A6"/>
    <w:rsid w:val="009750D7"/>
    <w:rsid w:val="00975F7E"/>
    <w:rsid w:val="009771B9"/>
    <w:rsid w:val="009775DB"/>
    <w:rsid w:val="00980CD4"/>
    <w:rsid w:val="009813C4"/>
    <w:rsid w:val="00981540"/>
    <w:rsid w:val="0098244A"/>
    <w:rsid w:val="00983AF5"/>
    <w:rsid w:val="00984456"/>
    <w:rsid w:val="00984BDB"/>
    <w:rsid w:val="00984EFD"/>
    <w:rsid w:val="00984F53"/>
    <w:rsid w:val="00985291"/>
    <w:rsid w:val="00987E76"/>
    <w:rsid w:val="00990375"/>
    <w:rsid w:val="00990561"/>
    <w:rsid w:val="009907FB"/>
    <w:rsid w:val="00990C42"/>
    <w:rsid w:val="00991030"/>
    <w:rsid w:val="009911F4"/>
    <w:rsid w:val="00992D49"/>
    <w:rsid w:val="00993191"/>
    <w:rsid w:val="00993392"/>
    <w:rsid w:val="00993B84"/>
    <w:rsid w:val="00994A77"/>
    <w:rsid w:val="00995045"/>
    <w:rsid w:val="0099545F"/>
    <w:rsid w:val="00996C19"/>
    <w:rsid w:val="00997050"/>
    <w:rsid w:val="00997686"/>
    <w:rsid w:val="00997739"/>
    <w:rsid w:val="009A01E8"/>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6A7"/>
    <w:rsid w:val="009B3CA3"/>
    <w:rsid w:val="009B5889"/>
    <w:rsid w:val="009B58F7"/>
    <w:rsid w:val="009B5B9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0C"/>
    <w:rsid w:val="009D78BC"/>
    <w:rsid w:val="009E1525"/>
    <w:rsid w:val="009E19C7"/>
    <w:rsid w:val="009E1FBC"/>
    <w:rsid w:val="009E2449"/>
    <w:rsid w:val="009E2620"/>
    <w:rsid w:val="009E27FC"/>
    <w:rsid w:val="009E35C5"/>
    <w:rsid w:val="009E38B9"/>
    <w:rsid w:val="009E41F8"/>
    <w:rsid w:val="009E45F3"/>
    <w:rsid w:val="009E4A0F"/>
    <w:rsid w:val="009E7100"/>
    <w:rsid w:val="009F0660"/>
    <w:rsid w:val="009F06BA"/>
    <w:rsid w:val="009F18D0"/>
    <w:rsid w:val="009F1C96"/>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C01"/>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06"/>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57B32"/>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3DAB"/>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048"/>
    <w:rsid w:val="00AA75FA"/>
    <w:rsid w:val="00AA7805"/>
    <w:rsid w:val="00AB00B1"/>
    <w:rsid w:val="00AB0304"/>
    <w:rsid w:val="00AB10A9"/>
    <w:rsid w:val="00AB14F4"/>
    <w:rsid w:val="00AB16AE"/>
    <w:rsid w:val="00AB1DD6"/>
    <w:rsid w:val="00AB1F10"/>
    <w:rsid w:val="00AB227A"/>
    <w:rsid w:val="00AB2618"/>
    <w:rsid w:val="00AB2648"/>
    <w:rsid w:val="00AB3FFE"/>
    <w:rsid w:val="00AB534D"/>
    <w:rsid w:val="00AB5AF2"/>
    <w:rsid w:val="00AB5D5B"/>
    <w:rsid w:val="00AB5E50"/>
    <w:rsid w:val="00AB64C0"/>
    <w:rsid w:val="00AB6596"/>
    <w:rsid w:val="00AB6CAA"/>
    <w:rsid w:val="00AB77E2"/>
    <w:rsid w:val="00AB7D2E"/>
    <w:rsid w:val="00AC082E"/>
    <w:rsid w:val="00AC16CF"/>
    <w:rsid w:val="00AC3F2F"/>
    <w:rsid w:val="00AC45C7"/>
    <w:rsid w:val="00AC4EAF"/>
    <w:rsid w:val="00AC51E5"/>
    <w:rsid w:val="00AC5807"/>
    <w:rsid w:val="00AC743C"/>
    <w:rsid w:val="00AC7A2E"/>
    <w:rsid w:val="00AC7D8B"/>
    <w:rsid w:val="00AD0AB3"/>
    <w:rsid w:val="00AD0BEB"/>
    <w:rsid w:val="00AD1BFE"/>
    <w:rsid w:val="00AD2FAF"/>
    <w:rsid w:val="00AD305B"/>
    <w:rsid w:val="00AD34C9"/>
    <w:rsid w:val="00AD522C"/>
    <w:rsid w:val="00AD6D6A"/>
    <w:rsid w:val="00AD7B20"/>
    <w:rsid w:val="00AE0C5A"/>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906"/>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6A08"/>
    <w:rsid w:val="00B2752E"/>
    <w:rsid w:val="00B30994"/>
    <w:rsid w:val="00B32124"/>
    <w:rsid w:val="00B3238E"/>
    <w:rsid w:val="00B323FD"/>
    <w:rsid w:val="00B32C46"/>
    <w:rsid w:val="00B333DF"/>
    <w:rsid w:val="00B34F4E"/>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4E5"/>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1EE9"/>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86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64A"/>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0EA7"/>
    <w:rsid w:val="00BF38AB"/>
    <w:rsid w:val="00BF3FAE"/>
    <w:rsid w:val="00BF4538"/>
    <w:rsid w:val="00BF46D6"/>
    <w:rsid w:val="00BF4FFD"/>
    <w:rsid w:val="00BF5421"/>
    <w:rsid w:val="00BF62C9"/>
    <w:rsid w:val="00BF74AB"/>
    <w:rsid w:val="00BF762F"/>
    <w:rsid w:val="00BF7D70"/>
    <w:rsid w:val="00C008F7"/>
    <w:rsid w:val="00C00E33"/>
    <w:rsid w:val="00C010D8"/>
    <w:rsid w:val="00C0193C"/>
    <w:rsid w:val="00C01DF2"/>
    <w:rsid w:val="00C02196"/>
    <w:rsid w:val="00C024D3"/>
    <w:rsid w:val="00C029B6"/>
    <w:rsid w:val="00C03431"/>
    <w:rsid w:val="00C03728"/>
    <w:rsid w:val="00C0413D"/>
    <w:rsid w:val="00C04470"/>
    <w:rsid w:val="00C04572"/>
    <w:rsid w:val="00C105F6"/>
    <w:rsid w:val="00C11929"/>
    <w:rsid w:val="00C122A6"/>
    <w:rsid w:val="00C12309"/>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3A17"/>
    <w:rsid w:val="00C4487D"/>
    <w:rsid w:val="00C45620"/>
    <w:rsid w:val="00C464BA"/>
    <w:rsid w:val="00C47611"/>
    <w:rsid w:val="00C4795F"/>
    <w:rsid w:val="00C47D72"/>
    <w:rsid w:val="00C50D71"/>
    <w:rsid w:val="00C51512"/>
    <w:rsid w:val="00C527F9"/>
    <w:rsid w:val="00C52CD8"/>
    <w:rsid w:val="00C53926"/>
    <w:rsid w:val="00C53D1C"/>
    <w:rsid w:val="00C54824"/>
    <w:rsid w:val="00C54CEE"/>
    <w:rsid w:val="00C56BBA"/>
    <w:rsid w:val="00C57BE1"/>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8690B"/>
    <w:rsid w:val="00C91F69"/>
    <w:rsid w:val="00C92051"/>
    <w:rsid w:val="00C959A5"/>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4DA"/>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39B"/>
    <w:rsid w:val="00CE3A99"/>
    <w:rsid w:val="00CE4D1D"/>
    <w:rsid w:val="00CE7B83"/>
    <w:rsid w:val="00CE7BF1"/>
    <w:rsid w:val="00CF0D0D"/>
    <w:rsid w:val="00CF0ED0"/>
    <w:rsid w:val="00CF12EE"/>
    <w:rsid w:val="00CF159C"/>
    <w:rsid w:val="00CF1653"/>
    <w:rsid w:val="00CF1742"/>
    <w:rsid w:val="00CF19D1"/>
    <w:rsid w:val="00CF2191"/>
    <w:rsid w:val="00CF227E"/>
    <w:rsid w:val="00CF2304"/>
    <w:rsid w:val="00CF30C0"/>
    <w:rsid w:val="00CF34D0"/>
    <w:rsid w:val="00CF3B8F"/>
    <w:rsid w:val="00D00309"/>
    <w:rsid w:val="00D00401"/>
    <w:rsid w:val="00D0055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24B"/>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DAE"/>
    <w:rsid w:val="00D65BF2"/>
    <w:rsid w:val="00D65E4E"/>
    <w:rsid w:val="00D65EBA"/>
    <w:rsid w:val="00D70FF3"/>
    <w:rsid w:val="00D71259"/>
    <w:rsid w:val="00D725D1"/>
    <w:rsid w:val="00D7354F"/>
    <w:rsid w:val="00D7435F"/>
    <w:rsid w:val="00D74CCE"/>
    <w:rsid w:val="00D758CA"/>
    <w:rsid w:val="00D75F27"/>
    <w:rsid w:val="00D76573"/>
    <w:rsid w:val="00D76BBA"/>
    <w:rsid w:val="00D770E9"/>
    <w:rsid w:val="00D771E6"/>
    <w:rsid w:val="00D77ADB"/>
    <w:rsid w:val="00D77EF7"/>
    <w:rsid w:val="00D81437"/>
    <w:rsid w:val="00D815D1"/>
    <w:rsid w:val="00D81660"/>
    <w:rsid w:val="00D81962"/>
    <w:rsid w:val="00D820D2"/>
    <w:rsid w:val="00D82DAD"/>
    <w:rsid w:val="00D83043"/>
    <w:rsid w:val="00D8313C"/>
    <w:rsid w:val="00D838DE"/>
    <w:rsid w:val="00D84287"/>
    <w:rsid w:val="00D84988"/>
    <w:rsid w:val="00D85304"/>
    <w:rsid w:val="00D86538"/>
    <w:rsid w:val="00D873FE"/>
    <w:rsid w:val="00D875CB"/>
    <w:rsid w:val="00D879FD"/>
    <w:rsid w:val="00D87E11"/>
    <w:rsid w:val="00D93027"/>
    <w:rsid w:val="00D9650F"/>
    <w:rsid w:val="00D970D2"/>
    <w:rsid w:val="00D976EB"/>
    <w:rsid w:val="00DA03E4"/>
    <w:rsid w:val="00DA0948"/>
    <w:rsid w:val="00DA0A4E"/>
    <w:rsid w:val="00DA0F94"/>
    <w:rsid w:val="00DA0FDD"/>
    <w:rsid w:val="00DA10C9"/>
    <w:rsid w:val="00DA1AF1"/>
    <w:rsid w:val="00DA2289"/>
    <w:rsid w:val="00DA2C47"/>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807"/>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E0E"/>
    <w:rsid w:val="00DE1323"/>
    <w:rsid w:val="00DE134D"/>
    <w:rsid w:val="00DE1C00"/>
    <w:rsid w:val="00DE26E4"/>
    <w:rsid w:val="00DE2986"/>
    <w:rsid w:val="00DE31E3"/>
    <w:rsid w:val="00DE3528"/>
    <w:rsid w:val="00DE3538"/>
    <w:rsid w:val="00DE3C28"/>
    <w:rsid w:val="00DE4085"/>
    <w:rsid w:val="00DE5B89"/>
    <w:rsid w:val="00DE65EA"/>
    <w:rsid w:val="00DE7B31"/>
    <w:rsid w:val="00DE7F8F"/>
    <w:rsid w:val="00DF11C4"/>
    <w:rsid w:val="00DF1625"/>
    <w:rsid w:val="00DF19A1"/>
    <w:rsid w:val="00DF5182"/>
    <w:rsid w:val="00DF68A6"/>
    <w:rsid w:val="00DF746B"/>
    <w:rsid w:val="00E01503"/>
    <w:rsid w:val="00E018C0"/>
    <w:rsid w:val="00E01D4C"/>
    <w:rsid w:val="00E020C1"/>
    <w:rsid w:val="00E02338"/>
    <w:rsid w:val="00E02F60"/>
    <w:rsid w:val="00E038DA"/>
    <w:rsid w:val="00E03BBC"/>
    <w:rsid w:val="00E040F0"/>
    <w:rsid w:val="00E04589"/>
    <w:rsid w:val="00E045AE"/>
    <w:rsid w:val="00E046C2"/>
    <w:rsid w:val="00E04FA9"/>
    <w:rsid w:val="00E05A75"/>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87185"/>
    <w:rsid w:val="00E87870"/>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52"/>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1737"/>
    <w:rsid w:val="00ED2462"/>
    <w:rsid w:val="00ED36CA"/>
    <w:rsid w:val="00ED4C1D"/>
    <w:rsid w:val="00ED5C1C"/>
    <w:rsid w:val="00ED6836"/>
    <w:rsid w:val="00ED727F"/>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376"/>
    <w:rsid w:val="00F00C96"/>
    <w:rsid w:val="00F01D1E"/>
    <w:rsid w:val="00F01DA7"/>
    <w:rsid w:val="00F02279"/>
    <w:rsid w:val="00F025FC"/>
    <w:rsid w:val="00F02DBC"/>
    <w:rsid w:val="00F03B10"/>
    <w:rsid w:val="00F04FC3"/>
    <w:rsid w:val="00F05954"/>
    <w:rsid w:val="00F05F41"/>
    <w:rsid w:val="00F06F30"/>
    <w:rsid w:val="00F07C37"/>
    <w:rsid w:val="00F11794"/>
    <w:rsid w:val="00F11AC7"/>
    <w:rsid w:val="00F11D9C"/>
    <w:rsid w:val="00F124AB"/>
    <w:rsid w:val="00F125C4"/>
    <w:rsid w:val="00F130E4"/>
    <w:rsid w:val="00F1389B"/>
    <w:rsid w:val="00F13FFF"/>
    <w:rsid w:val="00F141E2"/>
    <w:rsid w:val="00F1440E"/>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2397"/>
    <w:rsid w:val="00F325B5"/>
    <w:rsid w:val="00F33408"/>
    <w:rsid w:val="00F339E3"/>
    <w:rsid w:val="00F36E1F"/>
    <w:rsid w:val="00F377C0"/>
    <w:rsid w:val="00F37F2C"/>
    <w:rsid w:val="00F403A5"/>
    <w:rsid w:val="00F406AC"/>
    <w:rsid w:val="00F40D4D"/>
    <w:rsid w:val="00F4140F"/>
    <w:rsid w:val="00F42666"/>
    <w:rsid w:val="00F43053"/>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8A0"/>
    <w:rsid w:val="00F62B4E"/>
    <w:rsid w:val="00F63223"/>
    <w:rsid w:val="00F6492E"/>
    <w:rsid w:val="00F64BF8"/>
    <w:rsid w:val="00F64DF9"/>
    <w:rsid w:val="00F658E7"/>
    <w:rsid w:val="00F676CB"/>
    <w:rsid w:val="00F67946"/>
    <w:rsid w:val="00F67CD4"/>
    <w:rsid w:val="00F7009A"/>
    <w:rsid w:val="00F70A3D"/>
    <w:rsid w:val="00F70E55"/>
    <w:rsid w:val="00F71A8D"/>
    <w:rsid w:val="00F71EAF"/>
    <w:rsid w:val="00F73CAB"/>
    <w:rsid w:val="00F743B3"/>
    <w:rsid w:val="00F7451F"/>
    <w:rsid w:val="00F7467F"/>
    <w:rsid w:val="00F74984"/>
    <w:rsid w:val="00F7548C"/>
    <w:rsid w:val="00F7609B"/>
    <w:rsid w:val="00F774EE"/>
    <w:rsid w:val="00F8049A"/>
    <w:rsid w:val="00F825AC"/>
    <w:rsid w:val="00F82623"/>
    <w:rsid w:val="00F839B3"/>
    <w:rsid w:val="00F83B76"/>
    <w:rsid w:val="00F8462A"/>
    <w:rsid w:val="00F846BD"/>
    <w:rsid w:val="00F85552"/>
    <w:rsid w:val="00F85DFC"/>
    <w:rsid w:val="00F85F62"/>
    <w:rsid w:val="00F86162"/>
    <w:rsid w:val="00F86ED5"/>
    <w:rsid w:val="00F871C2"/>
    <w:rsid w:val="00F87473"/>
    <w:rsid w:val="00F8786E"/>
    <w:rsid w:val="00F914CF"/>
    <w:rsid w:val="00F930CD"/>
    <w:rsid w:val="00F932ED"/>
    <w:rsid w:val="00F934D2"/>
    <w:rsid w:val="00F93CCB"/>
    <w:rsid w:val="00F9448B"/>
    <w:rsid w:val="00F94DC3"/>
    <w:rsid w:val="00F954E8"/>
    <w:rsid w:val="00F96621"/>
    <w:rsid w:val="00F97D3E"/>
    <w:rsid w:val="00FA0498"/>
    <w:rsid w:val="00FA0E41"/>
    <w:rsid w:val="00FA1A61"/>
    <w:rsid w:val="00FA2BFA"/>
    <w:rsid w:val="00FA2FB6"/>
    <w:rsid w:val="00FA37C3"/>
    <w:rsid w:val="00FA409E"/>
    <w:rsid w:val="00FA4725"/>
    <w:rsid w:val="00FA4C0B"/>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A1D"/>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CDA"/>
    <w:rsid w:val="00FE6822"/>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A96"/>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ven.karapetyan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3779E-7D43-4268-B1DB-E8B7A2D64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1068</TotalTime>
  <Pages>76</Pages>
  <Words>18533</Words>
  <Characters>143763</Characters>
  <Application>Microsoft Office Word</Application>
  <DocSecurity>0</DocSecurity>
  <Lines>1198</Lines>
  <Paragraphs>323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161973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189</cp:revision>
  <cp:lastPrinted>2018-02-16T07:12:00Z</cp:lastPrinted>
  <dcterms:created xsi:type="dcterms:W3CDTF">2025-03-04T12:44:00Z</dcterms:created>
  <dcterms:modified xsi:type="dcterms:W3CDTF">2025-12-10T09:16:00Z</dcterms:modified>
</cp:coreProperties>
</file>