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3E20DFEA" w:rsidR="0022631D" w:rsidRPr="00137B9A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05510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48180197" w:rsidR="0022631D" w:rsidRPr="00A7756D" w:rsidRDefault="00B22908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af-ZA" w:eastAsia="ru-RU"/>
        </w:rPr>
      </w:pPr>
      <w:r w:rsidRPr="00A7756D">
        <w:rPr>
          <w:rFonts w:ascii="GHEA Grapalat" w:hAnsi="GHEA Grapalat"/>
          <w:lang w:val="hy-AM"/>
        </w:rPr>
        <w:t>Մասիսի համայնքապետարանը</w:t>
      </w:r>
      <w:r w:rsidR="0022631D" w:rsidRPr="00A7756D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A7756D">
        <w:rPr>
          <w:rFonts w:ascii="GHEA Grapalat" w:eastAsia="Times New Roman" w:hAnsi="GHEA Grapalat" w:cs="Sylfaen"/>
          <w:lang w:val="hy-AM" w:eastAsia="ru-RU"/>
        </w:rPr>
        <w:t xml:space="preserve"> Կենտրոնական հրապարակ 4</w:t>
      </w:r>
      <w:r w:rsidR="0022631D" w:rsidRPr="00A7756D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A7756D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Pr="00A7756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A7756D">
        <w:rPr>
          <w:rFonts w:ascii="GHEA Grapalat" w:eastAsia="Times New Roman" w:hAnsi="GHEA Grapalat" w:cs="Sylfaen"/>
          <w:lang w:val="af-ZA" w:eastAsia="ru-RU"/>
        </w:rPr>
        <w:t>կարիքների համար</w:t>
      </w:r>
      <w:r w:rsidR="006572F7">
        <w:rPr>
          <w:rFonts w:ascii="GHEA Grapalat" w:eastAsia="Times New Roman" w:hAnsi="GHEA Grapalat" w:cs="Sylfaen"/>
          <w:lang w:val="af-ZA" w:eastAsia="ru-RU"/>
        </w:rPr>
        <w:t xml:space="preserve"> ձ</w:t>
      </w:r>
      <w:r w:rsidR="006572F7" w:rsidRPr="00CE31CD">
        <w:rPr>
          <w:rFonts w:ascii="GHEA Grapalat" w:hAnsi="GHEA Grapalat" w:cs="Sylfaen"/>
          <w:lang w:val="hy-AM"/>
        </w:rPr>
        <w:t>եռքի ժամացույցների</w:t>
      </w:r>
      <w:r w:rsidR="006572F7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A7756D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EE5BC7" w:rsidRPr="00A7756D">
        <w:rPr>
          <w:rFonts w:ascii="GHEA Grapalat" w:hAnsi="GHEA Grapalat"/>
          <w:b/>
          <w:lang w:val="hy-AM"/>
        </w:rPr>
        <w:t>ԱՄՄՀ-</w:t>
      </w:r>
      <w:r w:rsidR="005313D4" w:rsidRPr="00A7756D">
        <w:rPr>
          <w:rFonts w:ascii="GHEA Grapalat" w:hAnsi="GHEA Grapalat"/>
          <w:b/>
          <w:lang w:val="hy-AM"/>
        </w:rPr>
        <w:t>ԳՀ</w:t>
      </w:r>
      <w:r w:rsidR="001637CE" w:rsidRPr="00A7756D">
        <w:rPr>
          <w:rFonts w:ascii="GHEA Grapalat" w:hAnsi="GHEA Grapalat"/>
          <w:b/>
          <w:lang w:val="hy-AM"/>
        </w:rPr>
        <w:t>ԱՊ</w:t>
      </w:r>
      <w:r w:rsidR="00EE5BC7" w:rsidRPr="00A7756D">
        <w:rPr>
          <w:rFonts w:ascii="GHEA Grapalat" w:hAnsi="GHEA Grapalat"/>
          <w:b/>
          <w:lang w:val="hy-AM"/>
        </w:rPr>
        <w:t>ՁԲ-2</w:t>
      </w:r>
      <w:r w:rsidR="0044791E" w:rsidRPr="00A7756D">
        <w:rPr>
          <w:rFonts w:ascii="GHEA Grapalat" w:hAnsi="GHEA Grapalat"/>
          <w:b/>
          <w:lang w:val="hy-AM"/>
        </w:rPr>
        <w:t>5</w:t>
      </w:r>
      <w:r w:rsidR="00EE5BC7" w:rsidRPr="00A7756D">
        <w:rPr>
          <w:rFonts w:ascii="GHEA Grapalat" w:hAnsi="GHEA Grapalat"/>
          <w:b/>
          <w:lang w:val="hy-AM"/>
        </w:rPr>
        <w:t>/</w:t>
      </w:r>
      <w:r w:rsidR="00A7756D">
        <w:rPr>
          <w:rFonts w:ascii="GHEA Grapalat" w:hAnsi="GHEA Grapalat"/>
          <w:b/>
          <w:lang w:val="hy-AM"/>
        </w:rPr>
        <w:t>14</w:t>
      </w:r>
      <w:r w:rsidR="006572F7">
        <w:rPr>
          <w:rFonts w:ascii="GHEA Grapalat" w:hAnsi="GHEA Grapalat"/>
          <w:b/>
          <w:lang w:val="hy-AM"/>
        </w:rPr>
        <w:t>7</w:t>
      </w:r>
      <w:r w:rsidR="006572F7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A7756D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A7756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A7756D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6019393A" w14:textId="306117B8" w:rsidR="001B4617" w:rsidRPr="00492748" w:rsidRDefault="001B4617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hy-AM" w:eastAsia="ru-RU"/>
        </w:rPr>
      </w:pPr>
      <w:r w:rsidRPr="00A7756D">
        <w:rPr>
          <w:rFonts w:ascii="GHEA Grapalat" w:eastAsia="Times New Roman" w:hAnsi="GHEA Grapalat" w:cs="Sylfaen"/>
          <w:lang w:val="af-ZA" w:eastAsia="ru-RU"/>
        </w:rPr>
        <w:t xml:space="preserve">Муниципалитет Масиса, расположенный по адресу Центральная площадь, 4, представляет ниже информацию о договоре, заключенном в результате процедуры закупки по коду </w:t>
      </w:r>
      <w:r w:rsidRPr="00A7756D">
        <w:rPr>
          <w:rFonts w:ascii="GHEA Grapalat" w:hAnsi="GHEA Grapalat"/>
          <w:b/>
          <w:lang w:val="hy-AM"/>
        </w:rPr>
        <w:t>ԱՄՄՀ-</w:t>
      </w:r>
      <w:r w:rsidR="00EE6557" w:rsidRPr="00A7756D">
        <w:rPr>
          <w:rFonts w:ascii="GHEA Grapalat" w:hAnsi="GHEA Grapalat"/>
          <w:b/>
          <w:lang w:val="hy-AM"/>
        </w:rPr>
        <w:t>ԳՀ</w:t>
      </w:r>
      <w:r w:rsidR="001637CE" w:rsidRPr="00A7756D">
        <w:rPr>
          <w:rFonts w:ascii="GHEA Grapalat" w:hAnsi="GHEA Grapalat"/>
          <w:b/>
          <w:lang w:val="hy-AM"/>
        </w:rPr>
        <w:t>ԱՊ</w:t>
      </w:r>
      <w:r w:rsidRPr="00A7756D">
        <w:rPr>
          <w:rFonts w:ascii="GHEA Grapalat" w:hAnsi="GHEA Grapalat"/>
          <w:b/>
          <w:lang w:val="hy-AM"/>
        </w:rPr>
        <w:t>ՁԲ-2</w:t>
      </w:r>
      <w:r w:rsidR="0044791E" w:rsidRPr="00A7756D">
        <w:rPr>
          <w:rFonts w:ascii="GHEA Grapalat" w:hAnsi="GHEA Grapalat"/>
          <w:b/>
          <w:lang w:val="hy-AM"/>
        </w:rPr>
        <w:t>5</w:t>
      </w:r>
      <w:r w:rsidRPr="00A7756D">
        <w:rPr>
          <w:rFonts w:ascii="GHEA Grapalat" w:hAnsi="GHEA Grapalat"/>
          <w:b/>
          <w:lang w:val="hy-AM"/>
        </w:rPr>
        <w:t>/</w:t>
      </w:r>
      <w:r w:rsidR="003910A6">
        <w:rPr>
          <w:rFonts w:ascii="GHEA Grapalat" w:hAnsi="GHEA Grapalat"/>
          <w:b/>
          <w:lang w:val="hy-AM"/>
        </w:rPr>
        <w:t>14</w:t>
      </w:r>
      <w:r w:rsidR="00BB3B0C">
        <w:rPr>
          <w:rFonts w:ascii="GHEA Grapalat" w:hAnsi="GHEA Grapalat"/>
          <w:b/>
          <w:lang w:val="hy-AM"/>
        </w:rPr>
        <w:t>7</w:t>
      </w:r>
      <w:r w:rsidRPr="00A7756D">
        <w:rPr>
          <w:rFonts w:ascii="GHEA Grapalat" w:eastAsia="Times New Roman" w:hAnsi="GHEA Grapalat" w:cs="Sylfaen"/>
          <w:lang w:val="af-ZA" w:eastAsia="ru-RU"/>
        </w:rPr>
        <w:t>, организованной с целью приобретения</w:t>
      </w:r>
      <w:r w:rsidR="00E1559B" w:rsidRPr="00A7756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492748">
        <w:rPr>
          <w:rFonts w:ascii="GHEA Grapalat" w:hAnsi="GHEA Grapalat" w:cs="Calibri"/>
          <w:bCs/>
          <w:color w:val="000000"/>
          <w:lang w:val="ru-RU"/>
        </w:rPr>
        <w:t>н</w:t>
      </w:r>
      <w:r w:rsidR="00492748" w:rsidRPr="00492748">
        <w:rPr>
          <w:rFonts w:ascii="GHEA Grapalat" w:hAnsi="GHEA Grapalat" w:cs="Calibri"/>
          <w:bCs/>
          <w:color w:val="000000"/>
          <w:lang w:val="hy-AM"/>
        </w:rPr>
        <w:t>аручны</w:t>
      </w:r>
      <w:r w:rsidR="00492748">
        <w:rPr>
          <w:rFonts w:ascii="GHEA Grapalat" w:hAnsi="GHEA Grapalat" w:cs="Calibri"/>
          <w:bCs/>
          <w:color w:val="000000"/>
          <w:lang w:val="ru-RU"/>
        </w:rPr>
        <w:t>х</w:t>
      </w:r>
      <w:r w:rsidR="00492748" w:rsidRPr="00492748">
        <w:rPr>
          <w:rFonts w:ascii="GHEA Grapalat" w:hAnsi="GHEA Grapalat" w:cs="Calibri"/>
          <w:bCs/>
          <w:color w:val="000000"/>
          <w:lang w:val="hy-AM"/>
        </w:rPr>
        <w:t xml:space="preserve"> час</w:t>
      </w:r>
      <w:r w:rsidR="00492748">
        <w:rPr>
          <w:rFonts w:ascii="GHEA Grapalat" w:hAnsi="GHEA Grapalat" w:cs="Calibri"/>
          <w:bCs/>
          <w:color w:val="000000"/>
          <w:lang w:val="ru-RU"/>
        </w:rPr>
        <w:t>ов</w:t>
      </w:r>
      <w:r w:rsidR="001637CE" w:rsidRPr="00492748">
        <w:rPr>
          <w:rFonts w:ascii="MS Mincho" w:eastAsia="MS Mincho" w:hAnsi="MS Mincho" w:cs="MS Mincho" w:hint="eastAsia"/>
          <w:lang w:val="hy-AM" w:eastAsia="ru-RU"/>
        </w:rPr>
        <w:t>․</w:t>
      </w:r>
    </w:p>
    <w:p w14:paraId="77668BF8" w14:textId="77777777" w:rsidR="00EE6557" w:rsidRPr="001637CE" w:rsidRDefault="00EE6557" w:rsidP="004B1CE5">
      <w:pPr>
        <w:spacing w:before="0" w:after="0" w:line="360" w:lineRule="auto"/>
        <w:ind w:left="0" w:firstLine="567"/>
        <w:jc w:val="both"/>
        <w:rPr>
          <w:rFonts w:ascii="Cambria Math" w:eastAsia="Times New Roman" w:hAnsi="Cambria Math" w:cs="Sylfaen"/>
          <w:sz w:val="24"/>
          <w:szCs w:val="24"/>
          <w:lang w:val="hy-AM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43"/>
        <w:gridCol w:w="1769"/>
        <w:gridCol w:w="74"/>
        <w:gridCol w:w="69"/>
        <w:gridCol w:w="498"/>
        <w:gridCol w:w="288"/>
        <w:gridCol w:w="571"/>
        <w:gridCol w:w="255"/>
        <w:gridCol w:w="17"/>
        <w:gridCol w:w="52"/>
        <w:gridCol w:w="658"/>
        <w:gridCol w:w="378"/>
        <w:gridCol w:w="474"/>
        <w:gridCol w:w="142"/>
        <w:gridCol w:w="282"/>
        <w:gridCol w:w="994"/>
        <w:gridCol w:w="281"/>
        <w:gridCol w:w="730"/>
        <w:gridCol w:w="20"/>
        <w:gridCol w:w="103"/>
        <w:gridCol w:w="1134"/>
        <w:gridCol w:w="1843"/>
      </w:tblGrid>
      <w:tr w:rsidR="0022631D" w:rsidRPr="0022631D" w14:paraId="3BCB0F4A" w14:textId="77777777" w:rsidTr="004315EC">
        <w:trPr>
          <w:trHeight w:val="146"/>
        </w:trPr>
        <w:tc>
          <w:tcPr>
            <w:tcW w:w="630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2" w:type="dxa"/>
            <w:gridSpan w:val="21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6572F7" w14:paraId="796D388F" w14:textId="77777777" w:rsidTr="004315EC">
        <w:trPr>
          <w:trHeight w:val="110"/>
        </w:trPr>
        <w:tc>
          <w:tcPr>
            <w:tcW w:w="630" w:type="dxa"/>
            <w:gridSpan w:val="2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69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  <w:gridSpan w:val="4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5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6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1987" w:type="dxa"/>
            <w:gridSpan w:val="4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43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4315EC">
        <w:trPr>
          <w:trHeight w:val="175"/>
        </w:trPr>
        <w:tc>
          <w:tcPr>
            <w:tcW w:w="630" w:type="dxa"/>
            <w:gridSpan w:val="2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9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4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14:paraId="22682B33" w14:textId="77777777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551" w:type="dxa"/>
            <w:gridSpan w:val="6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987" w:type="dxa"/>
            <w:gridSpan w:val="4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315EC">
        <w:trPr>
          <w:trHeight w:val="275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9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8342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34245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1987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F54" w:rsidRPr="006572F7" w14:paraId="6CB0AC86" w14:textId="77777777" w:rsidTr="004315EC">
        <w:trPr>
          <w:trHeight w:val="40"/>
        </w:trPr>
        <w:tc>
          <w:tcPr>
            <w:tcW w:w="630" w:type="dxa"/>
            <w:gridSpan w:val="2"/>
            <w:vAlign w:val="center"/>
          </w:tcPr>
          <w:p w14:paraId="62F33415" w14:textId="77777777" w:rsidR="00F80F54" w:rsidRPr="00C93B39" w:rsidRDefault="00F80F54" w:rsidP="00F80F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C93B3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14:paraId="2721F035" w14:textId="778646F3" w:rsidR="00F80F54" w:rsidRPr="00C93B39" w:rsidRDefault="00492748" w:rsidP="00F80F5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</w:pPr>
            <w:r w:rsidRPr="00C93B3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Ձեռքի ժամացույցներ</w:t>
            </w:r>
            <w:r w:rsidRPr="00C93B3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C93B39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Наручные часы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vAlign w:val="center"/>
          </w:tcPr>
          <w:p w14:paraId="51DDAD85" w14:textId="4A7CCC93" w:rsidR="00F80F54" w:rsidRPr="00C93B39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</w:pPr>
            <w:r w:rsidRPr="00C93B3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</w:t>
            </w:r>
            <w:r w:rsidRPr="00C93B39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րամ</w:t>
            </w:r>
          </w:p>
          <w:p w14:paraId="3FD23D1B" w14:textId="2C1185AF" w:rsidR="00F80F54" w:rsidRPr="00C93B39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C93B39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драм</w:t>
            </w:r>
          </w:p>
          <w:p w14:paraId="5C08EE47" w14:textId="026E05B5" w:rsidR="00F80F54" w:rsidRPr="00C93B39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65F7632B" w:rsidR="00F80F54" w:rsidRPr="00C93B39" w:rsidRDefault="00EE529C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C93B39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57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113AABC3" w:rsidR="00F80F54" w:rsidRPr="00C93B39" w:rsidRDefault="00EE529C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C93B39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57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190A5656" w:rsidR="00F80F54" w:rsidRPr="00C93B39" w:rsidRDefault="00EE529C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C93B39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1</w:t>
            </w:r>
            <w:r w:rsidRPr="00C93B39">
              <w:rPr>
                <w:rFonts w:eastAsia="Times New Roman" w:cs="Calibri"/>
                <w:bCs/>
                <w:sz w:val="16"/>
                <w:szCs w:val="16"/>
                <w:lang w:val="ru-RU" w:eastAsia="ru-RU"/>
              </w:rPr>
              <w:t> </w:t>
            </w:r>
            <w:r w:rsidRPr="00C93B39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596 000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1915B3C1" w:rsidR="00F80F54" w:rsidRPr="00C93B39" w:rsidRDefault="00EE529C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3B39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1</w:t>
            </w:r>
            <w:r w:rsidRPr="00C93B39">
              <w:rPr>
                <w:rFonts w:eastAsia="Times New Roman" w:cs="Calibri"/>
                <w:bCs/>
                <w:sz w:val="16"/>
                <w:szCs w:val="16"/>
                <w:lang w:val="ru-RU" w:eastAsia="ru-RU"/>
              </w:rPr>
              <w:t> </w:t>
            </w:r>
            <w:r w:rsidRPr="00C93B39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596 000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vAlign w:val="center"/>
          </w:tcPr>
          <w:p w14:paraId="1013593A" w14:textId="35D8B377" w:rsidR="00F80F54" w:rsidRPr="00C82375" w:rsidRDefault="00492748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 w:rsidRPr="0049274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Ձեռքի ժամացույցներ </w:t>
            </w:r>
            <w:r w:rsidRPr="0049274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Наручные часы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152B32D" w14:textId="10647EF3" w:rsidR="00F80F54" w:rsidRPr="00C82375" w:rsidRDefault="00492748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9274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Ձեռքի ժամացույցներ </w:t>
            </w:r>
            <w:r w:rsidRPr="0049274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Наручные часы</w:t>
            </w:r>
          </w:p>
        </w:tc>
      </w:tr>
      <w:tr w:rsidR="00F80F54" w:rsidRPr="006572F7" w14:paraId="4AD82EEA" w14:textId="77777777" w:rsidTr="004315EC">
        <w:trPr>
          <w:trHeight w:val="40"/>
        </w:trPr>
        <w:tc>
          <w:tcPr>
            <w:tcW w:w="630" w:type="dxa"/>
            <w:gridSpan w:val="2"/>
            <w:vAlign w:val="center"/>
          </w:tcPr>
          <w:p w14:paraId="77A03EE2" w14:textId="628C9CE0" w:rsidR="00F80F54" w:rsidRPr="00C93B39" w:rsidRDefault="00F80F54" w:rsidP="00F80F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C93B3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14:paraId="59994AAD" w14:textId="3ED4991F" w:rsidR="00F80F54" w:rsidRPr="00C93B39" w:rsidRDefault="00492748" w:rsidP="00F80F5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93B3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Ձեռքի ժամացույցներ </w:t>
            </w:r>
            <w:r w:rsidRPr="00C93B39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Наручные часы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vAlign w:val="center"/>
          </w:tcPr>
          <w:p w14:paraId="711CB0D3" w14:textId="77777777" w:rsidR="00F80F54" w:rsidRPr="00C93B39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</w:pPr>
            <w:r w:rsidRPr="00C93B3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</w:t>
            </w:r>
            <w:r w:rsidRPr="00C93B39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րամ</w:t>
            </w:r>
          </w:p>
          <w:p w14:paraId="74B871C8" w14:textId="77777777" w:rsidR="00F80F54" w:rsidRPr="00C93B39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C93B39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драм</w:t>
            </w:r>
          </w:p>
          <w:p w14:paraId="68D2C24F" w14:textId="77777777" w:rsidR="00F80F54" w:rsidRPr="00C93B39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vAlign w:val="center"/>
          </w:tcPr>
          <w:p w14:paraId="78754D60" w14:textId="5EA443E2" w:rsidR="00F80F54" w:rsidRPr="00C93B39" w:rsidRDefault="00EE529C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C93B39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472665AB" w14:textId="5ECD1815" w:rsidR="00F80F54" w:rsidRPr="00C93B39" w:rsidRDefault="00EE529C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C93B39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27172C76" w14:textId="6B97C156" w:rsidR="00F80F54" w:rsidRPr="00C93B39" w:rsidRDefault="00EE529C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C93B39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279 000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14:paraId="3F116E74" w14:textId="73D5E6E2" w:rsidR="00F80F54" w:rsidRPr="00C93B39" w:rsidRDefault="00EE529C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3B39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279 000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vAlign w:val="center"/>
          </w:tcPr>
          <w:p w14:paraId="1AC72BD7" w14:textId="5BD6E650" w:rsidR="00F80F54" w:rsidRPr="00C82375" w:rsidRDefault="00492748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9274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Ձեռքի ժամացույցներ </w:t>
            </w:r>
            <w:r w:rsidRPr="0049274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Наручные часы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5E98675" w14:textId="7EF8F2CF" w:rsidR="00F80F54" w:rsidRPr="00C82375" w:rsidRDefault="00492748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9274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Ձեռքի ժամացույցներ </w:t>
            </w:r>
            <w:r w:rsidRPr="00492748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Наручные часы</w:t>
            </w:r>
          </w:p>
        </w:tc>
      </w:tr>
      <w:tr w:rsidR="00267F4D" w:rsidRPr="006572F7" w14:paraId="4B8BC031" w14:textId="77777777" w:rsidTr="00941CD0">
        <w:trPr>
          <w:trHeight w:val="169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451180EC" w14:textId="77777777" w:rsidR="00267F4D" w:rsidRPr="004057D3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7F4D" w:rsidRPr="006572F7" w14:paraId="24C3B0CB" w14:textId="77777777" w:rsidTr="008C09C5">
        <w:trPr>
          <w:trHeight w:val="137"/>
        </w:trPr>
        <w:tc>
          <w:tcPr>
            <w:tcW w:w="4223" w:type="dxa"/>
            <w:gridSpan w:val="11"/>
            <w:tcBorders>
              <w:bottom w:val="single" w:sz="8" w:space="0" w:color="auto"/>
            </w:tcBorders>
            <w:vAlign w:val="center"/>
          </w:tcPr>
          <w:p w14:paraId="0DD7C777" w14:textId="77777777" w:rsidR="00267F4D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267F4D" w:rsidRPr="00B47CE0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39" w:type="dxa"/>
            <w:gridSpan w:val="12"/>
            <w:tcBorders>
              <w:bottom w:val="single" w:sz="8" w:space="0" w:color="auto"/>
            </w:tcBorders>
            <w:vAlign w:val="center"/>
          </w:tcPr>
          <w:p w14:paraId="13A6A324" w14:textId="77777777" w:rsidR="00267F4D" w:rsidRPr="00965EFB" w:rsidRDefault="00267F4D" w:rsidP="00965EFB">
            <w:pPr>
              <w:spacing w:before="0" w:after="0"/>
              <w:jc w:val="center"/>
              <w:rPr>
                <w:rFonts w:ascii="GHEA Grapalat" w:hAnsi="GHEA Grapalat" w:cs="Calibri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  <w:r w:rsidRPr="00FB35A3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965EF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Գնումների մասին» </w:t>
            </w:r>
            <w:r w:rsidRPr="00965EFB">
              <w:rPr>
                <w:rFonts w:ascii="GHEA Grapalat" w:hAnsi="GHEA Grapalat" w:cs="Calibri"/>
                <w:color w:val="2C2D2E"/>
                <w:sz w:val="18"/>
                <w:szCs w:val="18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965EFB">
              <w:rPr>
                <w:rFonts w:cs="Calibri"/>
                <w:color w:val="2C2D2E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965EFB">
              <w:rPr>
                <w:rFonts w:ascii="GHEA Grapalat" w:hAnsi="GHEA Grapalat" w:cs="Calibri"/>
                <w:color w:val="2C2D2E"/>
                <w:sz w:val="18"/>
                <w:szCs w:val="18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267F4D" w:rsidRPr="006425CC" w:rsidRDefault="00267F4D" w:rsidP="00965EFB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5EFB">
              <w:rPr>
                <w:rFonts w:ascii="GHEA Grapalat" w:hAnsi="GHEA Grapalat"/>
                <w:sz w:val="18"/>
                <w:szCs w:val="18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267F4D" w:rsidRPr="006572F7" w14:paraId="075EEA57" w14:textId="77777777" w:rsidTr="00941CD0">
        <w:trPr>
          <w:trHeight w:val="196"/>
        </w:trPr>
        <w:tc>
          <w:tcPr>
            <w:tcW w:w="1126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67F4D" w:rsidRPr="00B47CE0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7F4D" w:rsidRPr="0022631D" w14:paraId="681596E8" w14:textId="77777777" w:rsidTr="00356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267F4D" w:rsidRPr="00D64CE1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267F4D" w:rsidRPr="00D64CE1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38146D5" w:rsidR="00267F4D" w:rsidRPr="005E6464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965E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</w:t>
            </w:r>
            <w:r w:rsidR="00D465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965E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․2025 թ․</w:t>
            </w:r>
          </w:p>
        </w:tc>
      </w:tr>
      <w:tr w:rsidR="00267F4D" w:rsidRPr="0022631D" w14:paraId="199F948A" w14:textId="77777777" w:rsidTr="00356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267F4D" w:rsidRPr="00D64CE1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267F4D" w:rsidRPr="00834245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67F4D" w:rsidRPr="00D64CE1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67F4D" w:rsidRPr="0022631D" w14:paraId="6EE9B008" w14:textId="77777777" w:rsidTr="00356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67F4D" w:rsidRPr="00D64CE1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67F4D" w:rsidRPr="00D64CE1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67F4D" w:rsidRPr="0022631D" w14:paraId="13FE412E" w14:textId="77777777" w:rsidTr="00356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267F4D" w:rsidRPr="00D64CE1" w:rsidRDefault="00267F4D" w:rsidP="00A00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267F4D" w:rsidRPr="00A7756D" w:rsidRDefault="00267F4D" w:rsidP="00A00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A775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A775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A775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A775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67F4D" w:rsidRPr="00A7756D" w:rsidRDefault="00267F4D" w:rsidP="00A00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267F4D" w:rsidRPr="00950979" w:rsidRDefault="00267F4D" w:rsidP="00A00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17503C85" w:rsidR="00267F4D" w:rsidRPr="00950979" w:rsidRDefault="00267F4D" w:rsidP="00A00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267F4D" w:rsidRPr="00950979" w:rsidRDefault="00267F4D" w:rsidP="00A002E8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267F4D" w:rsidRPr="00950979" w:rsidRDefault="00267F4D" w:rsidP="00A00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67F4D" w:rsidRPr="0022631D" w14:paraId="321D26CF" w14:textId="77777777" w:rsidTr="00356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67F4D" w:rsidRPr="0022631D" w14:paraId="68E691E2" w14:textId="77777777" w:rsidTr="00356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67F4D" w:rsidRPr="0022631D" w14:paraId="30B89418" w14:textId="77777777" w:rsidTr="00941CD0">
        <w:trPr>
          <w:trHeight w:val="54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70776DB4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7F4D" w:rsidRPr="006572F7" w14:paraId="10DC4861" w14:textId="77777777" w:rsidTr="00DB44F0">
        <w:trPr>
          <w:trHeight w:val="605"/>
        </w:trPr>
        <w:tc>
          <w:tcPr>
            <w:tcW w:w="487" w:type="dxa"/>
            <w:vMerge w:val="restart"/>
            <w:vAlign w:val="center"/>
          </w:tcPr>
          <w:p w14:paraId="6D7A439A" w14:textId="77777777" w:rsidR="00267F4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  <w:p w14:paraId="34162061" w14:textId="5F8F039E" w:rsidR="00267F4D" w:rsidRPr="00331A66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553" w:type="dxa"/>
            <w:gridSpan w:val="5"/>
            <w:vMerge w:val="restart"/>
            <w:vAlign w:val="center"/>
          </w:tcPr>
          <w:p w14:paraId="4C17BF13" w14:textId="77777777" w:rsidR="00267F4D" w:rsidRPr="00331A66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267F4D" w:rsidRPr="00331A66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222" w:type="dxa"/>
            <w:gridSpan w:val="17"/>
            <w:vAlign w:val="center"/>
          </w:tcPr>
          <w:p w14:paraId="1B68F033" w14:textId="77777777" w:rsidR="00267F4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267F4D" w:rsidRPr="00D64CE1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267F4D" w:rsidRPr="0022631D" w14:paraId="3FD00E3A" w14:textId="77777777" w:rsidTr="00DB44F0">
        <w:trPr>
          <w:trHeight w:val="365"/>
        </w:trPr>
        <w:tc>
          <w:tcPr>
            <w:tcW w:w="487" w:type="dxa"/>
            <w:vMerge/>
            <w:vAlign w:val="center"/>
          </w:tcPr>
          <w:p w14:paraId="67E5DBFB" w14:textId="77777777" w:rsidR="00267F4D" w:rsidRPr="00D64CE1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3" w:type="dxa"/>
            <w:gridSpan w:val="5"/>
            <w:vMerge/>
            <w:vAlign w:val="center"/>
          </w:tcPr>
          <w:p w14:paraId="7835142E" w14:textId="77777777" w:rsidR="00267F4D" w:rsidRPr="00D64CE1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gridSpan w:val="9"/>
            <w:vAlign w:val="center"/>
          </w:tcPr>
          <w:p w14:paraId="75D1D5C9" w14:textId="77777777" w:rsidR="00267F4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267F4D" w:rsidRPr="00331A66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410" w:type="dxa"/>
            <w:gridSpan w:val="6"/>
            <w:vAlign w:val="center"/>
          </w:tcPr>
          <w:p w14:paraId="680472F5" w14:textId="77777777" w:rsidR="00267F4D" w:rsidRPr="009E382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267F4D" w:rsidRPr="009E382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977" w:type="dxa"/>
            <w:gridSpan w:val="2"/>
            <w:vAlign w:val="center"/>
          </w:tcPr>
          <w:p w14:paraId="40B29914" w14:textId="77777777" w:rsidR="00267F4D" w:rsidRPr="009E382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267F4D" w:rsidRPr="009E382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16F98" w:rsidRPr="0022631D" w14:paraId="4DA511EC" w14:textId="77777777" w:rsidTr="00616F98">
        <w:trPr>
          <w:trHeight w:val="83"/>
        </w:trPr>
        <w:tc>
          <w:tcPr>
            <w:tcW w:w="11262" w:type="dxa"/>
            <w:gridSpan w:val="23"/>
            <w:vAlign w:val="center"/>
          </w:tcPr>
          <w:p w14:paraId="0CC90942" w14:textId="77777777" w:rsidR="00616F98" w:rsidRPr="00092E07" w:rsidRDefault="00616F98" w:rsidP="00616F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092E0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 1</w:t>
            </w:r>
          </w:p>
          <w:p w14:paraId="6ABF72D4" w14:textId="1996D6B9" w:rsidR="00616F98" w:rsidRPr="00616F98" w:rsidRDefault="00616F98" w:rsidP="00616F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lang w:eastAsia="ru-RU"/>
              </w:rPr>
            </w:pPr>
          </w:p>
        </w:tc>
      </w:tr>
      <w:tr w:rsidR="002B7554" w:rsidRPr="006572F7" w14:paraId="50825522" w14:textId="77777777" w:rsidTr="00DB44F0">
        <w:trPr>
          <w:trHeight w:val="83"/>
        </w:trPr>
        <w:tc>
          <w:tcPr>
            <w:tcW w:w="487" w:type="dxa"/>
            <w:vAlign w:val="center"/>
          </w:tcPr>
          <w:p w14:paraId="50AD5B95" w14:textId="77777777" w:rsidR="002B7554" w:rsidRPr="009609E1" w:rsidRDefault="002B7554" w:rsidP="002B7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9609E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3" w:type="dxa"/>
            <w:gridSpan w:val="5"/>
            <w:vAlign w:val="center"/>
          </w:tcPr>
          <w:p w14:paraId="661EBD9E" w14:textId="77777777" w:rsidR="002B7554" w:rsidRPr="009609E1" w:rsidRDefault="002B7554" w:rsidP="002B7554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60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«Էյ Դաբլյու Այ Գրուպ» ՓԲԸ</w:t>
            </w:r>
          </w:p>
          <w:p w14:paraId="259F3C98" w14:textId="445D4A76" w:rsidR="002B7554" w:rsidRPr="009609E1" w:rsidRDefault="002B7554" w:rsidP="002B7554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60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ЗАО “Эй Даблю </w:t>
            </w:r>
            <w:r w:rsidRPr="009609E1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Ай Груп</w:t>
            </w:r>
            <w:r w:rsidRPr="00960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2835" w:type="dxa"/>
            <w:gridSpan w:val="9"/>
            <w:vAlign w:val="center"/>
          </w:tcPr>
          <w:p w14:paraId="2E0013B4" w14:textId="77777777" w:rsidR="002B7554" w:rsidRDefault="002B7554" w:rsidP="002B7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Pr="002B7554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330</w:t>
            </w:r>
            <w:r w:rsidRPr="002B7554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Pr="002B7554">
              <w:rPr>
                <w:rFonts w:ascii="GHEA Grapalat" w:hAnsi="GHEA Grapalat"/>
                <w:bCs/>
                <w:sz w:val="18"/>
                <w:szCs w:val="18"/>
              </w:rPr>
              <w:t xml:space="preserve"> (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մեկ միլիոն երեք հարյուր երեսուն հազար</w:t>
            </w:r>
            <w:r w:rsidRPr="002B7554">
              <w:rPr>
                <w:rFonts w:ascii="GHEA Grapalat" w:hAnsi="GHEA Grapalat"/>
                <w:bCs/>
                <w:sz w:val="18"/>
                <w:szCs w:val="18"/>
              </w:rPr>
              <w:t>)</w:t>
            </w:r>
          </w:p>
          <w:p w14:paraId="1D867224" w14:textId="1E69122F" w:rsidR="00B04AFA" w:rsidRPr="00B04AFA" w:rsidRDefault="00B04AFA" w:rsidP="002B7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04AFA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1 330 000 (один миллион триста тридцать тысяч)</w:t>
            </w:r>
          </w:p>
        </w:tc>
        <w:tc>
          <w:tcPr>
            <w:tcW w:w="2410" w:type="dxa"/>
            <w:gridSpan w:val="6"/>
            <w:vAlign w:val="center"/>
          </w:tcPr>
          <w:p w14:paraId="34C85268" w14:textId="77777777" w:rsidR="002B7554" w:rsidRDefault="002B7554" w:rsidP="002B7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266</w:t>
            </w:r>
            <w:r w:rsidRPr="002B7554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(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երկու հարյուր վաթսունվեց հազար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)</w:t>
            </w:r>
          </w:p>
          <w:p w14:paraId="22B8A853" w14:textId="0819F1FD" w:rsidR="00EA493E" w:rsidRPr="00EA493E" w:rsidRDefault="00EA493E" w:rsidP="002B7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A493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266 000 (двести шестьдесят шесть тысяч)</w:t>
            </w:r>
          </w:p>
        </w:tc>
        <w:tc>
          <w:tcPr>
            <w:tcW w:w="2977" w:type="dxa"/>
            <w:gridSpan w:val="2"/>
            <w:vAlign w:val="center"/>
          </w:tcPr>
          <w:p w14:paraId="32D43A05" w14:textId="77777777" w:rsidR="002B7554" w:rsidRDefault="002B7554" w:rsidP="002B7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Pr="002B7554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596</w:t>
            </w:r>
            <w:r w:rsidRPr="002B7554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(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մեկ միլիոն հինգ հարյուր իննսունվեց հազար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)</w:t>
            </w:r>
          </w:p>
          <w:p w14:paraId="1F59BBB2" w14:textId="660BB508" w:rsidR="00EA493E" w:rsidRPr="00EA493E" w:rsidRDefault="00EA493E" w:rsidP="002B7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A493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1 596 000 (один миллион пятьсот девяносто шесть тысяч)</w:t>
            </w:r>
          </w:p>
        </w:tc>
      </w:tr>
      <w:tr w:rsidR="00616F98" w:rsidRPr="00A7756D" w14:paraId="265235D9" w14:textId="77777777" w:rsidTr="00E93D88">
        <w:trPr>
          <w:trHeight w:val="83"/>
        </w:trPr>
        <w:tc>
          <w:tcPr>
            <w:tcW w:w="11262" w:type="dxa"/>
            <w:gridSpan w:val="23"/>
            <w:vAlign w:val="center"/>
          </w:tcPr>
          <w:p w14:paraId="019A8D57" w14:textId="5CE3D087" w:rsidR="00616F98" w:rsidRPr="00092E07" w:rsidRDefault="00616F98" w:rsidP="00616F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092E0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Չափաբաժին </w:t>
            </w:r>
            <w:r w:rsidR="0096328B" w:rsidRPr="00092E0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</w:t>
            </w:r>
          </w:p>
          <w:p w14:paraId="1754ABDF" w14:textId="77777777" w:rsidR="00616F98" w:rsidRPr="00616F98" w:rsidRDefault="00616F98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2B7554" w:rsidRPr="006572F7" w14:paraId="7D0E75BD" w14:textId="77777777" w:rsidTr="00DB44F0">
        <w:trPr>
          <w:trHeight w:val="83"/>
        </w:trPr>
        <w:tc>
          <w:tcPr>
            <w:tcW w:w="487" w:type="dxa"/>
            <w:vAlign w:val="center"/>
          </w:tcPr>
          <w:p w14:paraId="2CF3B570" w14:textId="65F78323" w:rsidR="002B7554" w:rsidRPr="00B64B29" w:rsidRDefault="002B7554" w:rsidP="002B7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B64B29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3" w:type="dxa"/>
            <w:gridSpan w:val="5"/>
            <w:vAlign w:val="center"/>
          </w:tcPr>
          <w:p w14:paraId="5528A0B9" w14:textId="77777777" w:rsidR="002B7554" w:rsidRPr="009609E1" w:rsidRDefault="002B7554" w:rsidP="002B7554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60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«Էյ Դաբլյու Այ Գրուպ» ՓԲԸ</w:t>
            </w:r>
          </w:p>
          <w:p w14:paraId="1C844675" w14:textId="12AAA975" w:rsidR="002B7554" w:rsidRPr="00B64B29" w:rsidRDefault="002B7554" w:rsidP="002B7554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60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ЗАО “Эй Даблю </w:t>
            </w:r>
            <w:r w:rsidRPr="009609E1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Ай Груп</w:t>
            </w:r>
            <w:r w:rsidRPr="009609E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2835" w:type="dxa"/>
            <w:gridSpan w:val="9"/>
            <w:vAlign w:val="center"/>
          </w:tcPr>
          <w:p w14:paraId="69F8328F" w14:textId="77777777" w:rsidR="002B7554" w:rsidRDefault="002B7554" w:rsidP="002B7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232</w:t>
            </w:r>
            <w:r w:rsidRPr="002B7554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500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երկու հարյուր երեսուներկու հազար հինգ հարյուր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198FB5E5" w14:textId="7B8FAD1D" w:rsidR="00EA493E" w:rsidRPr="002B7554" w:rsidRDefault="00EA493E" w:rsidP="002B7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A493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232 500 (двести тридцать две тысячи пятьсот)</w:t>
            </w:r>
          </w:p>
        </w:tc>
        <w:tc>
          <w:tcPr>
            <w:tcW w:w="2410" w:type="dxa"/>
            <w:gridSpan w:val="6"/>
            <w:vAlign w:val="center"/>
          </w:tcPr>
          <w:p w14:paraId="2915B6F2" w14:textId="77777777" w:rsidR="002B7554" w:rsidRDefault="002B7554" w:rsidP="002B7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46</w:t>
            </w:r>
            <w:r w:rsidRPr="002B7554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500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(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քառասունվեց հազար հինգ հարյուր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)</w:t>
            </w:r>
          </w:p>
          <w:p w14:paraId="3941DF4B" w14:textId="6354C8AF" w:rsidR="00EA493E" w:rsidRPr="00EA493E" w:rsidRDefault="00EA493E" w:rsidP="002B7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A493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46 500 (сорок шесть тысяч пятьсот)</w:t>
            </w:r>
          </w:p>
        </w:tc>
        <w:tc>
          <w:tcPr>
            <w:tcW w:w="2977" w:type="dxa"/>
            <w:gridSpan w:val="2"/>
            <w:vAlign w:val="center"/>
          </w:tcPr>
          <w:p w14:paraId="441A606C" w14:textId="77777777" w:rsidR="002B7554" w:rsidRDefault="002B7554" w:rsidP="002B7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279</w:t>
            </w:r>
            <w:r w:rsidRPr="002B7554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(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երկու հարյուր յոթանասունինը հազար</w:t>
            </w:r>
            <w:r w:rsidRPr="002B755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)</w:t>
            </w:r>
          </w:p>
          <w:p w14:paraId="2F201691" w14:textId="20E8104D" w:rsidR="00EA493E" w:rsidRPr="00EA493E" w:rsidRDefault="00EA493E" w:rsidP="002B7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A493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279 000 (двести семьдесят девять тысяч)</w:t>
            </w:r>
          </w:p>
        </w:tc>
      </w:tr>
      <w:tr w:rsidR="0096328B" w:rsidRPr="006572F7" w14:paraId="700CD07F" w14:textId="77777777" w:rsidTr="00941CD0">
        <w:trPr>
          <w:trHeight w:val="288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10ED0606" w14:textId="77777777" w:rsidR="0096328B" w:rsidRPr="00333DD8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7F4D" w:rsidRPr="0022631D" w14:paraId="521126E1" w14:textId="77777777" w:rsidTr="00941CD0">
        <w:tc>
          <w:tcPr>
            <w:tcW w:w="11262" w:type="dxa"/>
            <w:gridSpan w:val="23"/>
            <w:tcBorders>
              <w:bottom w:val="single" w:sz="8" w:space="0" w:color="auto"/>
            </w:tcBorders>
            <w:vAlign w:val="center"/>
          </w:tcPr>
          <w:p w14:paraId="36A77A72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67F4D" w:rsidRPr="0022631D" w14:paraId="552679BF" w14:textId="77777777" w:rsidTr="004315EC">
        <w:tc>
          <w:tcPr>
            <w:tcW w:w="630" w:type="dxa"/>
            <w:gridSpan w:val="2"/>
            <w:vMerge w:val="restart"/>
            <w:vAlign w:val="center"/>
          </w:tcPr>
          <w:p w14:paraId="770D59CE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563B2C65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89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67F4D" w:rsidRPr="0022631D" w14:paraId="3CA6FABC" w14:textId="77777777" w:rsidTr="004315EC"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76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77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67F4D" w:rsidRPr="0022631D" w14:paraId="5E96A1C5" w14:textId="77777777" w:rsidTr="004315EC">
        <w:tc>
          <w:tcPr>
            <w:tcW w:w="630" w:type="dxa"/>
            <w:gridSpan w:val="2"/>
            <w:tcBorders>
              <w:bottom w:val="single" w:sz="8" w:space="0" w:color="auto"/>
            </w:tcBorders>
          </w:tcPr>
          <w:p w14:paraId="6CEDE0AD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</w:tcPr>
          <w:p w14:paraId="7CD1451B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3550B2F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7"/>
            <w:tcBorders>
              <w:bottom w:val="single" w:sz="8" w:space="0" w:color="auto"/>
            </w:tcBorders>
          </w:tcPr>
          <w:p w14:paraId="709AAC9D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</w:tcPr>
          <w:p w14:paraId="78DCF91F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</w:tcBorders>
          </w:tcPr>
          <w:p w14:paraId="504E155E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7F4D" w:rsidRPr="0022631D" w14:paraId="443F73EF" w14:textId="77777777" w:rsidTr="004315EC">
        <w:trPr>
          <w:trHeight w:val="40"/>
        </w:trPr>
        <w:tc>
          <w:tcPr>
            <w:tcW w:w="630" w:type="dxa"/>
            <w:gridSpan w:val="2"/>
            <w:tcBorders>
              <w:bottom w:val="single" w:sz="8" w:space="0" w:color="auto"/>
            </w:tcBorders>
          </w:tcPr>
          <w:p w14:paraId="53C8EE9D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</w:tcPr>
          <w:p w14:paraId="5E76D406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FB0E5F7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7"/>
            <w:tcBorders>
              <w:bottom w:val="single" w:sz="8" w:space="0" w:color="auto"/>
            </w:tcBorders>
          </w:tcPr>
          <w:p w14:paraId="1072EAE8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</w:tcPr>
          <w:p w14:paraId="23AA8646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</w:tcBorders>
          </w:tcPr>
          <w:p w14:paraId="5FEDE38D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7F4D" w:rsidRPr="0022631D" w14:paraId="522ACAFB" w14:textId="77777777" w:rsidTr="008C09C5">
        <w:trPr>
          <w:trHeight w:val="331"/>
        </w:trPr>
        <w:tc>
          <w:tcPr>
            <w:tcW w:w="2473" w:type="dxa"/>
            <w:gridSpan w:val="4"/>
            <w:vAlign w:val="center"/>
          </w:tcPr>
          <w:p w14:paraId="239E657B" w14:textId="77777777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789" w:type="dxa"/>
            <w:gridSpan w:val="19"/>
            <w:vAlign w:val="center"/>
          </w:tcPr>
          <w:p w14:paraId="18C24274" w14:textId="77777777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267F4D" w:rsidRPr="0022631D" w14:paraId="617248CD" w14:textId="77777777" w:rsidTr="00941CD0">
        <w:trPr>
          <w:trHeight w:val="289"/>
        </w:trPr>
        <w:tc>
          <w:tcPr>
            <w:tcW w:w="1126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67F4D" w:rsidRPr="00BB0CF1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67F4D" w:rsidRPr="0022631D" w14:paraId="1515C769" w14:textId="77777777" w:rsidTr="00941CD0">
        <w:trPr>
          <w:trHeight w:val="346"/>
        </w:trPr>
        <w:tc>
          <w:tcPr>
            <w:tcW w:w="4881" w:type="dxa"/>
            <w:gridSpan w:val="12"/>
            <w:tcBorders>
              <w:bottom w:val="single" w:sz="8" w:space="0" w:color="auto"/>
            </w:tcBorders>
            <w:vAlign w:val="center"/>
          </w:tcPr>
          <w:p w14:paraId="7277124F" w14:textId="77777777" w:rsidR="00267F4D" w:rsidRPr="00834245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267F4D" w:rsidRPr="00834245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1" w:type="dxa"/>
            <w:gridSpan w:val="11"/>
            <w:tcBorders>
              <w:bottom w:val="single" w:sz="8" w:space="0" w:color="auto"/>
            </w:tcBorders>
            <w:vAlign w:val="center"/>
          </w:tcPr>
          <w:p w14:paraId="0C899495" w14:textId="54814155" w:rsidR="00267F4D" w:rsidRPr="00BB0CF1" w:rsidRDefault="00267F4D" w:rsidP="00267F4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EA49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92E0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EA49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67F4D" w:rsidRPr="006572F7" w14:paraId="71BEA872" w14:textId="77777777" w:rsidTr="00941CD0">
        <w:trPr>
          <w:trHeight w:val="92"/>
        </w:trPr>
        <w:tc>
          <w:tcPr>
            <w:tcW w:w="4881" w:type="dxa"/>
            <w:gridSpan w:val="12"/>
            <w:vMerge w:val="restart"/>
            <w:vAlign w:val="center"/>
          </w:tcPr>
          <w:p w14:paraId="03326624" w14:textId="77777777" w:rsidR="00267F4D" w:rsidRPr="00BB0CF1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267F4D" w:rsidRPr="00BB0CF1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301" w:type="dxa"/>
            <w:gridSpan w:val="8"/>
            <w:tcBorders>
              <w:bottom w:val="single" w:sz="8" w:space="0" w:color="auto"/>
            </w:tcBorders>
            <w:vAlign w:val="center"/>
          </w:tcPr>
          <w:p w14:paraId="7FCA4E9C" w14:textId="77777777" w:rsidR="00267F4D" w:rsidRPr="00834245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267F4D" w:rsidRPr="00834245" w:rsidRDefault="00267F4D" w:rsidP="00267F4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080" w:type="dxa"/>
            <w:gridSpan w:val="3"/>
            <w:tcBorders>
              <w:bottom w:val="single" w:sz="8" w:space="0" w:color="auto"/>
            </w:tcBorders>
            <w:vAlign w:val="center"/>
          </w:tcPr>
          <w:p w14:paraId="269ADFA7" w14:textId="77777777" w:rsidR="00267F4D" w:rsidRPr="00834245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267F4D" w:rsidRPr="00834245" w:rsidRDefault="00267F4D" w:rsidP="00267F4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267F4D" w:rsidRPr="00C82375" w14:paraId="04C80107" w14:textId="77777777" w:rsidTr="00941CD0">
        <w:trPr>
          <w:trHeight w:val="92"/>
        </w:trPr>
        <w:tc>
          <w:tcPr>
            <w:tcW w:w="4881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67F4D" w:rsidRPr="00BB0CF1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1" w:type="dxa"/>
            <w:gridSpan w:val="8"/>
            <w:tcBorders>
              <w:bottom w:val="single" w:sz="8" w:space="0" w:color="auto"/>
            </w:tcBorders>
            <w:vAlign w:val="center"/>
          </w:tcPr>
          <w:p w14:paraId="52AB2202" w14:textId="3307F393" w:rsidR="00267F4D" w:rsidRPr="0039132B" w:rsidRDefault="00C95B22" w:rsidP="00EA493E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080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5DECC54D" w:rsidR="00267F4D" w:rsidRPr="0039132B" w:rsidRDefault="00C95B22" w:rsidP="00EA493E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267F4D" w:rsidRPr="006572F7" w14:paraId="2254FA5C" w14:textId="77777777" w:rsidTr="00941CD0">
        <w:trPr>
          <w:trHeight w:val="344"/>
        </w:trPr>
        <w:tc>
          <w:tcPr>
            <w:tcW w:w="11262" w:type="dxa"/>
            <w:gridSpan w:val="2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578EF531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1D04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52524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67F4D" w:rsidRPr="0022631D" w14:paraId="3C75DA26" w14:textId="77777777" w:rsidTr="0003489E">
        <w:trPr>
          <w:trHeight w:val="344"/>
        </w:trPr>
        <w:tc>
          <w:tcPr>
            <w:tcW w:w="4881" w:type="dxa"/>
            <w:gridSpan w:val="12"/>
            <w:tcBorders>
              <w:bottom w:val="single" w:sz="8" w:space="0" w:color="auto"/>
            </w:tcBorders>
            <w:vAlign w:val="center"/>
          </w:tcPr>
          <w:p w14:paraId="3A4BEF22" w14:textId="77777777" w:rsidR="00267F4D" w:rsidRPr="00834245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1" w:type="dxa"/>
            <w:gridSpan w:val="11"/>
            <w:tcBorders>
              <w:bottom w:val="single" w:sz="8" w:space="0" w:color="auto"/>
            </w:tcBorders>
            <w:vAlign w:val="center"/>
          </w:tcPr>
          <w:p w14:paraId="0DA9BB52" w14:textId="06631B3E" w:rsidR="00267F4D" w:rsidRPr="0003489E" w:rsidRDefault="001D0458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="00267F4D"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1C5E8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267F4D"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267F4D" w:rsidRPr="00034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="00267F4D" w:rsidRPr="0003489E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267F4D"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45460BF0" w:rsidR="00267F4D" w:rsidRPr="005D3AEF" w:rsidRDefault="001D0458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="00267F4D"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1C5E8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267F4D"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267F4D" w:rsidRPr="00034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="001C5E82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267F4D"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67F4D" w:rsidRPr="0022631D" w14:paraId="0682C6BE" w14:textId="77777777" w:rsidTr="00941CD0">
        <w:trPr>
          <w:trHeight w:val="344"/>
        </w:trPr>
        <w:tc>
          <w:tcPr>
            <w:tcW w:w="4881" w:type="dxa"/>
            <w:gridSpan w:val="12"/>
            <w:tcBorders>
              <w:bottom w:val="single" w:sz="8" w:space="0" w:color="auto"/>
            </w:tcBorders>
            <w:vAlign w:val="center"/>
          </w:tcPr>
          <w:p w14:paraId="2FB52DC1" w14:textId="77777777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381" w:type="dxa"/>
            <w:gridSpan w:val="11"/>
            <w:tcBorders>
              <w:bottom w:val="single" w:sz="8" w:space="0" w:color="auto"/>
            </w:tcBorders>
            <w:vAlign w:val="center"/>
          </w:tcPr>
          <w:p w14:paraId="3417F028" w14:textId="0389E0DD" w:rsidR="001C5E82" w:rsidRPr="0003489E" w:rsidRDefault="001D0458" w:rsidP="001C5E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="001C5E82"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1C5E8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1C5E82"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1C5E82" w:rsidRPr="00034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="001C5E82" w:rsidRPr="0003489E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1C5E82"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56BF3848" w:rsidR="00267F4D" w:rsidRPr="005D3AEF" w:rsidRDefault="001D0458" w:rsidP="001C5E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="001C5E82"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1C5E8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1C5E82"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1C5E82" w:rsidRPr="00034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="001C5E82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1C5E82"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67F4D" w:rsidRPr="0022631D" w14:paraId="79A64497" w14:textId="77777777" w:rsidTr="00941CD0">
        <w:trPr>
          <w:trHeight w:val="288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620F225D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7F4D" w:rsidRPr="0022631D" w14:paraId="4E4EA255" w14:textId="77777777" w:rsidTr="004315EC">
        <w:tc>
          <w:tcPr>
            <w:tcW w:w="630" w:type="dxa"/>
            <w:gridSpan w:val="2"/>
            <w:vMerge w:val="restart"/>
            <w:vAlign w:val="center"/>
          </w:tcPr>
          <w:p w14:paraId="038C3E60" w14:textId="77777777" w:rsidR="00267F4D" w:rsidRPr="00C82619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Չափա-բաժնի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համարը</w:t>
            </w:r>
          </w:p>
          <w:p w14:paraId="7AA249E4" w14:textId="3641A32C" w:rsidR="00267F4D" w:rsidRPr="00C82619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5539B8D4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Ընտրված մասնակիցը</w:t>
            </w:r>
          </w:p>
          <w:p w14:paraId="3EF9A58A" w14:textId="227474AF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89" w:type="dxa"/>
            <w:gridSpan w:val="19"/>
            <w:vAlign w:val="center"/>
          </w:tcPr>
          <w:p w14:paraId="29917171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267F4D" w:rsidRPr="0022631D" w14:paraId="11F19FA1" w14:textId="77777777" w:rsidTr="004315EC">
        <w:trPr>
          <w:trHeight w:val="237"/>
        </w:trPr>
        <w:tc>
          <w:tcPr>
            <w:tcW w:w="630" w:type="dxa"/>
            <w:gridSpan w:val="2"/>
            <w:vMerge/>
            <w:vAlign w:val="center"/>
          </w:tcPr>
          <w:p w14:paraId="39B67943" w14:textId="77777777" w:rsidR="00267F4D" w:rsidRPr="00C82619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856C5C6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vAlign w:val="center"/>
          </w:tcPr>
          <w:p w14:paraId="2DE30ECB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Номер договора</w:t>
            </w:r>
          </w:p>
        </w:tc>
        <w:tc>
          <w:tcPr>
            <w:tcW w:w="1562" w:type="dxa"/>
            <w:gridSpan w:val="4"/>
            <w:vMerge w:val="restart"/>
            <w:vAlign w:val="center"/>
          </w:tcPr>
          <w:p w14:paraId="1A541BB2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Կնքման ամսաթիվը</w:t>
            </w:r>
          </w:p>
          <w:p w14:paraId="7E70E64E" w14:textId="27B74086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Дата заключения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191C74B3" w14:textId="77777777" w:rsidR="00267F4D" w:rsidRPr="00834245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Կատարման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ժամկետը</w:t>
            </w:r>
          </w:p>
          <w:p w14:paraId="4C4044FB" w14:textId="73B5ABA0" w:rsidR="00267F4D" w:rsidRPr="00834245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011" w:type="dxa"/>
            <w:gridSpan w:val="2"/>
            <w:vMerge w:val="restart"/>
            <w:vAlign w:val="center"/>
          </w:tcPr>
          <w:p w14:paraId="1AF8A983" w14:textId="77777777" w:rsidR="00267F4D" w:rsidRPr="00834245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Կանխա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չափը</w:t>
            </w:r>
          </w:p>
          <w:p w14:paraId="58A33AC2" w14:textId="508BB51F" w:rsidR="00267F4D" w:rsidRPr="00834245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100" w:type="dxa"/>
            <w:gridSpan w:val="4"/>
            <w:vAlign w:val="center"/>
          </w:tcPr>
          <w:p w14:paraId="0911FBB2" w14:textId="476C875F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267F4D" w:rsidRPr="0022631D" w14:paraId="4DC53241" w14:textId="77777777" w:rsidTr="004315EC">
        <w:trPr>
          <w:trHeight w:val="238"/>
        </w:trPr>
        <w:tc>
          <w:tcPr>
            <w:tcW w:w="630" w:type="dxa"/>
            <w:gridSpan w:val="2"/>
            <w:vMerge/>
            <w:vAlign w:val="center"/>
          </w:tcPr>
          <w:p w14:paraId="7D858D4B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78A8417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vAlign w:val="center"/>
          </w:tcPr>
          <w:p w14:paraId="67FA13FC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vAlign w:val="center"/>
          </w:tcPr>
          <w:p w14:paraId="7FDD9C22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3BBD2A3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vAlign w:val="center"/>
          </w:tcPr>
          <w:p w14:paraId="078CB506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3C0959C2" w14:textId="7F209132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267F4D" w:rsidRPr="0022631D" w14:paraId="75FDA7D8" w14:textId="77777777" w:rsidTr="004315EC">
        <w:trPr>
          <w:trHeight w:val="3071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380B369D" w:rsidR="00267F4D" w:rsidRPr="00834245" w:rsidRDefault="00267F4D" w:rsidP="00356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4E30FE9E" w14:textId="510387C7" w:rsidR="00267F4D" w:rsidRPr="00834245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1C36417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941D04" w:rsidRPr="00941D04" w14:paraId="633F9147" w14:textId="77777777" w:rsidTr="004315EC">
        <w:trPr>
          <w:trHeight w:val="146"/>
        </w:trPr>
        <w:tc>
          <w:tcPr>
            <w:tcW w:w="630" w:type="dxa"/>
            <w:gridSpan w:val="2"/>
            <w:vAlign w:val="center"/>
          </w:tcPr>
          <w:p w14:paraId="1723B0DF" w14:textId="5F6F4210" w:rsidR="00941D04" w:rsidRPr="00941D04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941D0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1-2</w:t>
            </w:r>
          </w:p>
        </w:tc>
        <w:tc>
          <w:tcPr>
            <w:tcW w:w="1843" w:type="dxa"/>
            <w:gridSpan w:val="2"/>
            <w:vAlign w:val="center"/>
          </w:tcPr>
          <w:p w14:paraId="1D876285" w14:textId="77777777" w:rsidR="00941D04" w:rsidRPr="00941D04" w:rsidRDefault="00941D04" w:rsidP="00941D0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41D0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«Էյ Դաբլյու Այ Գրուպ» ՓԲԸ</w:t>
            </w:r>
          </w:p>
          <w:p w14:paraId="4F4516A7" w14:textId="53026271" w:rsidR="00941D04" w:rsidRPr="00941D04" w:rsidRDefault="00941D04" w:rsidP="00941D0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41D0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ЗАО “Эй Даблю </w:t>
            </w:r>
            <w:r w:rsidRPr="00941D0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Ай Груп</w:t>
            </w:r>
            <w:r w:rsidRPr="00941D0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1698" w:type="dxa"/>
            <w:gridSpan w:val="6"/>
            <w:vAlign w:val="center"/>
          </w:tcPr>
          <w:p w14:paraId="2882F4FD" w14:textId="265A957D" w:rsidR="00941D04" w:rsidRPr="00941D04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941D0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ԱՄՄՀ-ԳՀԱՊՁԲ-25/</w:t>
            </w:r>
            <w:r w:rsidRPr="00941D04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147</w:t>
            </w:r>
          </w:p>
        </w:tc>
        <w:tc>
          <w:tcPr>
            <w:tcW w:w="1562" w:type="dxa"/>
            <w:gridSpan w:val="4"/>
            <w:vAlign w:val="center"/>
          </w:tcPr>
          <w:p w14:paraId="42FD4C1A" w14:textId="2D5E2B26" w:rsidR="00941D04" w:rsidRPr="00941D04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41D0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23</w:t>
            </w:r>
            <w:r w:rsidRPr="00941D04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941D04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12</w:t>
            </w:r>
            <w:r w:rsidRPr="00941D04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941D0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2025 </w:t>
            </w:r>
            <w:r w:rsidRPr="00941D04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941D04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418" w:type="dxa"/>
            <w:gridSpan w:val="3"/>
            <w:vAlign w:val="center"/>
          </w:tcPr>
          <w:p w14:paraId="0A5D5226" w14:textId="721A81F6" w:rsidR="00941D04" w:rsidRPr="00941D04" w:rsidRDefault="00941D04" w:rsidP="00941D04">
            <w:pPr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941D04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Պայմանագիրնուժի մեջ մտնելու օրվանից մինչև 21 օրացուցային օր</w:t>
            </w:r>
          </w:p>
        </w:tc>
        <w:tc>
          <w:tcPr>
            <w:tcW w:w="1011" w:type="dxa"/>
            <w:gridSpan w:val="2"/>
            <w:vAlign w:val="center"/>
          </w:tcPr>
          <w:p w14:paraId="392520F8" w14:textId="071B4CC2" w:rsidR="00941D04" w:rsidRPr="00941D04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41D0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257" w:type="dxa"/>
            <w:gridSpan w:val="3"/>
            <w:vAlign w:val="center"/>
          </w:tcPr>
          <w:p w14:paraId="638E996B" w14:textId="77777777" w:rsidR="00941D04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41D0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Pr="00941D04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941D0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875</w:t>
            </w:r>
            <w:r w:rsidRPr="00941D04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941D0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(մեկ միլիոն ութ հարյուր յոթանասունհինգ հազար)</w:t>
            </w:r>
          </w:p>
          <w:p w14:paraId="606EA787" w14:textId="26D5722B" w:rsidR="00941D04" w:rsidRPr="00941D04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41D0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1 875 000 (один миллион восемьсот семьдесят пять тысяч)</w:t>
            </w:r>
          </w:p>
        </w:tc>
        <w:tc>
          <w:tcPr>
            <w:tcW w:w="1843" w:type="dxa"/>
            <w:vAlign w:val="center"/>
          </w:tcPr>
          <w:p w14:paraId="76606D0D" w14:textId="77777777" w:rsidR="00941D04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41D0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Pr="00941D04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941D0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875</w:t>
            </w:r>
            <w:r w:rsidRPr="00941D04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941D0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 (մեկ միլիոն ութ հարյուր յոթանասունհինգ հազար)</w:t>
            </w:r>
          </w:p>
          <w:p w14:paraId="101DD34B" w14:textId="6C447A64" w:rsidR="00941D04" w:rsidRPr="00941D04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41D0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1 875 000 (один миллион восемьсот семьдесят пять тысяч)</w:t>
            </w:r>
          </w:p>
        </w:tc>
      </w:tr>
      <w:tr w:rsidR="00941D04" w:rsidRPr="006572F7" w14:paraId="41E4ED39" w14:textId="77777777" w:rsidTr="00941CD0">
        <w:trPr>
          <w:trHeight w:val="150"/>
        </w:trPr>
        <w:tc>
          <w:tcPr>
            <w:tcW w:w="11262" w:type="dxa"/>
            <w:gridSpan w:val="23"/>
            <w:vAlign w:val="center"/>
          </w:tcPr>
          <w:p w14:paraId="4A2DCDA8" w14:textId="77777777" w:rsidR="00941D04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941D04" w:rsidRPr="00137B9A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941D04" w:rsidRPr="0022631D" w14:paraId="1F657639" w14:textId="77777777" w:rsidTr="00587591">
        <w:trPr>
          <w:trHeight w:val="12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E568594" w14:textId="77777777" w:rsidR="00941D04" w:rsidRPr="00834245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941D04" w:rsidRPr="00834245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941D04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2FF506DD" w14:textId="64B5C7F6" w:rsidR="00941D04" w:rsidRPr="0022631D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786" w:type="dxa"/>
            <w:gridSpan w:val="9"/>
            <w:tcBorders>
              <w:bottom w:val="single" w:sz="8" w:space="0" w:color="auto"/>
            </w:tcBorders>
            <w:vAlign w:val="center"/>
          </w:tcPr>
          <w:p w14:paraId="5B7DD7C4" w14:textId="77777777" w:rsidR="00941D04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66150E72" w14:textId="6480BA5F" w:rsidR="00941D04" w:rsidRPr="0022631D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1892" w:type="dxa"/>
            <w:gridSpan w:val="4"/>
            <w:tcBorders>
              <w:bottom w:val="single" w:sz="8" w:space="0" w:color="auto"/>
            </w:tcBorders>
            <w:vAlign w:val="center"/>
          </w:tcPr>
          <w:p w14:paraId="36DA99D8" w14:textId="77777777" w:rsidR="00941D04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0D8142A" w14:textId="2D7DAEDE" w:rsidR="00941D04" w:rsidRPr="0022631D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941D04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C8A668E" w14:textId="2A27C71D" w:rsidR="00941D04" w:rsidRPr="0022631D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DCFDED6" w14:textId="77777777" w:rsidR="00941D04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  <w:p w14:paraId="348CFA27" w14:textId="5D54C041" w:rsidR="00941D04" w:rsidRPr="0022631D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 серия паспорта</w:t>
            </w:r>
          </w:p>
        </w:tc>
      </w:tr>
      <w:tr w:rsidR="00941D04" w:rsidRPr="0022631D" w14:paraId="20BC55B9" w14:textId="77777777" w:rsidTr="00587591">
        <w:trPr>
          <w:trHeight w:val="15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0D644CE1" w:rsidR="00941D04" w:rsidRPr="00356B7E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356B7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  <w:r w:rsidRPr="00356B7E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-2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3B3F0053" w14:textId="77777777" w:rsidR="008B070C" w:rsidRPr="00941D04" w:rsidRDefault="008B070C" w:rsidP="008B07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41D0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«Էյ Դաբլյու Այ Գրուպ» ՓԲԸ</w:t>
            </w:r>
          </w:p>
          <w:p w14:paraId="33E09090" w14:textId="7AFC47E4" w:rsidR="00941D04" w:rsidRPr="004315EC" w:rsidRDefault="008B070C" w:rsidP="008B07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41D0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ЗАО “Эй Даблю </w:t>
            </w:r>
            <w:r w:rsidRPr="00941D0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Ай Груп</w:t>
            </w:r>
            <w:r w:rsidRPr="00941D0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2786" w:type="dxa"/>
            <w:gridSpan w:val="9"/>
            <w:tcBorders>
              <w:bottom w:val="single" w:sz="8" w:space="0" w:color="auto"/>
            </w:tcBorders>
            <w:vAlign w:val="center"/>
          </w:tcPr>
          <w:p w14:paraId="2B67EA66" w14:textId="77777777" w:rsidR="00941D04" w:rsidRDefault="008B070C" w:rsidP="008B070C">
            <w:pPr>
              <w:spacing w:before="0" w:after="0"/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8B070C">
              <w:rPr>
                <w:rFonts w:ascii="GHEA Grapalat" w:hAnsi="GHEA Grapalat"/>
                <w:sz w:val="18"/>
                <w:szCs w:val="18"/>
                <w:lang w:val="hy-AM"/>
              </w:rPr>
              <w:t>ՀՀ ք</w:t>
            </w:r>
            <w:r w:rsidRPr="008B070C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8B070C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Երևան, Ագաթանգեղոսի փ</w:t>
            </w:r>
            <w:r w:rsidRPr="008B070C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8B070C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2/2</w:t>
            </w:r>
          </w:p>
          <w:p w14:paraId="4916BA54" w14:textId="56C342EC" w:rsidR="008B070C" w:rsidRPr="008B070C" w:rsidRDefault="008B070C" w:rsidP="008B070C">
            <w:pPr>
              <w:spacing w:before="0" w:after="0"/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+37411910000</w:t>
            </w:r>
          </w:p>
        </w:tc>
        <w:tc>
          <w:tcPr>
            <w:tcW w:w="1892" w:type="dxa"/>
            <w:gridSpan w:val="4"/>
            <w:tcBorders>
              <w:bottom w:val="single" w:sz="8" w:space="0" w:color="auto"/>
            </w:tcBorders>
            <w:vAlign w:val="center"/>
          </w:tcPr>
          <w:p w14:paraId="07F71670" w14:textId="5888C247" w:rsidR="00941D04" w:rsidRPr="008B070C" w:rsidRDefault="008B070C" w:rsidP="008B07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hyperlink r:id="rId8" w:history="1">
              <w:r w:rsidRPr="008B070C">
                <w:rPr>
                  <w:rStyle w:val="ac"/>
                  <w:rFonts w:ascii="GHEA Grapalat" w:eastAsia="Times New Roman" w:hAnsi="GHEA Grapalat"/>
                  <w:bCs/>
                  <w:sz w:val="18"/>
                  <w:szCs w:val="18"/>
                  <w:lang w:eastAsia="ru-RU"/>
                </w:rPr>
                <w:t>info@awi.am</w:t>
              </w:r>
            </w:hyperlink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4567A3BD" w14:textId="5EA752BA" w:rsidR="00941D04" w:rsidRPr="00FB7235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B723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«</w:t>
            </w:r>
            <w:r w:rsidR="005875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Արդշինբանկ</w:t>
            </w:r>
            <w:r w:rsidRPr="00FB723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»</w:t>
            </w:r>
            <w:r w:rsidRPr="00FB7235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 xml:space="preserve"> </w:t>
            </w:r>
            <w:r w:rsidRPr="00FB723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ՓԲԸ</w:t>
            </w:r>
          </w:p>
          <w:p w14:paraId="2D248C13" w14:textId="17DD377A" w:rsidR="00941D04" w:rsidRPr="00FB7235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B723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Հ/Հ </w:t>
            </w:r>
            <w:r w:rsidR="005875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2470084374090000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E1E7005" w14:textId="555C7EFD" w:rsidR="00941D04" w:rsidRPr="00FB7235" w:rsidRDefault="00587591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02703531</w:t>
            </w:r>
          </w:p>
        </w:tc>
      </w:tr>
      <w:tr w:rsidR="00941D04" w:rsidRPr="00775D8B" w14:paraId="496A046D" w14:textId="77777777" w:rsidTr="00941CD0">
        <w:trPr>
          <w:trHeight w:val="288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393BE26B" w14:textId="77777777" w:rsidR="00941D04" w:rsidRPr="00775D8B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D04" w:rsidRPr="006572F7" w14:paraId="3863A00B" w14:textId="77777777" w:rsidTr="008C09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941D04" w:rsidRDefault="00941D04" w:rsidP="00941D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941D04" w:rsidRPr="0022631D" w:rsidRDefault="00941D04" w:rsidP="00941D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87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941D04" w:rsidRDefault="00941D04" w:rsidP="00941D04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941D04" w:rsidRPr="0022631D" w:rsidRDefault="00941D04" w:rsidP="00941D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941D04" w:rsidRPr="006572F7" w14:paraId="485BF528" w14:textId="77777777" w:rsidTr="00941CD0">
        <w:trPr>
          <w:trHeight w:val="288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60FF974B" w14:textId="77777777" w:rsidR="00941D04" w:rsidRPr="00C90903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41D04" w:rsidRPr="006572F7" w14:paraId="7DB42300" w14:textId="77777777" w:rsidTr="00941CD0">
        <w:trPr>
          <w:trHeight w:val="288"/>
        </w:trPr>
        <w:tc>
          <w:tcPr>
            <w:tcW w:w="11262" w:type="dxa"/>
            <w:gridSpan w:val="23"/>
            <w:vAlign w:val="center"/>
          </w:tcPr>
          <w:p w14:paraId="0AD8E25E" w14:textId="56E7D3D4" w:rsidR="00941D04" w:rsidRPr="00A7756D" w:rsidRDefault="00941D04" w:rsidP="00941D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------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941D04" w:rsidRPr="00A7756D" w:rsidRDefault="00941D04" w:rsidP="00941D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941D04" w:rsidRPr="00A7756D" w:rsidRDefault="00941D04" w:rsidP="00941D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941D04" w:rsidRPr="00A7756D" w:rsidRDefault="00941D04" w:rsidP="00941D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941D04" w:rsidRPr="00A7756D" w:rsidRDefault="00941D04" w:rsidP="00941D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941D04" w:rsidRPr="005313D4" w:rsidRDefault="00941D04" w:rsidP="00941D0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941D04" w:rsidRPr="005313D4" w:rsidRDefault="00941D04" w:rsidP="00941D0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941D04" w:rsidRPr="005313D4" w:rsidRDefault="00941D04" w:rsidP="00941D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77777777" w:rsidR="00941D04" w:rsidRPr="005313D4" w:rsidRDefault="00941D04" w:rsidP="00941D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941D04" w:rsidRPr="00107024" w:rsidRDefault="00941D04" w:rsidP="00941D0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941D04" w:rsidRPr="00107024" w:rsidRDefault="00941D04" w:rsidP="00941D0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941D04" w:rsidRPr="00107024" w:rsidRDefault="00941D04" w:rsidP="00941D0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941D04" w:rsidRPr="00107024" w:rsidRDefault="00941D04" w:rsidP="00941D0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941D04" w:rsidRPr="00107024" w:rsidRDefault="00941D04" w:rsidP="00941D0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941D04" w:rsidRPr="00107024" w:rsidRDefault="00941D04" w:rsidP="00941D0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941D04" w:rsidRPr="00107024" w:rsidRDefault="00941D04" w:rsidP="00941D0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941D04" w:rsidRPr="00107024" w:rsidRDefault="00941D04" w:rsidP="00941D0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941D04" w:rsidRPr="00107024" w:rsidRDefault="00941D04" w:rsidP="00941D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941D04" w:rsidRPr="006572F7" w14:paraId="3CC8B38C" w14:textId="77777777" w:rsidTr="00941CD0">
        <w:trPr>
          <w:trHeight w:val="288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02AFA8BF" w14:textId="77777777" w:rsidR="00941D04" w:rsidRPr="0022631D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41D04" w:rsidRPr="0022631D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D04" w:rsidRPr="006572F7" w14:paraId="5484FA73" w14:textId="77777777" w:rsidTr="008C09C5">
        <w:trPr>
          <w:trHeight w:val="475"/>
        </w:trPr>
        <w:tc>
          <w:tcPr>
            <w:tcW w:w="2542" w:type="dxa"/>
            <w:gridSpan w:val="5"/>
            <w:tcBorders>
              <w:bottom w:val="single" w:sz="8" w:space="0" w:color="auto"/>
            </w:tcBorders>
          </w:tcPr>
          <w:p w14:paraId="5B7C1793" w14:textId="77777777" w:rsidR="00941D04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941D04" w:rsidRPr="0022631D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0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941D04" w:rsidRPr="0022631D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4791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941D04" w:rsidRPr="006572F7" w14:paraId="5A7FED5D" w14:textId="77777777" w:rsidTr="00941CD0">
        <w:trPr>
          <w:trHeight w:val="288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0C88E286" w14:textId="77777777" w:rsidR="00941D04" w:rsidRPr="0022631D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41D04" w:rsidRPr="0022631D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D04" w:rsidRPr="006572F7" w14:paraId="40B30E88" w14:textId="77777777" w:rsidTr="008C09C5">
        <w:trPr>
          <w:trHeight w:val="427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vAlign w:val="center"/>
          </w:tcPr>
          <w:p w14:paraId="1FA9B75E" w14:textId="77777777" w:rsidR="00941D04" w:rsidRDefault="00941D04" w:rsidP="00941D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941D04" w:rsidRPr="0022631D" w:rsidRDefault="00941D04" w:rsidP="00941D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0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941D04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941D04" w:rsidRPr="00F64F22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941D04" w:rsidRPr="006572F7" w14:paraId="541BD7F7" w14:textId="77777777" w:rsidTr="00941CD0">
        <w:trPr>
          <w:trHeight w:val="288"/>
        </w:trPr>
        <w:tc>
          <w:tcPr>
            <w:tcW w:w="1126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41D04" w:rsidRPr="0022631D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D04" w:rsidRPr="006572F7" w14:paraId="4DE14D25" w14:textId="77777777" w:rsidTr="008C09C5">
        <w:trPr>
          <w:trHeight w:val="427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vAlign w:val="center"/>
          </w:tcPr>
          <w:p w14:paraId="6297E2EE" w14:textId="77777777" w:rsidR="00941D04" w:rsidRDefault="00941D04" w:rsidP="00941D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941D04" w:rsidRPr="00E56328" w:rsidRDefault="00941D04" w:rsidP="00941D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0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941D04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941D04" w:rsidRPr="00F64F22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941D04" w:rsidRPr="006572F7" w14:paraId="1DAD5D5C" w14:textId="77777777" w:rsidTr="00941CD0">
        <w:trPr>
          <w:trHeight w:val="288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57597369" w14:textId="77777777" w:rsidR="00941D04" w:rsidRPr="00E56328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D04" w:rsidRPr="006572F7" w14:paraId="5F667D89" w14:textId="77777777" w:rsidTr="008C09C5">
        <w:trPr>
          <w:trHeight w:val="427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vAlign w:val="center"/>
          </w:tcPr>
          <w:p w14:paraId="676072B3" w14:textId="77777777" w:rsidR="00941D04" w:rsidRPr="00834245" w:rsidRDefault="00941D04" w:rsidP="00941D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941D04" w:rsidRPr="00834245" w:rsidRDefault="00941D04" w:rsidP="00941D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8720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941D04" w:rsidRPr="00834245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941D04" w:rsidRPr="006572F7" w14:paraId="406B68D6" w14:textId="77777777" w:rsidTr="00941CD0">
        <w:trPr>
          <w:trHeight w:val="288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79EAD146" w14:textId="77777777" w:rsidR="00941D04" w:rsidRPr="00834245" w:rsidRDefault="00941D04" w:rsidP="00941D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41D04" w:rsidRPr="006572F7" w14:paraId="1A2BD291" w14:textId="77777777" w:rsidTr="00941CD0">
        <w:trPr>
          <w:trHeight w:val="227"/>
        </w:trPr>
        <w:tc>
          <w:tcPr>
            <w:tcW w:w="11262" w:type="dxa"/>
            <w:gridSpan w:val="23"/>
            <w:vAlign w:val="center"/>
          </w:tcPr>
          <w:p w14:paraId="73A19DB3" w14:textId="77777777" w:rsidR="00941D04" w:rsidRPr="00834245" w:rsidRDefault="00941D04" w:rsidP="00941D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1D04" w:rsidRPr="006572F7" w14:paraId="30B4EF4B" w14:textId="77777777" w:rsidTr="00941CD0">
        <w:trPr>
          <w:trHeight w:val="227"/>
        </w:trPr>
        <w:tc>
          <w:tcPr>
            <w:tcW w:w="11262" w:type="dxa"/>
            <w:gridSpan w:val="23"/>
            <w:vAlign w:val="center"/>
          </w:tcPr>
          <w:p w14:paraId="2F38CA48" w14:textId="06A2956E" w:rsidR="00941D04" w:rsidRPr="009912B3" w:rsidRDefault="00941D04" w:rsidP="00941D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41D04" w:rsidRPr="0022631D" w14:paraId="002AF1AD" w14:textId="77777777" w:rsidTr="00941CD0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941D04" w:rsidRPr="0022631D" w:rsidRDefault="00941D04" w:rsidP="00941D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941D04" w:rsidRPr="0022631D" w:rsidRDefault="00941D04" w:rsidP="00941D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30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941D04" w:rsidRPr="0022631D" w:rsidRDefault="00941D04" w:rsidP="00941D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41D04" w:rsidRPr="0022631D" w14:paraId="6C6C269C" w14:textId="77777777" w:rsidTr="00941CD0">
        <w:trPr>
          <w:trHeight w:val="47"/>
        </w:trPr>
        <w:tc>
          <w:tcPr>
            <w:tcW w:w="3328" w:type="dxa"/>
            <w:gridSpan w:val="7"/>
            <w:vAlign w:val="center"/>
          </w:tcPr>
          <w:p w14:paraId="0A862370" w14:textId="0D28CBE5" w:rsidR="00941D04" w:rsidRPr="00F568DF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04" w:type="dxa"/>
            <w:gridSpan w:val="11"/>
            <w:vAlign w:val="center"/>
          </w:tcPr>
          <w:p w14:paraId="570A2BE5" w14:textId="5D492DD6" w:rsidR="00941D04" w:rsidRPr="00F568DF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30" w:type="dxa"/>
            <w:gridSpan w:val="5"/>
            <w:vAlign w:val="center"/>
          </w:tcPr>
          <w:p w14:paraId="3C42DEDA" w14:textId="7E0C4DE6" w:rsidR="00941D04" w:rsidRPr="00F568DF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41D04" w:rsidRPr="0022631D" w14:paraId="6A20D037" w14:textId="77777777" w:rsidTr="00941CD0">
        <w:trPr>
          <w:trHeight w:val="47"/>
        </w:trPr>
        <w:tc>
          <w:tcPr>
            <w:tcW w:w="3328" w:type="dxa"/>
            <w:gridSpan w:val="7"/>
            <w:vAlign w:val="center"/>
          </w:tcPr>
          <w:p w14:paraId="307AB582" w14:textId="5BD3CC69" w:rsidR="00941D04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4104" w:type="dxa"/>
            <w:gridSpan w:val="11"/>
            <w:vAlign w:val="center"/>
          </w:tcPr>
          <w:p w14:paraId="6E9212B1" w14:textId="38655990" w:rsidR="00941D04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0" w:type="dxa"/>
            <w:gridSpan w:val="5"/>
            <w:vAlign w:val="center"/>
          </w:tcPr>
          <w:p w14:paraId="74E401AA" w14:textId="2329ABC7" w:rsidR="00941D04" w:rsidRDefault="00941D04" w:rsidP="00941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7D189B18" w14:textId="77777777" w:rsidR="00DF2AEA" w:rsidRDefault="005C1E4F" w:rsidP="00DF2AEA">
      <w:pPr>
        <w:ind w:left="0" w:firstLine="0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lastRenderedPageBreak/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1D2DB229" w:rsidR="005C1E4F" w:rsidRPr="00DF2AEA" w:rsidRDefault="005C1E4F" w:rsidP="00DF2AEA">
      <w:pPr>
        <w:ind w:left="0" w:firstLine="0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DBAD" w14:textId="77777777" w:rsidR="00453A28" w:rsidRDefault="00453A28" w:rsidP="0022631D">
      <w:pPr>
        <w:spacing w:before="0" w:after="0"/>
      </w:pPr>
      <w:r>
        <w:separator/>
      </w:r>
    </w:p>
  </w:endnote>
  <w:endnote w:type="continuationSeparator" w:id="0">
    <w:p w14:paraId="5585C7F2" w14:textId="77777777" w:rsidR="00453A28" w:rsidRDefault="00453A2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1623" w14:textId="77777777" w:rsidR="00453A28" w:rsidRDefault="00453A28" w:rsidP="0022631D">
      <w:pPr>
        <w:spacing w:before="0" w:after="0"/>
      </w:pPr>
      <w:r>
        <w:separator/>
      </w:r>
    </w:p>
  </w:footnote>
  <w:footnote w:type="continuationSeparator" w:id="0">
    <w:p w14:paraId="797EC357" w14:textId="77777777" w:rsidR="00453A28" w:rsidRDefault="00453A2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67F4D" w:rsidRPr="002D0BF6" w:rsidRDefault="00267F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67F4D" w:rsidRPr="002D0BF6" w:rsidRDefault="00267F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67F4D" w:rsidRPr="00871366" w:rsidRDefault="00267F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41D04" w:rsidRPr="002D0BF6" w:rsidRDefault="00941D0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41D04" w:rsidRPr="0078682E" w:rsidRDefault="00941D0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41D04" w:rsidRPr="0078682E" w:rsidRDefault="00941D0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41D04" w:rsidRPr="00005B9C" w:rsidRDefault="00941D0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5567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0759D"/>
    <w:rsid w:val="00012170"/>
    <w:rsid w:val="00016D97"/>
    <w:rsid w:val="0003489E"/>
    <w:rsid w:val="00044EA8"/>
    <w:rsid w:val="00046CCF"/>
    <w:rsid w:val="00051ECE"/>
    <w:rsid w:val="00055014"/>
    <w:rsid w:val="0007090E"/>
    <w:rsid w:val="00073D66"/>
    <w:rsid w:val="00092E07"/>
    <w:rsid w:val="000B0199"/>
    <w:rsid w:val="000E46E8"/>
    <w:rsid w:val="000E4FF1"/>
    <w:rsid w:val="000F0BEA"/>
    <w:rsid w:val="000F376D"/>
    <w:rsid w:val="000F50F5"/>
    <w:rsid w:val="001021B0"/>
    <w:rsid w:val="001040D6"/>
    <w:rsid w:val="00107024"/>
    <w:rsid w:val="00123A05"/>
    <w:rsid w:val="00137B9A"/>
    <w:rsid w:val="001527D3"/>
    <w:rsid w:val="001637CE"/>
    <w:rsid w:val="0018422F"/>
    <w:rsid w:val="00186907"/>
    <w:rsid w:val="001A1999"/>
    <w:rsid w:val="001A6966"/>
    <w:rsid w:val="001B4617"/>
    <w:rsid w:val="001C013A"/>
    <w:rsid w:val="001C1BE1"/>
    <w:rsid w:val="001C5E82"/>
    <w:rsid w:val="001D0458"/>
    <w:rsid w:val="001D6B36"/>
    <w:rsid w:val="001E0091"/>
    <w:rsid w:val="001F771F"/>
    <w:rsid w:val="00207DC5"/>
    <w:rsid w:val="0021140E"/>
    <w:rsid w:val="0022631D"/>
    <w:rsid w:val="00257FED"/>
    <w:rsid w:val="002614B4"/>
    <w:rsid w:val="00261D8B"/>
    <w:rsid w:val="00267F4D"/>
    <w:rsid w:val="00281BB0"/>
    <w:rsid w:val="00294143"/>
    <w:rsid w:val="0029424F"/>
    <w:rsid w:val="00294D4C"/>
    <w:rsid w:val="00295B92"/>
    <w:rsid w:val="002A5A26"/>
    <w:rsid w:val="002A780B"/>
    <w:rsid w:val="002B6C4C"/>
    <w:rsid w:val="002B7554"/>
    <w:rsid w:val="002C3D99"/>
    <w:rsid w:val="002D5ABF"/>
    <w:rsid w:val="002E4E6F"/>
    <w:rsid w:val="002F16CC"/>
    <w:rsid w:val="002F1FEB"/>
    <w:rsid w:val="002F76C6"/>
    <w:rsid w:val="00331A66"/>
    <w:rsid w:val="00333DD8"/>
    <w:rsid w:val="00356B7E"/>
    <w:rsid w:val="00367E3E"/>
    <w:rsid w:val="00370831"/>
    <w:rsid w:val="00371B1D"/>
    <w:rsid w:val="00386456"/>
    <w:rsid w:val="003869B5"/>
    <w:rsid w:val="003910A6"/>
    <w:rsid w:val="0039132B"/>
    <w:rsid w:val="003A0F4B"/>
    <w:rsid w:val="003A7303"/>
    <w:rsid w:val="003B2758"/>
    <w:rsid w:val="003C1F28"/>
    <w:rsid w:val="003E1630"/>
    <w:rsid w:val="003E3D40"/>
    <w:rsid w:val="003E6978"/>
    <w:rsid w:val="0040432A"/>
    <w:rsid w:val="004057D3"/>
    <w:rsid w:val="00410D6D"/>
    <w:rsid w:val="0043062F"/>
    <w:rsid w:val="004315EC"/>
    <w:rsid w:val="00433770"/>
    <w:rsid w:val="00433E3C"/>
    <w:rsid w:val="004441D9"/>
    <w:rsid w:val="0044791E"/>
    <w:rsid w:val="00453A28"/>
    <w:rsid w:val="004608AA"/>
    <w:rsid w:val="00472069"/>
    <w:rsid w:val="00474C2F"/>
    <w:rsid w:val="00475BC0"/>
    <w:rsid w:val="004764CD"/>
    <w:rsid w:val="004824BF"/>
    <w:rsid w:val="004875E0"/>
    <w:rsid w:val="00492748"/>
    <w:rsid w:val="004A5A3F"/>
    <w:rsid w:val="004B1CE5"/>
    <w:rsid w:val="004B5279"/>
    <w:rsid w:val="004C1481"/>
    <w:rsid w:val="004C6BBA"/>
    <w:rsid w:val="004D078F"/>
    <w:rsid w:val="004E376E"/>
    <w:rsid w:val="004F42C6"/>
    <w:rsid w:val="00503BCC"/>
    <w:rsid w:val="00512029"/>
    <w:rsid w:val="00525242"/>
    <w:rsid w:val="005313D4"/>
    <w:rsid w:val="00537C9B"/>
    <w:rsid w:val="00546023"/>
    <w:rsid w:val="00546FFA"/>
    <w:rsid w:val="00564165"/>
    <w:rsid w:val="00573781"/>
    <w:rsid w:val="005737F9"/>
    <w:rsid w:val="00574291"/>
    <w:rsid w:val="00575E30"/>
    <w:rsid w:val="00587591"/>
    <w:rsid w:val="0059674F"/>
    <w:rsid w:val="005B40CF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16F98"/>
    <w:rsid w:val="006259C2"/>
    <w:rsid w:val="006417CD"/>
    <w:rsid w:val="006425CC"/>
    <w:rsid w:val="00644FBE"/>
    <w:rsid w:val="00646760"/>
    <w:rsid w:val="006572F7"/>
    <w:rsid w:val="00690ECB"/>
    <w:rsid w:val="006A38B4"/>
    <w:rsid w:val="006B2E21"/>
    <w:rsid w:val="006C0266"/>
    <w:rsid w:val="006E0D92"/>
    <w:rsid w:val="006E1A83"/>
    <w:rsid w:val="006E2F26"/>
    <w:rsid w:val="006F2779"/>
    <w:rsid w:val="006F71B2"/>
    <w:rsid w:val="0070161F"/>
    <w:rsid w:val="007060FC"/>
    <w:rsid w:val="007449C7"/>
    <w:rsid w:val="0075362B"/>
    <w:rsid w:val="00757469"/>
    <w:rsid w:val="0076515C"/>
    <w:rsid w:val="007652D4"/>
    <w:rsid w:val="007732E7"/>
    <w:rsid w:val="00775D8B"/>
    <w:rsid w:val="0078682E"/>
    <w:rsid w:val="00794333"/>
    <w:rsid w:val="007A067C"/>
    <w:rsid w:val="007A26FE"/>
    <w:rsid w:val="007B117D"/>
    <w:rsid w:val="007C23C0"/>
    <w:rsid w:val="007C4A25"/>
    <w:rsid w:val="007E2FD5"/>
    <w:rsid w:val="007F0D26"/>
    <w:rsid w:val="0081367F"/>
    <w:rsid w:val="0081420B"/>
    <w:rsid w:val="00814A87"/>
    <w:rsid w:val="00815A02"/>
    <w:rsid w:val="00834245"/>
    <w:rsid w:val="008518AD"/>
    <w:rsid w:val="0085288D"/>
    <w:rsid w:val="00862638"/>
    <w:rsid w:val="008B070C"/>
    <w:rsid w:val="008B127A"/>
    <w:rsid w:val="008C09C5"/>
    <w:rsid w:val="008C4CE5"/>
    <w:rsid w:val="008C4E62"/>
    <w:rsid w:val="008E493A"/>
    <w:rsid w:val="008E6B04"/>
    <w:rsid w:val="009077CD"/>
    <w:rsid w:val="009176FB"/>
    <w:rsid w:val="0094077C"/>
    <w:rsid w:val="00941CD0"/>
    <w:rsid w:val="00941D04"/>
    <w:rsid w:val="00945B3D"/>
    <w:rsid w:val="0094677C"/>
    <w:rsid w:val="00950979"/>
    <w:rsid w:val="009609E1"/>
    <w:rsid w:val="0096328B"/>
    <w:rsid w:val="00965EFB"/>
    <w:rsid w:val="00972BCE"/>
    <w:rsid w:val="0097341D"/>
    <w:rsid w:val="00977D08"/>
    <w:rsid w:val="009912B3"/>
    <w:rsid w:val="0099401D"/>
    <w:rsid w:val="009964E3"/>
    <w:rsid w:val="00996678"/>
    <w:rsid w:val="009B7E32"/>
    <w:rsid w:val="009C0848"/>
    <w:rsid w:val="009C5E0F"/>
    <w:rsid w:val="009E33B6"/>
    <w:rsid w:val="009E382D"/>
    <w:rsid w:val="009E721C"/>
    <w:rsid w:val="009E75FF"/>
    <w:rsid w:val="009F39D3"/>
    <w:rsid w:val="00A002E8"/>
    <w:rsid w:val="00A306F5"/>
    <w:rsid w:val="00A31820"/>
    <w:rsid w:val="00A7756D"/>
    <w:rsid w:val="00A844F5"/>
    <w:rsid w:val="00A97CDA"/>
    <w:rsid w:val="00AA32E4"/>
    <w:rsid w:val="00AB41D6"/>
    <w:rsid w:val="00AD07B9"/>
    <w:rsid w:val="00AD59DC"/>
    <w:rsid w:val="00AE3C18"/>
    <w:rsid w:val="00AF22C2"/>
    <w:rsid w:val="00B04AFA"/>
    <w:rsid w:val="00B11EE7"/>
    <w:rsid w:val="00B22908"/>
    <w:rsid w:val="00B447CD"/>
    <w:rsid w:val="00B47CE0"/>
    <w:rsid w:val="00B5049A"/>
    <w:rsid w:val="00B64B29"/>
    <w:rsid w:val="00B70946"/>
    <w:rsid w:val="00B70B44"/>
    <w:rsid w:val="00B75762"/>
    <w:rsid w:val="00B75793"/>
    <w:rsid w:val="00B91DE2"/>
    <w:rsid w:val="00B94EA2"/>
    <w:rsid w:val="00BA03B0"/>
    <w:rsid w:val="00BA7C5A"/>
    <w:rsid w:val="00BB0A93"/>
    <w:rsid w:val="00BB0CF1"/>
    <w:rsid w:val="00BB3B0C"/>
    <w:rsid w:val="00BB3CB1"/>
    <w:rsid w:val="00BB4B4F"/>
    <w:rsid w:val="00BB7175"/>
    <w:rsid w:val="00BC43C6"/>
    <w:rsid w:val="00BD3D4E"/>
    <w:rsid w:val="00BF1465"/>
    <w:rsid w:val="00BF4745"/>
    <w:rsid w:val="00BF4BAF"/>
    <w:rsid w:val="00C32ED7"/>
    <w:rsid w:val="00C35C1D"/>
    <w:rsid w:val="00C722CD"/>
    <w:rsid w:val="00C730A8"/>
    <w:rsid w:val="00C82375"/>
    <w:rsid w:val="00C82619"/>
    <w:rsid w:val="00C84DF7"/>
    <w:rsid w:val="00C86381"/>
    <w:rsid w:val="00C90903"/>
    <w:rsid w:val="00C93B39"/>
    <w:rsid w:val="00C95B22"/>
    <w:rsid w:val="00C96337"/>
    <w:rsid w:val="00C96BED"/>
    <w:rsid w:val="00CA5E6F"/>
    <w:rsid w:val="00CB44D2"/>
    <w:rsid w:val="00CB4FA8"/>
    <w:rsid w:val="00CB699B"/>
    <w:rsid w:val="00CC11B8"/>
    <w:rsid w:val="00CC1F23"/>
    <w:rsid w:val="00CE1F21"/>
    <w:rsid w:val="00CF1F70"/>
    <w:rsid w:val="00D06441"/>
    <w:rsid w:val="00D24200"/>
    <w:rsid w:val="00D24A63"/>
    <w:rsid w:val="00D350DE"/>
    <w:rsid w:val="00D36189"/>
    <w:rsid w:val="00D40853"/>
    <w:rsid w:val="00D41881"/>
    <w:rsid w:val="00D465C8"/>
    <w:rsid w:val="00D60077"/>
    <w:rsid w:val="00D64CE1"/>
    <w:rsid w:val="00D80C64"/>
    <w:rsid w:val="00D825A4"/>
    <w:rsid w:val="00DB44F0"/>
    <w:rsid w:val="00DB467F"/>
    <w:rsid w:val="00DE06F1"/>
    <w:rsid w:val="00DE2493"/>
    <w:rsid w:val="00DE2FF2"/>
    <w:rsid w:val="00DE6F4D"/>
    <w:rsid w:val="00DF2AEA"/>
    <w:rsid w:val="00E10101"/>
    <w:rsid w:val="00E1059B"/>
    <w:rsid w:val="00E1559B"/>
    <w:rsid w:val="00E15C60"/>
    <w:rsid w:val="00E242B3"/>
    <w:rsid w:val="00E24327"/>
    <w:rsid w:val="00E243EA"/>
    <w:rsid w:val="00E33A25"/>
    <w:rsid w:val="00E4188B"/>
    <w:rsid w:val="00E457C8"/>
    <w:rsid w:val="00E5477D"/>
    <w:rsid w:val="00E54C4D"/>
    <w:rsid w:val="00E56328"/>
    <w:rsid w:val="00E74855"/>
    <w:rsid w:val="00E84F0B"/>
    <w:rsid w:val="00EA01A2"/>
    <w:rsid w:val="00EA493E"/>
    <w:rsid w:val="00EA568C"/>
    <w:rsid w:val="00EA767F"/>
    <w:rsid w:val="00EB59EE"/>
    <w:rsid w:val="00EE529C"/>
    <w:rsid w:val="00EE5BC7"/>
    <w:rsid w:val="00EE6557"/>
    <w:rsid w:val="00EF0B92"/>
    <w:rsid w:val="00EF16D0"/>
    <w:rsid w:val="00EF380F"/>
    <w:rsid w:val="00EF695E"/>
    <w:rsid w:val="00F05A77"/>
    <w:rsid w:val="00F10AFE"/>
    <w:rsid w:val="00F15E46"/>
    <w:rsid w:val="00F16087"/>
    <w:rsid w:val="00F22D6F"/>
    <w:rsid w:val="00F2388B"/>
    <w:rsid w:val="00F31004"/>
    <w:rsid w:val="00F40845"/>
    <w:rsid w:val="00F568DF"/>
    <w:rsid w:val="00F64167"/>
    <w:rsid w:val="00F64F22"/>
    <w:rsid w:val="00F6673B"/>
    <w:rsid w:val="00F77AAD"/>
    <w:rsid w:val="00F80F54"/>
    <w:rsid w:val="00F916C4"/>
    <w:rsid w:val="00F939C5"/>
    <w:rsid w:val="00FB097B"/>
    <w:rsid w:val="00FB0A3E"/>
    <w:rsid w:val="00FB7235"/>
    <w:rsid w:val="00FB7F39"/>
    <w:rsid w:val="00FD78A9"/>
    <w:rsid w:val="00FE5D6E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70C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D4188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B0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w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AF98-58DF-4570-8486-ADF9DC54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5</Pages>
  <Words>1497</Words>
  <Characters>8537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215</cp:revision>
  <cp:lastPrinted>2021-04-06T07:47:00Z</cp:lastPrinted>
  <dcterms:created xsi:type="dcterms:W3CDTF">2021-06-28T12:08:00Z</dcterms:created>
  <dcterms:modified xsi:type="dcterms:W3CDTF">2025-12-24T07:15:00Z</dcterms:modified>
</cp:coreProperties>
</file>