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4D" w:rsidRPr="00171BA0" w:rsidRDefault="00D72188" w:rsidP="00171BA0">
      <w:pPr>
        <w:widowControl w:val="0"/>
        <w:shd w:val="clear" w:color="auto" w:fill="FFFFFF"/>
        <w:spacing w:line="360" w:lineRule="auto"/>
        <w:jc w:val="center"/>
        <w:rPr>
          <w:rFonts w:ascii="GHEA Grapalat" w:eastAsia="Times New Roman" w:hAnsi="GHEA Grapalat" w:cs="Times New Roman"/>
          <w:color w:val="000000"/>
          <w:sz w:val="24"/>
          <w:szCs w:val="21"/>
        </w:rPr>
      </w:pPr>
      <w:r w:rsidRPr="00171BA0">
        <w:rPr>
          <w:rFonts w:ascii="GHEA Grapalat" w:hAnsi="GHEA Grapalat"/>
          <w:b/>
          <w:color w:val="000000"/>
          <w:sz w:val="24"/>
        </w:rPr>
        <w:t>GOVERNMENT OF THE REPUBLIC OF ARMENIA</w:t>
      </w:r>
    </w:p>
    <w:p w:rsidR="00B2614D" w:rsidRPr="00171BA0" w:rsidRDefault="00B2614D" w:rsidP="00171BA0">
      <w:pPr>
        <w:widowControl w:val="0"/>
        <w:shd w:val="clear" w:color="auto" w:fill="FFFFFF"/>
        <w:spacing w:line="360" w:lineRule="auto"/>
        <w:jc w:val="center"/>
        <w:rPr>
          <w:rFonts w:ascii="GHEA Grapalat" w:eastAsia="Times New Roman" w:hAnsi="GHEA Grapalat" w:cs="Times New Roman"/>
          <w:color w:val="000000"/>
          <w:sz w:val="24"/>
          <w:szCs w:val="21"/>
        </w:rPr>
      </w:pPr>
    </w:p>
    <w:p w:rsidR="00B2614D" w:rsidRPr="00171BA0" w:rsidRDefault="00581042" w:rsidP="00171BA0">
      <w:pPr>
        <w:widowControl w:val="0"/>
        <w:spacing w:line="360" w:lineRule="auto"/>
        <w:jc w:val="center"/>
        <w:rPr>
          <w:rFonts w:ascii="GHEA Grapalat" w:eastAsia="Times New Roman" w:hAnsi="GHEA Grapalat" w:cs="Times New Roman"/>
          <w:b/>
          <w:bCs/>
          <w:color w:val="000000"/>
          <w:sz w:val="24"/>
          <w:szCs w:val="36"/>
          <w:shd w:val="clear" w:color="auto" w:fill="FFFFFF"/>
        </w:rPr>
      </w:pPr>
      <w:r w:rsidRPr="00171BA0">
        <w:rPr>
          <w:rFonts w:ascii="GHEA Grapalat" w:hAnsi="GHEA Grapalat"/>
          <w:b/>
          <w:color w:val="000000"/>
          <w:sz w:val="24"/>
          <w:shd w:val="clear" w:color="auto" w:fill="FFFFFF"/>
        </w:rPr>
        <w:t>DECISION</w:t>
      </w:r>
    </w:p>
    <w:p w:rsidR="00B2614D" w:rsidRPr="00171BA0" w:rsidRDefault="00D72188" w:rsidP="00171BA0">
      <w:pPr>
        <w:widowControl w:val="0"/>
        <w:shd w:val="clear" w:color="auto" w:fill="FFFFFF"/>
        <w:spacing w:line="360" w:lineRule="auto"/>
        <w:jc w:val="center"/>
        <w:rPr>
          <w:rFonts w:ascii="GHEA Grapalat" w:eastAsia="Times New Roman" w:hAnsi="GHEA Grapalat" w:cs="Times New Roman"/>
          <w:color w:val="000000"/>
          <w:sz w:val="24"/>
          <w:szCs w:val="21"/>
        </w:rPr>
      </w:pPr>
      <w:r w:rsidRPr="00171BA0">
        <w:rPr>
          <w:rFonts w:ascii="GHEA Grapalat" w:hAnsi="GHEA Grapalat"/>
          <w:color w:val="000000"/>
          <w:sz w:val="24"/>
        </w:rPr>
        <w:t>No 1507-N of 7 September 2023</w:t>
      </w:r>
    </w:p>
    <w:p w:rsidR="00B2614D" w:rsidRPr="00171BA0" w:rsidRDefault="00B2614D" w:rsidP="00171BA0">
      <w:pPr>
        <w:widowControl w:val="0"/>
        <w:shd w:val="clear" w:color="auto" w:fill="FFFFFF"/>
        <w:spacing w:line="360" w:lineRule="auto"/>
        <w:ind w:firstLine="375"/>
        <w:rPr>
          <w:rFonts w:ascii="GHEA Grapalat" w:eastAsia="Times New Roman" w:hAnsi="GHEA Grapalat" w:cs="Times New Roman"/>
          <w:color w:val="000000"/>
          <w:sz w:val="24"/>
          <w:szCs w:val="21"/>
        </w:rPr>
      </w:pPr>
    </w:p>
    <w:p w:rsidR="00B2614D" w:rsidRPr="00171BA0" w:rsidRDefault="00D72188" w:rsidP="00171BA0">
      <w:pPr>
        <w:widowControl w:val="0"/>
        <w:spacing w:line="360" w:lineRule="auto"/>
        <w:jc w:val="center"/>
        <w:rPr>
          <w:rFonts w:ascii="GHEA Grapalat" w:eastAsia="Times New Roman" w:hAnsi="GHEA Grapalat" w:cs="Times New Roman"/>
          <w:b/>
          <w:bCs/>
          <w:color w:val="000000"/>
          <w:sz w:val="24"/>
          <w:szCs w:val="21"/>
          <w:shd w:val="clear" w:color="auto" w:fill="FFFFFF"/>
        </w:rPr>
      </w:pPr>
      <w:r w:rsidRPr="00171BA0">
        <w:rPr>
          <w:rFonts w:ascii="GHEA Grapalat" w:hAnsi="GHEA Grapalat"/>
          <w:b/>
          <w:color w:val="000000"/>
          <w:sz w:val="24"/>
          <w:shd w:val="clear" w:color="auto" w:fill="FFFFFF"/>
        </w:rPr>
        <w:t xml:space="preserve">ON MAKING AN AMENDMENT TO DECISION OF THE GOVERNMENT </w:t>
      </w:r>
      <w:r w:rsidR="00171BA0">
        <w:rPr>
          <w:rFonts w:ascii="GHEA Grapalat" w:hAnsi="GHEA Grapalat"/>
          <w:b/>
          <w:color w:val="000000"/>
          <w:sz w:val="24"/>
          <w:shd w:val="clear" w:color="auto" w:fill="FFFFFF"/>
        </w:rPr>
        <w:br/>
      </w:r>
      <w:r w:rsidRPr="00171BA0">
        <w:rPr>
          <w:rFonts w:ascii="GHEA Grapalat" w:hAnsi="GHEA Grapalat"/>
          <w:b/>
          <w:color w:val="000000"/>
          <w:sz w:val="24"/>
          <w:shd w:val="clear" w:color="auto" w:fill="FFFFFF"/>
        </w:rPr>
        <w:t>OF THE REPUBLIC OF ARMENIA NO 386-N of 6 APRIL 2017</w:t>
      </w:r>
    </w:p>
    <w:p w:rsidR="00B2614D" w:rsidRPr="00171BA0" w:rsidRDefault="00B2614D" w:rsidP="00171BA0">
      <w:pPr>
        <w:widowControl w:val="0"/>
        <w:shd w:val="clear" w:color="auto" w:fill="FFFFFF"/>
        <w:spacing w:line="360" w:lineRule="auto"/>
        <w:ind w:firstLine="567"/>
        <w:jc w:val="both"/>
        <w:rPr>
          <w:rFonts w:ascii="GHEA Grapalat" w:eastAsia="Times New Roman" w:hAnsi="GHEA Grapalat" w:cs="Times New Roman"/>
          <w:color w:val="000000"/>
          <w:sz w:val="24"/>
          <w:szCs w:val="21"/>
        </w:rPr>
      </w:pPr>
    </w:p>
    <w:p w:rsidR="00B2614D" w:rsidRPr="00171BA0" w:rsidRDefault="00D72188" w:rsidP="00171BA0">
      <w:pPr>
        <w:widowControl w:val="0"/>
        <w:shd w:val="clear" w:color="auto" w:fill="FFFFFF"/>
        <w:spacing w:line="360" w:lineRule="auto"/>
        <w:jc w:val="both"/>
        <w:rPr>
          <w:rFonts w:ascii="GHEA Grapalat" w:eastAsia="Times New Roman" w:hAnsi="GHEA Grapalat" w:cs="Times New Roman"/>
          <w:color w:val="000000"/>
          <w:sz w:val="24"/>
          <w:szCs w:val="21"/>
        </w:rPr>
      </w:pPr>
      <w:r w:rsidRPr="00171BA0">
        <w:rPr>
          <w:rFonts w:ascii="GHEA Grapalat" w:hAnsi="GHEA Grapalat"/>
          <w:color w:val="000000"/>
          <w:sz w:val="24"/>
        </w:rPr>
        <w:t xml:space="preserve">Governed by Article 33 and part 1 of Article 34 of the Law of the Republic of Armenia "On regulatory legal acts", the Government of the Republic of Armenia hereby </w:t>
      </w:r>
      <w:r w:rsidRPr="00171BA0">
        <w:rPr>
          <w:rFonts w:ascii="GHEA Grapalat" w:hAnsi="GHEA Grapalat"/>
          <w:b/>
          <w:i/>
          <w:color w:val="000000"/>
          <w:sz w:val="24"/>
        </w:rPr>
        <w:t>decides:</w:t>
      </w:r>
    </w:p>
    <w:p w:rsidR="00B2614D" w:rsidRPr="00171BA0" w:rsidRDefault="00D72188" w:rsidP="00171BA0">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1"/>
        </w:rPr>
      </w:pPr>
      <w:r w:rsidRPr="00171BA0">
        <w:rPr>
          <w:rFonts w:ascii="GHEA Grapalat" w:hAnsi="GHEA Grapalat"/>
          <w:color w:val="000000"/>
          <w:sz w:val="24"/>
        </w:rPr>
        <w:t>1.</w:t>
      </w:r>
      <w:r w:rsidR="00171BA0">
        <w:rPr>
          <w:rFonts w:ascii="GHEA Grapalat" w:hAnsi="GHEA Grapalat"/>
          <w:color w:val="000000"/>
          <w:sz w:val="24"/>
        </w:rPr>
        <w:tab/>
      </w:r>
      <w:r w:rsidRPr="00171BA0">
        <w:rPr>
          <w:rFonts w:ascii="GHEA Grapalat" w:hAnsi="GHEA Grapalat"/>
          <w:color w:val="000000"/>
          <w:sz w:val="24"/>
        </w:rPr>
        <w:t>Paragraph "c" of sub-point 1 of point 2 of Decision of the Government of the Republic of Armenia No 386-N of 6 April 2017 "On approving the procedure for carrying out e-procurement and repealing Decision of the Government of the Republic of Armenia No 1370-N of 5 December 2013" shall be amended as follows:</w:t>
      </w:r>
    </w:p>
    <w:p w:rsidR="00B2614D" w:rsidRPr="00171BA0" w:rsidRDefault="00D72188" w:rsidP="00171BA0">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1"/>
        </w:rPr>
      </w:pPr>
      <w:r w:rsidRPr="00171BA0">
        <w:rPr>
          <w:rFonts w:ascii="GHEA Grapalat" w:hAnsi="GHEA Grapalat"/>
          <w:color w:val="000000"/>
          <w:sz w:val="24"/>
        </w:rPr>
        <w:t>"c.</w:t>
      </w:r>
      <w:r w:rsidR="00171BA0">
        <w:rPr>
          <w:rFonts w:ascii="GHEA Grapalat" w:hAnsi="GHEA Grapalat"/>
          <w:color w:val="000000"/>
          <w:sz w:val="24"/>
        </w:rPr>
        <w:tab/>
      </w:r>
      <w:r w:rsidRPr="00171BA0">
        <w:rPr>
          <w:rFonts w:ascii="GHEA Grapalat" w:hAnsi="GHEA Grapalat"/>
          <w:color w:val="000000"/>
          <w:sz w:val="24"/>
        </w:rPr>
        <w:t>organisations with more than 50% of state shares, "</w:t>
      </w:r>
      <w:proofErr w:type="spellStart"/>
      <w:r w:rsidRPr="00171BA0">
        <w:rPr>
          <w:rFonts w:ascii="GHEA Grapalat" w:hAnsi="GHEA Grapalat"/>
          <w:color w:val="000000"/>
          <w:sz w:val="24"/>
        </w:rPr>
        <w:t>Yerevani</w:t>
      </w:r>
      <w:proofErr w:type="spellEnd"/>
      <w:r w:rsidRPr="00171BA0">
        <w:rPr>
          <w:rFonts w:ascii="GHEA Grapalat" w:hAnsi="GHEA Grapalat"/>
          <w:color w:val="000000"/>
          <w:sz w:val="24"/>
        </w:rPr>
        <w:t xml:space="preserve"> </w:t>
      </w:r>
      <w:proofErr w:type="spellStart"/>
      <w:r w:rsidRPr="00171BA0">
        <w:rPr>
          <w:rFonts w:ascii="GHEA Grapalat" w:hAnsi="GHEA Grapalat"/>
          <w:color w:val="000000"/>
          <w:sz w:val="24"/>
        </w:rPr>
        <w:t>Avtobus</w:t>
      </w:r>
      <w:proofErr w:type="spellEnd"/>
      <w:r w:rsidRPr="00171BA0">
        <w:rPr>
          <w:rFonts w:ascii="GHEA Grapalat" w:hAnsi="GHEA Grapalat"/>
          <w:color w:val="000000"/>
          <w:sz w:val="24"/>
        </w:rPr>
        <w:t>", "</w:t>
      </w:r>
      <w:proofErr w:type="spellStart"/>
      <w:r w:rsidRPr="00171BA0">
        <w:rPr>
          <w:rFonts w:ascii="GHEA Grapalat" w:hAnsi="GHEA Grapalat"/>
          <w:color w:val="000000"/>
          <w:sz w:val="24"/>
        </w:rPr>
        <w:t>Yerevantrans</w:t>
      </w:r>
      <w:proofErr w:type="spellEnd"/>
      <w:r w:rsidRPr="00171BA0">
        <w:rPr>
          <w:rFonts w:ascii="GHEA Grapalat" w:hAnsi="GHEA Grapalat"/>
          <w:color w:val="000000"/>
          <w:sz w:val="24"/>
        </w:rPr>
        <w:t>", "</w:t>
      </w:r>
      <w:proofErr w:type="spellStart"/>
      <w:r w:rsidRPr="00171BA0">
        <w:rPr>
          <w:rFonts w:ascii="GHEA Grapalat" w:hAnsi="GHEA Grapalat"/>
          <w:color w:val="000000"/>
          <w:sz w:val="24"/>
        </w:rPr>
        <w:t>Nork-Marash</w:t>
      </w:r>
      <w:proofErr w:type="spellEnd"/>
      <w:r w:rsidRPr="00171BA0">
        <w:rPr>
          <w:rFonts w:ascii="GHEA Grapalat" w:hAnsi="GHEA Grapalat"/>
          <w:color w:val="000000"/>
          <w:sz w:val="24"/>
        </w:rPr>
        <w:t xml:space="preserve">" Medical </w:t>
      </w:r>
      <w:proofErr w:type="spellStart"/>
      <w:r w:rsidRPr="00171BA0">
        <w:rPr>
          <w:rFonts w:ascii="GHEA Grapalat" w:hAnsi="GHEA Grapalat"/>
          <w:color w:val="000000"/>
          <w:sz w:val="24"/>
        </w:rPr>
        <w:t>Center</w:t>
      </w:r>
      <w:proofErr w:type="spellEnd"/>
      <w:r w:rsidRPr="00171BA0">
        <w:rPr>
          <w:rFonts w:ascii="GHEA Grapalat" w:hAnsi="GHEA Grapalat"/>
          <w:color w:val="000000"/>
          <w:sz w:val="24"/>
        </w:rPr>
        <w:t>, "</w:t>
      </w:r>
      <w:proofErr w:type="spellStart"/>
      <w:r w:rsidRPr="00171BA0">
        <w:rPr>
          <w:rFonts w:ascii="GHEA Grapalat" w:hAnsi="GHEA Grapalat"/>
          <w:color w:val="000000"/>
          <w:sz w:val="24"/>
        </w:rPr>
        <w:t>Surb</w:t>
      </w:r>
      <w:proofErr w:type="spellEnd"/>
      <w:r w:rsidRPr="00171BA0">
        <w:rPr>
          <w:rFonts w:ascii="GHEA Grapalat" w:hAnsi="GHEA Grapalat"/>
          <w:color w:val="000000"/>
          <w:sz w:val="24"/>
        </w:rPr>
        <w:t xml:space="preserve"> </w:t>
      </w:r>
      <w:proofErr w:type="spellStart"/>
      <w:r w:rsidRPr="00171BA0">
        <w:rPr>
          <w:rFonts w:ascii="GHEA Grapalat" w:hAnsi="GHEA Grapalat"/>
          <w:color w:val="000000"/>
          <w:sz w:val="24"/>
        </w:rPr>
        <w:t>Astvatsamayr</w:t>
      </w:r>
      <w:proofErr w:type="spellEnd"/>
      <w:r w:rsidRPr="00171BA0">
        <w:rPr>
          <w:rFonts w:ascii="GHEA Grapalat" w:hAnsi="GHEA Grapalat"/>
          <w:color w:val="000000"/>
          <w:sz w:val="24"/>
        </w:rPr>
        <w:t xml:space="preserve">" Medical </w:t>
      </w:r>
      <w:proofErr w:type="spellStart"/>
      <w:r w:rsidRPr="00171BA0">
        <w:rPr>
          <w:rFonts w:ascii="GHEA Grapalat" w:hAnsi="GHEA Grapalat"/>
          <w:color w:val="000000"/>
          <w:sz w:val="24"/>
        </w:rPr>
        <w:t>Center</w:t>
      </w:r>
      <w:proofErr w:type="spellEnd"/>
      <w:r w:rsidRPr="00171BA0">
        <w:rPr>
          <w:rFonts w:ascii="GHEA Grapalat" w:hAnsi="GHEA Grapalat"/>
          <w:color w:val="000000"/>
          <w:sz w:val="24"/>
        </w:rPr>
        <w:t>, and "Yerevan</w:t>
      </w:r>
      <w:r w:rsidR="00A7339E" w:rsidRPr="00171BA0">
        <w:rPr>
          <w:rFonts w:ascii="GHEA Grapalat" w:hAnsi="GHEA Grapalat"/>
          <w:color w:val="000000"/>
          <w:sz w:val="24"/>
        </w:rPr>
        <w:t xml:space="preserve">" Scientific Medical </w:t>
      </w:r>
      <w:proofErr w:type="spellStart"/>
      <w:r w:rsidR="00A7339E" w:rsidRPr="00171BA0">
        <w:rPr>
          <w:rFonts w:ascii="GHEA Grapalat" w:hAnsi="GHEA Grapalat"/>
          <w:color w:val="000000"/>
          <w:sz w:val="24"/>
        </w:rPr>
        <w:t>Center</w:t>
      </w:r>
      <w:proofErr w:type="spellEnd"/>
      <w:r w:rsidR="00A7339E" w:rsidRPr="00171BA0">
        <w:rPr>
          <w:rFonts w:ascii="GHEA Grapalat" w:hAnsi="GHEA Grapalat"/>
          <w:color w:val="000000"/>
          <w:sz w:val="24"/>
        </w:rPr>
        <w:t>" Closed Joint-Stock Compan</w:t>
      </w:r>
      <w:r w:rsidR="00C013FB" w:rsidRPr="00171BA0">
        <w:rPr>
          <w:rFonts w:ascii="GHEA Grapalat" w:hAnsi="GHEA Grapalat"/>
          <w:color w:val="000000"/>
          <w:sz w:val="24"/>
        </w:rPr>
        <w:t>ies</w:t>
      </w:r>
      <w:r w:rsidR="00A7339E" w:rsidRPr="00171BA0">
        <w:rPr>
          <w:rFonts w:ascii="GHEA Grapalat" w:hAnsi="GHEA Grapalat"/>
          <w:color w:val="000000"/>
          <w:sz w:val="24"/>
        </w:rPr>
        <w:t>".</w:t>
      </w:r>
    </w:p>
    <w:p w:rsidR="00171BA0" w:rsidRDefault="00A7339E" w:rsidP="00171BA0">
      <w:pPr>
        <w:widowControl w:val="0"/>
        <w:shd w:val="clear" w:color="auto" w:fill="FFFFFF"/>
        <w:tabs>
          <w:tab w:val="left" w:pos="567"/>
        </w:tabs>
        <w:spacing w:line="360" w:lineRule="auto"/>
        <w:ind w:left="567" w:hanging="567"/>
        <w:jc w:val="both"/>
        <w:rPr>
          <w:rFonts w:ascii="GHEA Grapalat" w:hAnsi="GHEA Grapalat"/>
          <w:color w:val="000000"/>
          <w:sz w:val="24"/>
        </w:rPr>
      </w:pPr>
      <w:r w:rsidRPr="00171BA0">
        <w:rPr>
          <w:rFonts w:ascii="GHEA Grapalat" w:hAnsi="GHEA Grapalat"/>
          <w:color w:val="000000"/>
          <w:sz w:val="24"/>
        </w:rPr>
        <w:t>2.</w:t>
      </w:r>
      <w:r w:rsidR="00171BA0">
        <w:rPr>
          <w:rFonts w:ascii="GHEA Grapalat" w:hAnsi="GHEA Grapalat"/>
          <w:color w:val="000000"/>
          <w:sz w:val="24"/>
        </w:rPr>
        <w:tab/>
      </w:r>
      <w:r w:rsidR="00B2614D" w:rsidRPr="00171BA0">
        <w:rPr>
          <w:rFonts w:ascii="GHEA Grapalat" w:hAnsi="GHEA Grapalat"/>
          <w:color w:val="000000"/>
          <w:sz w:val="24"/>
        </w:rPr>
        <w:t>To d</w:t>
      </w:r>
      <w:r w:rsidRPr="00171BA0">
        <w:rPr>
          <w:rFonts w:ascii="GHEA Grapalat" w:hAnsi="GHEA Grapalat"/>
          <w:color w:val="000000"/>
          <w:sz w:val="24"/>
        </w:rPr>
        <w:t>etermine</w:t>
      </w:r>
      <w:r w:rsidR="00D72188" w:rsidRPr="00171BA0">
        <w:rPr>
          <w:rFonts w:ascii="GHEA Grapalat" w:hAnsi="GHEA Grapalat"/>
          <w:color w:val="000000"/>
          <w:sz w:val="24"/>
        </w:rPr>
        <w:t xml:space="preserve"> that the requirements of this Decision shall not apply to the procurement processes started before the entry into force of this Decision and have not yet been completed, the announcements and invitations whereof were published before the entry into force of this Decision.</w:t>
      </w:r>
    </w:p>
    <w:p w:rsidR="00171BA0" w:rsidRDefault="00171BA0">
      <w:pPr>
        <w:rPr>
          <w:rFonts w:ascii="GHEA Grapalat" w:hAnsi="GHEA Grapalat"/>
          <w:color w:val="000000"/>
          <w:sz w:val="24"/>
        </w:rPr>
      </w:pPr>
      <w:r>
        <w:rPr>
          <w:rFonts w:ascii="GHEA Grapalat" w:hAnsi="GHEA Grapalat"/>
          <w:color w:val="000000"/>
          <w:sz w:val="24"/>
        </w:rPr>
        <w:br w:type="page"/>
      </w:r>
    </w:p>
    <w:p w:rsidR="00B2614D" w:rsidRPr="00171BA0" w:rsidRDefault="00D72188" w:rsidP="00171BA0">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1"/>
        </w:rPr>
      </w:pPr>
      <w:r w:rsidRPr="00171BA0">
        <w:rPr>
          <w:rFonts w:ascii="GHEA Grapalat" w:hAnsi="GHEA Grapalat"/>
          <w:color w:val="000000"/>
          <w:sz w:val="24"/>
        </w:rPr>
        <w:lastRenderedPageBreak/>
        <w:t>3.</w:t>
      </w:r>
      <w:r w:rsidR="00171BA0">
        <w:rPr>
          <w:rFonts w:ascii="GHEA Grapalat" w:hAnsi="GHEA Grapalat"/>
          <w:color w:val="000000"/>
          <w:sz w:val="24"/>
        </w:rPr>
        <w:tab/>
      </w:r>
      <w:r w:rsidRPr="00171BA0">
        <w:rPr>
          <w:rFonts w:ascii="GHEA Grapalat" w:hAnsi="GHEA Grapalat"/>
          <w:color w:val="000000"/>
          <w:sz w:val="24"/>
        </w:rPr>
        <w:t>This Decision shall enter into force on the tenth day following the day of its official promulgation.</w:t>
      </w:r>
    </w:p>
    <w:p w:rsidR="00B2614D" w:rsidRPr="00171BA0" w:rsidRDefault="00B2614D" w:rsidP="00171BA0">
      <w:pPr>
        <w:widowControl w:val="0"/>
        <w:shd w:val="clear" w:color="auto" w:fill="FFFFFF"/>
        <w:spacing w:line="360" w:lineRule="auto"/>
        <w:ind w:firstLine="567"/>
        <w:jc w:val="both"/>
        <w:rPr>
          <w:rFonts w:ascii="GHEA Grapalat" w:eastAsia="Times New Roman" w:hAnsi="GHEA Grapalat" w:cs="Times New Roman"/>
          <w:color w:val="000000"/>
          <w:sz w:val="24"/>
          <w:szCs w:val="21"/>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4608"/>
      </w:tblGrid>
      <w:tr w:rsidR="00D72188" w:rsidRPr="00171BA0" w:rsidTr="00D72188">
        <w:trPr>
          <w:tblCellSpacing w:w="7" w:type="dxa"/>
        </w:trPr>
        <w:tc>
          <w:tcPr>
            <w:tcW w:w="4500" w:type="dxa"/>
            <w:shd w:val="clear" w:color="auto" w:fill="FFFFFF"/>
            <w:vAlign w:val="center"/>
            <w:hideMark/>
          </w:tcPr>
          <w:p w:rsidR="00B2614D" w:rsidRPr="00171BA0" w:rsidRDefault="00D72188" w:rsidP="00171BA0">
            <w:pPr>
              <w:widowControl w:val="0"/>
              <w:spacing w:line="360" w:lineRule="auto"/>
              <w:jc w:val="center"/>
              <w:rPr>
                <w:rFonts w:ascii="GHEA Grapalat" w:eastAsia="Times New Roman" w:hAnsi="GHEA Grapalat" w:cs="Times New Roman"/>
                <w:color w:val="000000"/>
                <w:sz w:val="24"/>
                <w:szCs w:val="21"/>
              </w:rPr>
            </w:pPr>
            <w:r w:rsidRPr="00171BA0">
              <w:rPr>
                <w:rFonts w:ascii="GHEA Grapalat" w:hAnsi="GHEA Grapalat"/>
                <w:b/>
                <w:color w:val="000000"/>
                <w:sz w:val="24"/>
              </w:rPr>
              <w:t xml:space="preserve">Prime Minister </w:t>
            </w:r>
            <w:r w:rsidR="00171BA0">
              <w:rPr>
                <w:rFonts w:ascii="GHEA Grapalat" w:hAnsi="GHEA Grapalat"/>
                <w:b/>
                <w:color w:val="000000"/>
                <w:sz w:val="24"/>
              </w:rPr>
              <w:br/>
            </w:r>
            <w:r w:rsidRPr="00171BA0">
              <w:rPr>
                <w:rFonts w:ascii="GHEA Grapalat" w:hAnsi="GHEA Grapalat"/>
                <w:b/>
                <w:color w:val="000000"/>
                <w:sz w:val="24"/>
              </w:rPr>
              <w:t>of the Republic of Armenia</w:t>
            </w:r>
          </w:p>
        </w:tc>
        <w:tc>
          <w:tcPr>
            <w:tcW w:w="0" w:type="auto"/>
            <w:shd w:val="clear" w:color="auto" w:fill="FFFFFF"/>
            <w:vAlign w:val="bottom"/>
            <w:hideMark/>
          </w:tcPr>
          <w:p w:rsidR="00B2614D" w:rsidRPr="00171BA0" w:rsidRDefault="00D72188" w:rsidP="00171BA0">
            <w:pPr>
              <w:widowControl w:val="0"/>
              <w:spacing w:line="360" w:lineRule="auto"/>
              <w:ind w:right="140"/>
              <w:jc w:val="right"/>
              <w:rPr>
                <w:rFonts w:ascii="GHEA Grapalat" w:eastAsia="Times New Roman" w:hAnsi="GHEA Grapalat" w:cs="Times New Roman"/>
                <w:color w:val="000000"/>
                <w:sz w:val="24"/>
                <w:szCs w:val="21"/>
              </w:rPr>
            </w:pPr>
            <w:r w:rsidRPr="00171BA0">
              <w:rPr>
                <w:rFonts w:ascii="GHEA Grapalat" w:hAnsi="GHEA Grapalat"/>
                <w:b/>
                <w:color w:val="000000"/>
                <w:sz w:val="24"/>
              </w:rPr>
              <w:t xml:space="preserve">N. </w:t>
            </w:r>
            <w:proofErr w:type="spellStart"/>
            <w:r w:rsidRPr="00171BA0">
              <w:rPr>
                <w:rFonts w:ascii="GHEA Grapalat" w:hAnsi="GHEA Grapalat"/>
                <w:b/>
                <w:color w:val="000000"/>
                <w:sz w:val="24"/>
              </w:rPr>
              <w:t>Pashinyan</w:t>
            </w:r>
            <w:proofErr w:type="spellEnd"/>
          </w:p>
        </w:tc>
      </w:tr>
      <w:tr w:rsidR="00D72188" w:rsidRPr="00171BA0" w:rsidTr="00D72188">
        <w:trPr>
          <w:tblCellSpacing w:w="7" w:type="dxa"/>
        </w:trPr>
        <w:tc>
          <w:tcPr>
            <w:tcW w:w="0" w:type="auto"/>
            <w:shd w:val="clear" w:color="auto" w:fill="FFFFFF"/>
            <w:vAlign w:val="center"/>
            <w:hideMark/>
          </w:tcPr>
          <w:p w:rsidR="00B2614D" w:rsidRPr="00171BA0" w:rsidRDefault="00D72188" w:rsidP="00171BA0">
            <w:pPr>
              <w:widowControl w:val="0"/>
              <w:spacing w:line="360" w:lineRule="auto"/>
              <w:jc w:val="center"/>
              <w:rPr>
                <w:rFonts w:ascii="GHEA Grapalat" w:eastAsia="Times New Roman" w:hAnsi="GHEA Grapalat" w:cs="Times New Roman"/>
                <w:color w:val="000000"/>
                <w:sz w:val="24"/>
                <w:szCs w:val="21"/>
              </w:rPr>
            </w:pPr>
            <w:r w:rsidRPr="00171BA0">
              <w:rPr>
                <w:rFonts w:ascii="GHEA Grapalat" w:hAnsi="GHEA Grapalat"/>
                <w:color w:val="000000"/>
                <w:sz w:val="24"/>
              </w:rPr>
              <w:t>Yerevan</w:t>
            </w:r>
          </w:p>
        </w:tc>
        <w:tc>
          <w:tcPr>
            <w:tcW w:w="0" w:type="auto"/>
            <w:shd w:val="clear" w:color="auto" w:fill="FFFFFF"/>
            <w:vAlign w:val="center"/>
            <w:hideMark/>
          </w:tcPr>
          <w:p w:rsidR="00B2614D" w:rsidRPr="00171BA0" w:rsidRDefault="00B2614D" w:rsidP="00171BA0">
            <w:pPr>
              <w:widowControl w:val="0"/>
              <w:spacing w:line="360" w:lineRule="auto"/>
              <w:rPr>
                <w:rFonts w:ascii="GHEA Grapalat" w:eastAsia="Times New Roman" w:hAnsi="GHEA Grapalat" w:cs="Times New Roman"/>
                <w:color w:val="000000"/>
                <w:sz w:val="24"/>
                <w:szCs w:val="21"/>
              </w:rPr>
            </w:pPr>
          </w:p>
        </w:tc>
      </w:tr>
    </w:tbl>
    <w:p w:rsidR="00B2614D" w:rsidRPr="00171BA0" w:rsidRDefault="006C6070" w:rsidP="00171BA0">
      <w:pPr>
        <w:widowControl w:val="0"/>
        <w:shd w:val="clear" w:color="auto" w:fill="FFFFFF"/>
        <w:spacing w:line="360" w:lineRule="auto"/>
        <w:ind w:firstLine="375"/>
        <w:rPr>
          <w:rFonts w:ascii="GHEA Grapalat" w:eastAsia="Times New Roman" w:hAnsi="GHEA Grapalat" w:cs="Times New Roman"/>
          <w:color w:val="000000"/>
          <w:sz w:val="24"/>
          <w:szCs w:val="21"/>
        </w:rPr>
      </w:pPr>
      <w:r w:rsidRPr="00171BA0">
        <w:rPr>
          <w:rFonts w:ascii="GHEA Grapalat" w:hAnsi="GHEA Grapalat"/>
          <w:color w:val="000000"/>
          <w:sz w:val="24"/>
        </w:rPr>
        <w:t xml:space="preserve"> </w:t>
      </w:r>
    </w:p>
    <w:tbl>
      <w:tblPr>
        <w:tblW w:w="5000" w:type="pct"/>
        <w:tblCellSpacing w:w="7" w:type="dxa"/>
        <w:shd w:val="clear" w:color="auto" w:fill="FFFFFF"/>
        <w:tblCellMar>
          <w:top w:w="15" w:type="dxa"/>
          <w:left w:w="15" w:type="dxa"/>
          <w:bottom w:w="15" w:type="dxa"/>
          <w:right w:w="15" w:type="dxa"/>
        </w:tblCellMar>
        <w:tblLook w:val="04A0"/>
      </w:tblPr>
      <w:tblGrid>
        <w:gridCol w:w="4608"/>
        <w:gridCol w:w="4521"/>
      </w:tblGrid>
      <w:tr w:rsidR="00D72188" w:rsidRPr="00171BA0" w:rsidTr="00D72188">
        <w:trPr>
          <w:tblCellSpacing w:w="7" w:type="dxa"/>
        </w:trPr>
        <w:tc>
          <w:tcPr>
            <w:tcW w:w="0" w:type="auto"/>
            <w:shd w:val="clear" w:color="auto" w:fill="FFFFFF"/>
            <w:vAlign w:val="center"/>
            <w:hideMark/>
          </w:tcPr>
          <w:p w:rsidR="00B2614D" w:rsidRPr="00171BA0" w:rsidRDefault="00B2614D" w:rsidP="00171BA0">
            <w:pPr>
              <w:widowControl w:val="0"/>
              <w:spacing w:line="360" w:lineRule="auto"/>
              <w:rPr>
                <w:rFonts w:ascii="GHEA Grapalat" w:eastAsia="Times New Roman" w:hAnsi="GHEA Grapalat" w:cs="Times New Roman"/>
                <w:color w:val="000000"/>
                <w:sz w:val="24"/>
                <w:szCs w:val="21"/>
              </w:rPr>
            </w:pPr>
          </w:p>
        </w:tc>
        <w:tc>
          <w:tcPr>
            <w:tcW w:w="4500" w:type="dxa"/>
            <w:shd w:val="clear" w:color="auto" w:fill="FFFFFF"/>
            <w:vAlign w:val="bottom"/>
            <w:hideMark/>
          </w:tcPr>
          <w:p w:rsidR="00B2614D" w:rsidRPr="00171BA0" w:rsidRDefault="00D72188" w:rsidP="00171BA0">
            <w:pPr>
              <w:widowControl w:val="0"/>
              <w:spacing w:line="360" w:lineRule="auto"/>
              <w:jc w:val="center"/>
              <w:rPr>
                <w:rFonts w:ascii="GHEA Grapalat" w:eastAsia="Times New Roman" w:hAnsi="GHEA Grapalat" w:cs="Times New Roman"/>
                <w:color w:val="000000"/>
                <w:sz w:val="20"/>
                <w:szCs w:val="21"/>
              </w:rPr>
            </w:pPr>
            <w:r w:rsidRPr="00171BA0">
              <w:rPr>
                <w:rFonts w:ascii="GHEA Grapalat" w:hAnsi="GHEA Grapalat"/>
                <w:color w:val="000000"/>
                <w:sz w:val="20"/>
              </w:rPr>
              <w:t>7 September 2023</w:t>
            </w:r>
          </w:p>
          <w:p w:rsidR="00B2614D" w:rsidRPr="00171BA0" w:rsidRDefault="00D72188" w:rsidP="00171BA0">
            <w:pPr>
              <w:widowControl w:val="0"/>
              <w:spacing w:line="360" w:lineRule="auto"/>
              <w:jc w:val="center"/>
              <w:rPr>
                <w:rFonts w:ascii="GHEA Grapalat" w:eastAsia="Times New Roman" w:hAnsi="GHEA Grapalat" w:cs="Times New Roman"/>
                <w:color w:val="000000"/>
                <w:sz w:val="20"/>
                <w:szCs w:val="21"/>
              </w:rPr>
            </w:pPr>
            <w:r w:rsidRPr="00171BA0">
              <w:rPr>
                <w:rFonts w:ascii="GHEA Grapalat" w:hAnsi="GHEA Grapalat"/>
                <w:color w:val="000000"/>
                <w:sz w:val="20"/>
              </w:rPr>
              <w:t>CERTIFIED BY</w:t>
            </w:r>
          </w:p>
          <w:p w:rsidR="00B2614D" w:rsidRPr="00171BA0" w:rsidRDefault="00D72188" w:rsidP="00171BA0">
            <w:pPr>
              <w:widowControl w:val="0"/>
              <w:spacing w:line="360" w:lineRule="auto"/>
              <w:jc w:val="center"/>
              <w:rPr>
                <w:rFonts w:ascii="GHEA Grapalat" w:eastAsia="Times New Roman" w:hAnsi="GHEA Grapalat" w:cs="Times New Roman"/>
                <w:color w:val="000000"/>
                <w:sz w:val="24"/>
                <w:szCs w:val="21"/>
              </w:rPr>
            </w:pPr>
            <w:r w:rsidRPr="00171BA0">
              <w:rPr>
                <w:rFonts w:ascii="GHEA Grapalat" w:hAnsi="GHEA Grapalat"/>
                <w:color w:val="000000"/>
                <w:sz w:val="20"/>
              </w:rPr>
              <w:t>ELECTRONIC</w:t>
            </w:r>
            <w:r w:rsidR="00171BA0">
              <w:rPr>
                <w:rFonts w:ascii="GHEA Grapalat" w:hAnsi="GHEA Grapalat"/>
                <w:color w:val="000000"/>
                <w:sz w:val="20"/>
              </w:rPr>
              <w:t xml:space="preserve"> </w:t>
            </w:r>
            <w:r w:rsidRPr="00171BA0">
              <w:rPr>
                <w:rFonts w:ascii="GHEA Grapalat" w:hAnsi="GHEA Grapalat"/>
                <w:color w:val="000000"/>
                <w:sz w:val="20"/>
              </w:rPr>
              <w:t>SIGNATURE</w:t>
            </w:r>
          </w:p>
        </w:tc>
      </w:tr>
    </w:tbl>
    <w:p w:rsidR="00B2614D" w:rsidRPr="00171BA0" w:rsidRDefault="00B2614D" w:rsidP="00171BA0">
      <w:pPr>
        <w:widowControl w:val="0"/>
        <w:shd w:val="clear" w:color="auto" w:fill="FFFFFF"/>
        <w:spacing w:line="360" w:lineRule="auto"/>
        <w:ind w:firstLine="375"/>
        <w:rPr>
          <w:rFonts w:ascii="GHEA Grapalat" w:eastAsia="Times New Roman" w:hAnsi="GHEA Grapalat" w:cs="Times New Roman"/>
          <w:color w:val="000000"/>
          <w:sz w:val="24"/>
          <w:szCs w:val="21"/>
        </w:rPr>
      </w:pPr>
    </w:p>
    <w:p w:rsidR="00FD19B8" w:rsidRPr="00171BA0" w:rsidRDefault="00D72188" w:rsidP="00171BA0">
      <w:pPr>
        <w:widowControl w:val="0"/>
        <w:shd w:val="clear" w:color="auto" w:fill="FFFFFF"/>
        <w:spacing w:line="360" w:lineRule="auto"/>
        <w:rPr>
          <w:rFonts w:ascii="GHEA Grapalat" w:hAnsi="GHEA Grapalat"/>
          <w:sz w:val="24"/>
        </w:rPr>
      </w:pPr>
      <w:r w:rsidRPr="00171BA0">
        <w:rPr>
          <w:rFonts w:ascii="GHEA Grapalat" w:hAnsi="GHEA Grapalat"/>
          <w:b/>
          <w:color w:val="000000"/>
          <w:sz w:val="24"/>
        </w:rPr>
        <w:t>Day of official promulgation: 7 September 2023.</w:t>
      </w:r>
      <w:bookmarkStart w:id="0" w:name="_GoBack"/>
      <w:bookmarkEnd w:id="0"/>
    </w:p>
    <w:sectPr w:rsidR="00FD19B8" w:rsidRPr="00171BA0" w:rsidSect="00171BA0">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990" w:left="1418" w:header="709" w:footer="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D2" w:rsidRDefault="009C43D2" w:rsidP="00171BA0">
      <w:pPr>
        <w:spacing w:after="0" w:line="240" w:lineRule="auto"/>
      </w:pPr>
      <w:r>
        <w:separator/>
      </w:r>
    </w:p>
  </w:endnote>
  <w:endnote w:type="continuationSeparator" w:id="0">
    <w:p w:rsidR="009C43D2" w:rsidRDefault="009C43D2" w:rsidP="00171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4849"/>
      <w:docPartObj>
        <w:docPartGallery w:val="Page Numbers (Bottom of Page)"/>
        <w:docPartUnique/>
      </w:docPartObj>
    </w:sdtPr>
    <w:sdtEndPr>
      <w:rPr>
        <w:rFonts w:ascii="GHEA Grapalat" w:hAnsi="GHEA Grapalat"/>
      </w:rPr>
    </w:sdtEndPr>
    <w:sdtContent>
      <w:p w:rsidR="00171BA0" w:rsidRPr="00171BA0" w:rsidRDefault="00171BA0" w:rsidP="00171BA0">
        <w:pPr>
          <w:pStyle w:val="Footer"/>
          <w:jc w:val="center"/>
          <w:rPr>
            <w:rFonts w:ascii="GHEA Grapalat" w:hAnsi="GHEA Grapalat"/>
          </w:rPr>
        </w:pPr>
        <w:r w:rsidRPr="00171BA0">
          <w:rPr>
            <w:rFonts w:ascii="GHEA Grapalat" w:hAnsi="GHEA Grapalat"/>
          </w:rPr>
          <w:fldChar w:fldCharType="begin"/>
        </w:r>
        <w:r w:rsidRPr="00171BA0">
          <w:rPr>
            <w:rFonts w:ascii="GHEA Grapalat" w:hAnsi="GHEA Grapalat"/>
          </w:rPr>
          <w:instrText xml:space="preserve"> PAGE   \* MERGEFORMAT </w:instrText>
        </w:r>
        <w:r w:rsidRPr="00171BA0">
          <w:rPr>
            <w:rFonts w:ascii="GHEA Grapalat" w:hAnsi="GHEA Grapalat"/>
          </w:rPr>
          <w:fldChar w:fldCharType="separate"/>
        </w:r>
        <w:r>
          <w:rPr>
            <w:rFonts w:ascii="GHEA Grapalat" w:hAnsi="GHEA Grapalat"/>
            <w:noProof/>
          </w:rPr>
          <w:t>2</w:t>
        </w:r>
        <w:r w:rsidRPr="00171BA0">
          <w:rPr>
            <w:rFonts w:ascii="GHEA Grapalat" w:hAnsi="GHEA Grapalat"/>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rsidP="00171BA0">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D2" w:rsidRDefault="009C43D2" w:rsidP="00171BA0">
      <w:pPr>
        <w:spacing w:after="0" w:line="240" w:lineRule="auto"/>
      </w:pPr>
      <w:r>
        <w:separator/>
      </w:r>
    </w:p>
  </w:footnote>
  <w:footnote w:type="continuationSeparator" w:id="0">
    <w:p w:rsidR="009C43D2" w:rsidRDefault="009C43D2" w:rsidP="00171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675"/>
    <w:rsid w:val="00171BA0"/>
    <w:rsid w:val="0037255D"/>
    <w:rsid w:val="004630D9"/>
    <w:rsid w:val="00527675"/>
    <w:rsid w:val="00581042"/>
    <w:rsid w:val="00651555"/>
    <w:rsid w:val="006C4EC0"/>
    <w:rsid w:val="006C6070"/>
    <w:rsid w:val="0070699B"/>
    <w:rsid w:val="00822020"/>
    <w:rsid w:val="008603E8"/>
    <w:rsid w:val="008D2D5F"/>
    <w:rsid w:val="00923F88"/>
    <w:rsid w:val="00945001"/>
    <w:rsid w:val="009C43D2"/>
    <w:rsid w:val="00A10202"/>
    <w:rsid w:val="00A7339E"/>
    <w:rsid w:val="00B2614D"/>
    <w:rsid w:val="00C013FB"/>
    <w:rsid w:val="00C13FA7"/>
    <w:rsid w:val="00D72188"/>
    <w:rsid w:val="00E62FA1"/>
    <w:rsid w:val="00FD1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188"/>
    <w:rPr>
      <w:b/>
      <w:bCs/>
    </w:rPr>
  </w:style>
  <w:style w:type="character" w:styleId="Emphasis">
    <w:name w:val="Emphasis"/>
    <w:basedOn w:val="DefaultParagraphFont"/>
    <w:uiPriority w:val="20"/>
    <w:qFormat/>
    <w:rsid w:val="00D72188"/>
    <w:rPr>
      <w:i/>
      <w:iCs/>
    </w:rPr>
  </w:style>
  <w:style w:type="paragraph" w:styleId="BalloonText">
    <w:name w:val="Balloon Text"/>
    <w:basedOn w:val="Normal"/>
    <w:link w:val="BalloonTextChar"/>
    <w:uiPriority w:val="99"/>
    <w:semiHidden/>
    <w:unhideWhenUsed/>
    <w:rsid w:val="0037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5D"/>
    <w:rPr>
      <w:rFonts w:ascii="Tahoma" w:hAnsi="Tahoma" w:cs="Tahoma"/>
      <w:sz w:val="16"/>
      <w:szCs w:val="16"/>
    </w:rPr>
  </w:style>
  <w:style w:type="paragraph" w:styleId="ListParagraph">
    <w:name w:val="List Paragraph"/>
    <w:basedOn w:val="Normal"/>
    <w:uiPriority w:val="34"/>
    <w:qFormat/>
    <w:rsid w:val="00171BA0"/>
    <w:pPr>
      <w:ind w:left="720"/>
      <w:contextualSpacing/>
    </w:pPr>
  </w:style>
  <w:style w:type="paragraph" w:styleId="Header">
    <w:name w:val="header"/>
    <w:basedOn w:val="Normal"/>
    <w:link w:val="HeaderChar"/>
    <w:uiPriority w:val="99"/>
    <w:semiHidden/>
    <w:unhideWhenUsed/>
    <w:rsid w:val="00171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BA0"/>
  </w:style>
  <w:style w:type="paragraph" w:styleId="Footer">
    <w:name w:val="footer"/>
    <w:basedOn w:val="Normal"/>
    <w:link w:val="FooterChar"/>
    <w:uiPriority w:val="99"/>
    <w:unhideWhenUsed/>
    <w:rsid w:val="0017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A0"/>
  </w:style>
</w:styles>
</file>

<file path=word/webSettings.xml><?xml version="1.0" encoding="utf-8"?>
<w:webSettings xmlns:r="http://schemas.openxmlformats.org/officeDocument/2006/relationships" xmlns:w="http://schemas.openxmlformats.org/wordprocessingml/2006/main">
  <w:divs>
    <w:div w:id="18759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lastModifiedBy>User</cp:lastModifiedBy>
  <cp:revision>7</cp:revision>
  <dcterms:created xsi:type="dcterms:W3CDTF">2024-01-24T05:06:00Z</dcterms:created>
  <dcterms:modified xsi:type="dcterms:W3CDTF">2024-01-25T12:53:00Z</dcterms:modified>
</cp:coreProperties>
</file>