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6036A201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45E14">
        <w:rPr>
          <w:rFonts w:ascii="Sylfaen" w:eastAsia="Times New Roman" w:hAnsi="Sylfaen" w:cs="Arial"/>
          <w:b/>
          <w:sz w:val="20"/>
          <w:szCs w:val="20"/>
          <w:lang w:val="hy-AM"/>
        </w:rPr>
        <w:t>ծառայությունների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045E14">
        <w:rPr>
          <w:rFonts w:ascii="Sylfaen" w:hAnsi="Sylfaen"/>
          <w:b/>
          <w:sz w:val="20"/>
          <w:lang w:val="hy-AM"/>
        </w:rPr>
        <w:t>Ծ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C41AFC">
        <w:rPr>
          <w:rFonts w:ascii="Sylfaen" w:hAnsi="Sylfaen"/>
          <w:b/>
          <w:sz w:val="20"/>
          <w:lang w:val="hy-AM"/>
        </w:rPr>
        <w:t>9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4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9"/>
        <w:gridCol w:w="143"/>
        <w:gridCol w:w="137"/>
        <w:gridCol w:w="169"/>
        <w:gridCol w:w="1002"/>
        <w:gridCol w:w="111"/>
        <w:gridCol w:w="280"/>
        <w:gridCol w:w="463"/>
        <w:gridCol w:w="387"/>
        <w:gridCol w:w="433"/>
        <w:gridCol w:w="314"/>
        <w:gridCol w:w="101"/>
        <w:gridCol w:w="607"/>
        <w:gridCol w:w="112"/>
        <w:gridCol w:w="422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413"/>
      </w:tblGrid>
      <w:tr w:rsidR="0083055C" w:rsidRPr="00E0632E" w14:paraId="3BCB0F4A" w14:textId="77777777" w:rsidTr="00563A52">
        <w:trPr>
          <w:trHeight w:val="1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FD69F2F" w14:textId="3F9EF0B9" w:rsidR="0083055C" w:rsidRPr="00E0632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32" w:type="dxa"/>
            <w:gridSpan w:val="31"/>
            <w:shd w:val="clear" w:color="auto" w:fill="auto"/>
            <w:vAlign w:val="center"/>
          </w:tcPr>
          <w:p w14:paraId="47A5B985" w14:textId="77777777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E0632E" w14:paraId="796D388F" w14:textId="77777777" w:rsidTr="00563A52">
        <w:trPr>
          <w:trHeight w:val="110"/>
        </w:trPr>
        <w:tc>
          <w:tcPr>
            <w:tcW w:w="709" w:type="dxa"/>
            <w:vMerge/>
            <w:shd w:val="clear" w:color="auto" w:fill="auto"/>
            <w:vAlign w:val="center"/>
          </w:tcPr>
          <w:p w14:paraId="781659E7" w14:textId="7EC0A5A0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83055C" w:rsidRPr="00E0632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59F68B85" w14:textId="70034B4F" w:rsidR="0083055C" w:rsidRPr="00E0632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62535C49" w14:textId="10F5D2EE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1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E0632E" w14:paraId="02BE1D52" w14:textId="77777777" w:rsidTr="00563A52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14:paraId="6E1FBC69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  <w:vAlign w:val="center"/>
          </w:tcPr>
          <w:p w14:paraId="5C6C06A7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74821C4" w14:textId="496D0A36" w:rsidR="001C40C4" w:rsidRPr="00E0632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54421A9" w14:textId="77777777" w:rsidR="001C40C4" w:rsidRPr="00E0632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E0632E" w:rsidRDefault="002A5C62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E0632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E0632E" w:rsidRDefault="001C40C4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E0632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12AD9841" w14:textId="0CF1DA3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gridSpan w:val="3"/>
            <w:vMerge/>
            <w:shd w:val="clear" w:color="auto" w:fill="auto"/>
          </w:tcPr>
          <w:p w14:paraId="28B6AAAB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C41AFC" w:rsidRPr="00B964DD" w14:paraId="6CB0AC86" w14:textId="77777777" w:rsidTr="00C41AFC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62F33415" w14:textId="5A144AA2" w:rsidR="00C41AFC" w:rsidRPr="00E0632E" w:rsidRDefault="00C41AFC" w:rsidP="00C41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5E959" w14:textId="77777777" w:rsidR="00C41AFC" w:rsidRPr="00C41AFC" w:rsidRDefault="00A43CF8" w:rsidP="00C41AFC">
            <w:pPr>
              <w:ind w:left="28" w:hanging="37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hyperlink r:id="rId9" w:history="1">
              <w:r w:rsidR="00C41AFC" w:rsidRPr="00C41AFC">
                <w:rPr>
                  <w:rStyle w:val="Hyperlink"/>
                  <w:rFonts w:ascii="GHEA Grapalat" w:hAnsi="GHEA Grapalat"/>
                  <w:color w:val="auto"/>
                  <w:sz w:val="16"/>
                  <w:szCs w:val="16"/>
                  <w:u w:val="none"/>
                  <w:lang w:val="hy-AM"/>
                </w:rPr>
                <w:t>Կանոնավոր օդային փոխադրման ծառայություն (ավիատոմս)</w:t>
              </w:r>
            </w:hyperlink>
          </w:p>
          <w:p w14:paraId="2721F035" w14:textId="10E73055" w:rsidR="00C41AFC" w:rsidRPr="00C41AFC" w:rsidRDefault="00C41AFC" w:rsidP="00C41AFC">
            <w:pPr>
              <w:spacing w:before="0" w:after="0"/>
              <w:ind w:left="-255" w:right="-108" w:firstLine="133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295AC1E" w:rsidR="00C41AFC" w:rsidRPr="00E0632E" w:rsidRDefault="00C41AFC" w:rsidP="00C41AF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452FBCE2" w:rsidR="00C41AFC" w:rsidRPr="00E36EE8" w:rsidRDefault="00C41AFC" w:rsidP="00C41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D71F38B" w:rsidR="00C41AFC" w:rsidRPr="00E0632E" w:rsidRDefault="00C41AFC" w:rsidP="00C41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31015A2B" w:rsidR="00C41AFC" w:rsidRPr="00E0632E" w:rsidRDefault="00C41AFC" w:rsidP="00C41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945000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5816ADC" w:rsidR="00C41AFC" w:rsidRPr="00563A52" w:rsidRDefault="00C41AFC" w:rsidP="00C41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945000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D72B2" w14:textId="77777777" w:rsidR="00C41AFC" w:rsidRDefault="00C41AFC" w:rsidP="00C41AF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Երևան-Սանկտ Պետերբուրգ-Երևան ավիատոմսեր</w:t>
            </w:r>
          </w:p>
          <w:p w14:paraId="1013593A" w14:textId="7754B549" w:rsidR="00B964DD" w:rsidRPr="00C41AFC" w:rsidRDefault="00B964DD" w:rsidP="00C41AF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/Փետերվարի 4-11/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0A732" w14:textId="77777777" w:rsidR="00C41AFC" w:rsidRDefault="00C41AFC" w:rsidP="00C41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41AFC">
              <w:rPr>
                <w:rFonts w:ascii="GHEA Grapalat" w:hAnsi="GHEA Grapalat"/>
                <w:sz w:val="16"/>
                <w:szCs w:val="16"/>
                <w:lang w:val="hy-AM"/>
              </w:rPr>
              <w:t>Երևան-Սանկտ Պետերբուրգ-Երևան ավիատոմսեր</w:t>
            </w:r>
          </w:p>
          <w:p w14:paraId="5152B32D" w14:textId="37BE5C56" w:rsidR="00B964DD" w:rsidRPr="00C41AFC" w:rsidRDefault="00B964DD" w:rsidP="00C41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/Փետերվարի 4-11/</w:t>
            </w:r>
          </w:p>
        </w:tc>
      </w:tr>
      <w:tr w:rsidR="00C41AFC" w:rsidRPr="00B964DD" w14:paraId="71475A78" w14:textId="77777777" w:rsidTr="00C41AFC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3E72E411" w14:textId="596697D7" w:rsidR="00C41AFC" w:rsidRPr="00A50420" w:rsidRDefault="00C41AFC" w:rsidP="00C41A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43C69" w14:textId="670F43EA" w:rsidR="00C41AFC" w:rsidRPr="00C41AFC" w:rsidRDefault="00C41AFC" w:rsidP="00C41AFC">
            <w:pPr>
              <w:spacing w:before="0" w:after="0"/>
              <w:ind w:left="-113" w:right="-108" w:firstLine="141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41AFC">
              <w:rPr>
                <w:rFonts w:ascii="GHEA Grapalat" w:hAnsi="GHEA Grapalat" w:cs="Sylfaen"/>
                <w:sz w:val="16"/>
                <w:szCs w:val="18"/>
                <w:lang w:val="hy-AM"/>
              </w:rPr>
              <w:t>Տոմսեր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AE78FD" w14:textId="6C4C7726" w:rsidR="00C41AFC" w:rsidRPr="00E0632E" w:rsidRDefault="00C41AFC" w:rsidP="00C41AF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44A84" w14:textId="22C3ABC2" w:rsidR="00C41AFC" w:rsidRDefault="00C41AFC" w:rsidP="00C41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B842B" w14:textId="2256526D" w:rsidR="00C41AFC" w:rsidRDefault="00C41AFC" w:rsidP="00C41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A33C6" w14:textId="666A96B0" w:rsidR="00C41AFC" w:rsidRDefault="00C41AFC" w:rsidP="00C41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160000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0F7B8" w14:textId="5B22CF26" w:rsidR="00C41AFC" w:rsidRPr="00563A52" w:rsidRDefault="00C41AFC" w:rsidP="00C41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160000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6BEFD57" w14:textId="77777777" w:rsidR="00C41AFC" w:rsidRDefault="00C41AFC" w:rsidP="00C41AF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Սանկտ Պետերբուրգ-Պետրոզավոդսկ-Սանկտ Պետերբուրգ գնացքի տոմսեր</w:t>
            </w:r>
          </w:p>
          <w:p w14:paraId="79ABF793" w14:textId="3809A482" w:rsidR="00B964DD" w:rsidRPr="00A50420" w:rsidRDefault="00B964DD" w:rsidP="00C41AFC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/Փետերվարի 4-11/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F8E804" w14:textId="77777777" w:rsidR="00C41AFC" w:rsidRDefault="00C41AFC" w:rsidP="00C41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41AFC">
              <w:rPr>
                <w:rFonts w:ascii="GHEA Grapalat" w:hAnsi="GHEA Grapalat"/>
                <w:sz w:val="16"/>
                <w:szCs w:val="16"/>
                <w:lang w:val="hy-AM"/>
              </w:rPr>
              <w:t>Սանկտ Պետերբուրգ-Պետրոզավոդսկ-Սանկտ Պետերբուրգ գնացքի տոմսեր</w:t>
            </w:r>
          </w:p>
          <w:p w14:paraId="5545C946" w14:textId="3BE9C4A9" w:rsidR="00B964DD" w:rsidRPr="00C41AFC" w:rsidRDefault="00B964DD" w:rsidP="00C41AF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/Փետերվարի 4-11/</w:t>
            </w:r>
            <w:bookmarkStart w:id="0" w:name="_GoBack"/>
            <w:bookmarkEnd w:id="0"/>
          </w:p>
        </w:tc>
      </w:tr>
      <w:tr w:rsidR="00E36EE8" w:rsidRPr="00B964DD" w14:paraId="4B8BC031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51180EC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B964DD" w14:paraId="24C3B0CB" w14:textId="77777777" w:rsidTr="00563A52">
        <w:trPr>
          <w:trHeight w:val="137"/>
        </w:trPr>
        <w:tc>
          <w:tcPr>
            <w:tcW w:w="62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E36EE8" w:rsidRPr="00E0632E" w14:paraId="199F948A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0C4EA43" w:rsidR="00E36EE8" w:rsidRPr="00E0632E" w:rsidRDefault="00C41AFC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23</w:t>
            </w:r>
            <w:r w:rsidR="00A50420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</w:t>
            </w:r>
            <w:r w:rsidR="00E36EE8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</w:t>
            </w:r>
            <w:r w:rsidR="00E36EE8" w:rsidRPr="00E0632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E36EE8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E36EE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="00E36EE8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</w:t>
            </w:r>
          </w:p>
        </w:tc>
      </w:tr>
      <w:tr w:rsidR="00E36EE8" w:rsidRPr="00E0632E" w14:paraId="53B7B979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E36EE8" w:rsidRPr="00E0632E" w14:paraId="13FE412E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E36EE8" w:rsidRPr="00E0632E" w14:paraId="321D26CF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30B89418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0776DB4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10DC4861" w14:textId="77777777" w:rsidTr="00563A52">
        <w:trPr>
          <w:trHeight w:val="60"/>
        </w:trPr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990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1FD38684" w14:textId="47E1F3AB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E36EE8" w:rsidRPr="00E0632E" w14:paraId="3FD00E3A" w14:textId="77777777" w:rsidTr="00563A52">
        <w:trPr>
          <w:trHeight w:val="60"/>
        </w:trPr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14:paraId="67E5DBFB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0" w:type="dxa"/>
            <w:gridSpan w:val="7"/>
            <w:vMerge/>
            <w:shd w:val="clear" w:color="auto" w:fill="auto"/>
            <w:vAlign w:val="center"/>
          </w:tcPr>
          <w:p w14:paraId="7835142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7542D6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4A371FE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36EE8" w:rsidRPr="00E0632E" w14:paraId="50825522" w14:textId="77777777" w:rsidTr="00563A52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50AD5B95" w14:textId="5DD4FDC4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259F3C98" w14:textId="01B8D420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</w:t>
            </w:r>
            <w:r w:rsidR="00C41AF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Նաիրի Լյուքս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» </w:t>
            </w:r>
            <w:r w:rsidR="00C41AF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ՍՊԸ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1D867224" w14:textId="7D97A836" w:rsidR="00E36EE8" w:rsidRPr="00A50420" w:rsidRDefault="00C41AFC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945000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2B8A853" w14:textId="210CCBA5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  <w:r w:rsidR="00A50420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1F59BBB2" w14:textId="7B5EEA17" w:rsidR="00E36EE8" w:rsidRPr="00A50420" w:rsidRDefault="00C41AFC" w:rsidP="00563A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945</w:t>
            </w:r>
            <w:r w:rsidR="00A5042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</w:t>
            </w:r>
          </w:p>
        </w:tc>
      </w:tr>
      <w:tr w:rsidR="00A50420" w:rsidRPr="00E0632E" w14:paraId="4227EBAE" w14:textId="77777777" w:rsidTr="00563A52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7023B80A" w14:textId="108959D7" w:rsidR="00A50420" w:rsidRPr="00A50420" w:rsidRDefault="00A50420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bCs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25585B0F" w14:textId="708E6965" w:rsidR="00A50420" w:rsidRDefault="00C41AFC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«Նաիրի Լյուքս» ՍՊԸ</w:t>
            </w: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9AA1901" w14:textId="2609AD8F" w:rsidR="00A50420" w:rsidRDefault="00C41AFC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160000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1D8E0AF1" w14:textId="672D5984" w:rsidR="00A50420" w:rsidRPr="00E0632E" w:rsidRDefault="00A50420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6D466F47" w14:textId="01C6B550" w:rsidR="00A50420" w:rsidRDefault="00C41AFC" w:rsidP="00563A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160</w:t>
            </w:r>
            <w:r w:rsidR="00A5042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</w:t>
            </w:r>
          </w:p>
        </w:tc>
      </w:tr>
      <w:tr w:rsidR="00E36EE8" w:rsidRPr="00E0632E" w14:paraId="700CD07F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10ED060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521126E1" w14:textId="77777777" w:rsidTr="00563A52"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E36EE8" w:rsidRPr="00E0632E" w14:paraId="552679BF" w14:textId="77777777" w:rsidTr="00563A52">
        <w:tc>
          <w:tcPr>
            <w:tcW w:w="109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7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E36EE8" w:rsidRPr="00E0632E" w14:paraId="3CA6FABC" w14:textId="77777777" w:rsidTr="00563A52">
        <w:trPr>
          <w:trHeight w:val="203"/>
        </w:trPr>
        <w:tc>
          <w:tcPr>
            <w:tcW w:w="10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36EE8" w:rsidRPr="00E0632E" w14:paraId="5E96A1C5" w14:textId="77777777" w:rsidTr="00563A52"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E0632E" w14:paraId="522ACAFB" w14:textId="77777777" w:rsidTr="00563A52">
        <w:trPr>
          <w:trHeight w:val="60"/>
        </w:trPr>
        <w:tc>
          <w:tcPr>
            <w:tcW w:w="2549" w:type="dxa"/>
            <w:gridSpan w:val="6"/>
            <w:shd w:val="clear" w:color="auto" w:fill="auto"/>
            <w:vAlign w:val="center"/>
          </w:tcPr>
          <w:p w14:paraId="514F7E40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2" w:type="dxa"/>
            <w:gridSpan w:val="26"/>
            <w:shd w:val="clear" w:color="auto" w:fill="auto"/>
            <w:vAlign w:val="center"/>
          </w:tcPr>
          <w:p w14:paraId="71AB42B3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E36EE8" w:rsidRPr="00E0632E" w14:paraId="617248CD" w14:textId="77777777" w:rsidTr="00563A52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1515C769" w14:textId="77777777" w:rsidTr="00563A52">
        <w:trPr>
          <w:trHeight w:val="60"/>
        </w:trPr>
        <w:tc>
          <w:tcPr>
            <w:tcW w:w="46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3260D8C" w:rsidR="00E36EE8" w:rsidRPr="00E0632E" w:rsidRDefault="002D7B9E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</w:t>
            </w:r>
            <w:r w:rsidR="00E36EE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="00E36EE8"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E36EE8" w:rsidRPr="00E0632E" w14:paraId="71BEA872" w14:textId="77777777" w:rsidTr="00563A52">
        <w:trPr>
          <w:trHeight w:val="92"/>
        </w:trPr>
        <w:tc>
          <w:tcPr>
            <w:tcW w:w="4638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E36EE8" w:rsidRPr="00E0632E" w14:paraId="04C80107" w14:textId="77777777" w:rsidTr="00563A52">
        <w:trPr>
          <w:trHeight w:val="92"/>
        </w:trPr>
        <w:tc>
          <w:tcPr>
            <w:tcW w:w="463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E36EE8" w:rsidRPr="00E0632E" w:rsidRDefault="00E36EE8" w:rsidP="00E36E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E36EE8" w:rsidRPr="00E0632E" w:rsidRDefault="00E36EE8" w:rsidP="00E36E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E36EE8" w:rsidRPr="00E0632E" w14:paraId="2254FA5C" w14:textId="42FA5C9D" w:rsidTr="00563A52">
        <w:trPr>
          <w:trHeight w:val="60"/>
        </w:trPr>
        <w:tc>
          <w:tcPr>
            <w:tcW w:w="6767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57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19BFCF80" w14:textId="4424B997" w:rsidR="00E36EE8" w:rsidRPr="00E0632E" w:rsidRDefault="00C41AFC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="00E36EE8" w:rsidRPr="00327D5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2D7B9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E36EE8" w:rsidRPr="00327D5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  2026թ</w:t>
            </w:r>
          </w:p>
        </w:tc>
      </w:tr>
      <w:tr w:rsidR="002D7B9E" w:rsidRPr="00E0632E" w14:paraId="3C75DA26" w14:textId="499CC68A" w:rsidTr="002D7B9E">
        <w:trPr>
          <w:trHeight w:val="60"/>
        </w:trPr>
        <w:tc>
          <w:tcPr>
            <w:tcW w:w="67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D7B9E" w:rsidRPr="00E0632E" w:rsidRDefault="002D7B9E" w:rsidP="002D7B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4FF0B012" w:rsidR="002D7B9E" w:rsidRPr="00E0632E" w:rsidRDefault="00C41AFC" w:rsidP="002D7B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="002D7B9E" w:rsidRPr="00C9269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փետրվար  2026թ</w:t>
            </w:r>
          </w:p>
        </w:tc>
      </w:tr>
      <w:tr w:rsidR="002D7B9E" w:rsidRPr="00E0632E" w14:paraId="0682C6BE" w14:textId="77777777" w:rsidTr="002D7B9E">
        <w:trPr>
          <w:trHeight w:val="60"/>
        </w:trPr>
        <w:tc>
          <w:tcPr>
            <w:tcW w:w="67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D7B9E" w:rsidRPr="00E0632E" w:rsidRDefault="002D7B9E" w:rsidP="002D7B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F9F7C27" w:rsidR="002D7B9E" w:rsidRPr="00E0632E" w:rsidRDefault="00C41AFC" w:rsidP="002D7B9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="002D7B9E" w:rsidRPr="00C9269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փետրվար  2026թ</w:t>
            </w:r>
          </w:p>
        </w:tc>
      </w:tr>
      <w:tr w:rsidR="00E36EE8" w:rsidRPr="00E0632E" w14:paraId="79A64497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620F225D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E0632E" w14:paraId="4E4EA255" w14:textId="77777777" w:rsidTr="00563A52">
        <w:tc>
          <w:tcPr>
            <w:tcW w:w="1241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681" w:type="dxa"/>
            <w:gridSpan w:val="25"/>
            <w:shd w:val="clear" w:color="auto" w:fill="auto"/>
            <w:vAlign w:val="center"/>
          </w:tcPr>
          <w:p w14:paraId="0A5086C3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E36EE8" w:rsidRPr="00E0632E" w14:paraId="11F19FA1" w14:textId="77777777" w:rsidTr="00563A52">
        <w:trPr>
          <w:trHeight w:val="237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39B67943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2856C5C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23EE0CE1" w14:textId="71BA6A06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27" w:type="dxa"/>
            <w:gridSpan w:val="7"/>
            <w:shd w:val="clear" w:color="auto" w:fill="auto"/>
            <w:vAlign w:val="center"/>
          </w:tcPr>
          <w:p w14:paraId="0911FBB2" w14:textId="57EA9914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E36EE8" w:rsidRPr="00E0632E" w14:paraId="4DC53241" w14:textId="3D94D7A6" w:rsidTr="00563A52">
        <w:trPr>
          <w:trHeight w:val="521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7D858D4B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078A8417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67FA13FC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7FDD9C22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E36EE8" w:rsidRPr="00E0632E" w:rsidRDefault="00E36EE8" w:rsidP="00E36EE8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36EE8" w:rsidRPr="00E0632E" w14:paraId="1E28D31D" w14:textId="77777777" w:rsidTr="00563A52">
        <w:trPr>
          <w:trHeight w:val="146"/>
        </w:trPr>
        <w:tc>
          <w:tcPr>
            <w:tcW w:w="1241" w:type="dxa"/>
            <w:gridSpan w:val="3"/>
            <w:shd w:val="clear" w:color="auto" w:fill="auto"/>
            <w:vAlign w:val="center"/>
          </w:tcPr>
          <w:p w14:paraId="1F1D10DE" w14:textId="295049DC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 w:rsidR="002D7B9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,2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391CD0D1" w14:textId="42EE7A98" w:rsidR="00E36EE8" w:rsidRPr="00E0632E" w:rsidRDefault="00C41AFC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41AF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«Նաիրի Լյուքս» ՍՊԸ</w:t>
            </w: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2183B64C" w14:textId="28F47A6E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 ԱՄՎՀ   ՄԱ</w:t>
            </w:r>
            <w:r w:rsidR="00045E1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ՁԲ 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6/</w:t>
            </w:r>
            <w:r w:rsidR="00C41AF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54F54951" w14:textId="76ED1A82" w:rsidR="00E36EE8" w:rsidRPr="00E0632E" w:rsidRDefault="006949E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02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2D7B9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փետր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վարի 202</w:t>
            </w:r>
            <w:r w:rsidR="00E36EE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="00E36EE8"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610A7BBF" w14:textId="4B96414D" w:rsidR="00E36EE8" w:rsidRPr="00E0632E" w:rsidRDefault="006949E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04 </w:t>
            </w:r>
            <w:r w:rsidR="002D7B9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փետր</w:t>
            </w:r>
            <w:r w:rsidR="00563A52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վարի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</w:t>
            </w:r>
            <w:r w:rsidR="00E36EE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="00E36EE8"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2921BF8D" w:rsidR="00E36EE8" w:rsidRPr="00E0632E" w:rsidRDefault="006949E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1105000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30407904" w:rsidR="00E36EE8" w:rsidRPr="00E0632E" w:rsidRDefault="006949E6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1105000</w:t>
            </w:r>
          </w:p>
        </w:tc>
      </w:tr>
      <w:tr w:rsidR="00E36EE8" w:rsidRPr="00E0632E" w14:paraId="41E4ED39" w14:textId="77777777" w:rsidTr="00563A52">
        <w:trPr>
          <w:trHeight w:val="150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7265AE84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36EE8" w:rsidRPr="00E0632E" w14:paraId="1F657639" w14:textId="77777777" w:rsidTr="00563A52">
        <w:trPr>
          <w:trHeight w:val="681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36EE8" w:rsidRPr="00E0632E" w14:paraId="20BC55B9" w14:textId="77777777" w:rsidTr="00563A52">
        <w:trPr>
          <w:trHeight w:val="477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9320F6F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  <w:r w:rsidR="002D7B9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,2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09CFC23" w:rsidR="00E36EE8" w:rsidRPr="00E0632E" w:rsidRDefault="00C41AFC" w:rsidP="00E36EE8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41AFC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«Նաիրի Լյուքս» ՍՊԸ</w:t>
            </w: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6BA54" w14:textId="2B6D7619" w:rsidR="00E36EE8" w:rsidRPr="00C41AFC" w:rsidRDefault="00E36EE8" w:rsidP="00045E14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C41AFC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</w:t>
            </w:r>
            <w:r w:rsidRPr="00C41AFC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Pr="00C41AF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Էջմիածին </w:t>
            </w:r>
            <w:r w:rsidR="00C41AFC" w:rsidRPr="00C41AF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</w:t>
            </w:r>
            <w:r w:rsidR="00C41AFC" w:rsidRPr="00C41AFC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C41AFC" w:rsidRPr="00C41AF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Մանուկյան</w:t>
            </w:r>
            <w:r w:rsidR="00045E14" w:rsidRPr="00C41AF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Փ </w:t>
            </w:r>
            <w:r w:rsidR="00C41AFC" w:rsidRPr="00C41AFC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139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E36EE8" w:rsidRPr="00E0632E" w:rsidRDefault="00E36EE8" w:rsidP="00E36EE8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AB65A71" w:rsidR="00E36EE8" w:rsidRPr="00E0632E" w:rsidRDefault="00E36EE8" w:rsidP="00E36EE8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Հ/Հ </w:t>
            </w:r>
            <w:r w:rsidR="00C41AFC">
              <w:rPr>
                <w:rFonts w:ascii="GHEA Grapalat" w:eastAsiaTheme="minorHAnsi" w:hAnsi="GHEA Grapalat" w:cs="DejaVuSerifCondensed"/>
                <w:bCs/>
                <w:sz w:val="16"/>
                <w:szCs w:val="16"/>
                <w:lang w:val="hy-AM"/>
              </w:rPr>
              <w:t>11813020872100</w:t>
            </w: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06F2D2D" w:rsidR="00E36EE8" w:rsidRPr="00E0632E" w:rsidRDefault="00C41AFC" w:rsidP="00E36EE8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04427447</w:t>
            </w:r>
          </w:p>
        </w:tc>
      </w:tr>
      <w:tr w:rsidR="00E36EE8" w:rsidRPr="00E0632E" w14:paraId="496A046D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93BE26B" w14:textId="77777777" w:rsidR="00E36EE8" w:rsidRPr="00E0632E" w:rsidRDefault="00E36EE8" w:rsidP="00E36EE8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E36EE8" w:rsidRPr="00B964DD" w14:paraId="3863A00B" w14:textId="77777777" w:rsidTr="00563A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0632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E36EE8" w:rsidRPr="00B964DD" w14:paraId="485BF528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60FF974B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B964DD" w14:paraId="7DB42300" w14:textId="77777777" w:rsidTr="00563A52">
        <w:trPr>
          <w:trHeight w:val="288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0AD8E25E" w14:textId="1AC9C096" w:rsidR="00E36EE8" w:rsidRPr="00E0632E" w:rsidRDefault="00E36EE8" w:rsidP="00E36E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E36EE8" w:rsidRPr="00E0632E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36EE8" w:rsidRPr="00E0632E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36EE8" w:rsidRPr="00E0632E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36EE8" w:rsidRPr="00E0632E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36EE8" w:rsidRPr="00E0632E" w:rsidRDefault="00E36EE8" w:rsidP="00E36E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36EE8" w:rsidRPr="00E0632E" w:rsidRDefault="00E36EE8" w:rsidP="00E36E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E36EE8" w:rsidRPr="00E0632E" w:rsidRDefault="00E36EE8" w:rsidP="00E36E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A43CF8">
              <w:fldChar w:fldCharType="begin"/>
            </w:r>
            <w:r w:rsidR="00A43CF8" w:rsidRPr="00B964DD">
              <w:rPr>
                <w:lang w:val="hy-AM"/>
              </w:rPr>
              <w:instrText xml:space="preserve"> HYPERLINK "mailto:fingnum@mail.ru" </w:instrText>
            </w:r>
            <w:r w:rsidR="00A43CF8">
              <w:fldChar w:fldCharType="separate"/>
            </w:r>
            <w:r w:rsidRPr="00E0632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 w:rsidR="00A43CF8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E36EE8" w:rsidRPr="00B964DD" w14:paraId="3CC8B38C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7E950AD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E0632E" w14:paraId="5484FA73" w14:textId="77777777" w:rsidTr="00563A52">
        <w:trPr>
          <w:trHeight w:val="475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E36EE8" w:rsidRPr="00E0632E" w:rsidRDefault="00E36EE8" w:rsidP="00E36EE8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E36EE8" w:rsidRPr="00E0632E" w:rsidRDefault="00E36EE8" w:rsidP="00E36EE8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E36EE8" w:rsidRPr="00E0632E" w14:paraId="5A7FED5D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A66F2DC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B964DD" w14:paraId="40B30E88" w14:textId="77777777" w:rsidTr="00563A52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36EE8" w:rsidRPr="00B964DD" w14:paraId="541BD7F7" w14:textId="77777777" w:rsidTr="00563A52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B964DD" w14:paraId="4DE14D25" w14:textId="77777777" w:rsidTr="00563A52">
        <w:trPr>
          <w:trHeight w:val="427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E36EE8" w:rsidRPr="00B964DD" w14:paraId="1DAD5D5C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5759736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E0632E" w14:paraId="5F667D89" w14:textId="77777777" w:rsidTr="00563A52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406B68D6" w14:textId="77777777" w:rsidTr="00563A52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9EAD14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1A2BD291" w14:textId="77777777" w:rsidTr="00563A52">
        <w:trPr>
          <w:trHeight w:val="227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73A19DB3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6EE8" w:rsidRPr="00E0632E" w14:paraId="002AF1AD" w14:textId="77777777" w:rsidTr="00563A52">
        <w:trPr>
          <w:trHeight w:val="47"/>
        </w:trPr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36EE8" w:rsidRPr="00E0632E" w14:paraId="6C6C269C" w14:textId="77777777" w:rsidTr="00563A52">
        <w:trPr>
          <w:trHeight w:val="47"/>
        </w:trPr>
        <w:tc>
          <w:tcPr>
            <w:tcW w:w="3403" w:type="dxa"/>
            <w:gridSpan w:val="9"/>
            <w:shd w:val="clear" w:color="auto" w:fill="auto"/>
            <w:vAlign w:val="center"/>
          </w:tcPr>
          <w:p w14:paraId="0A862370" w14:textId="373ABFB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1" w:type="dxa"/>
            <w:gridSpan w:val="13"/>
            <w:shd w:val="clear" w:color="auto" w:fill="auto"/>
            <w:vAlign w:val="center"/>
          </w:tcPr>
          <w:p w14:paraId="570A2BE5" w14:textId="7E81E99A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0/</w:t>
            </w:r>
          </w:p>
        </w:tc>
        <w:tc>
          <w:tcPr>
            <w:tcW w:w="3857" w:type="dxa"/>
            <w:gridSpan w:val="10"/>
            <w:shd w:val="clear" w:color="auto" w:fill="auto"/>
            <w:vAlign w:val="center"/>
          </w:tcPr>
          <w:p w14:paraId="3C42DEDA" w14:textId="42DC9AC7" w:rsidR="00E36EE8" w:rsidRPr="00E0632E" w:rsidRDefault="00A43CF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10" w:history="1">
              <w:r w:rsidR="00E36EE8" w:rsidRPr="00E0632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045E14">
      <w:pgSz w:w="11907" w:h="16840" w:code="9"/>
      <w:pgMar w:top="284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5D5CA" w14:textId="77777777" w:rsidR="00A43CF8" w:rsidRDefault="00A43CF8" w:rsidP="0022631D">
      <w:pPr>
        <w:spacing w:before="0" w:after="0"/>
      </w:pPr>
      <w:r>
        <w:separator/>
      </w:r>
    </w:p>
  </w:endnote>
  <w:endnote w:type="continuationSeparator" w:id="0">
    <w:p w14:paraId="4C96E4A8" w14:textId="77777777" w:rsidR="00A43CF8" w:rsidRDefault="00A43CF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A67C6" w14:textId="77777777" w:rsidR="00A43CF8" w:rsidRDefault="00A43CF8" w:rsidP="0022631D">
      <w:pPr>
        <w:spacing w:before="0" w:after="0"/>
      </w:pPr>
      <w:r>
        <w:separator/>
      </w:r>
    </w:p>
  </w:footnote>
  <w:footnote w:type="continuationSeparator" w:id="0">
    <w:p w14:paraId="4E035CB5" w14:textId="77777777" w:rsidR="00A43CF8" w:rsidRDefault="00A43CF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5E14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503D"/>
    <w:rsid w:val="0022631D"/>
    <w:rsid w:val="00230E20"/>
    <w:rsid w:val="002404CA"/>
    <w:rsid w:val="00247146"/>
    <w:rsid w:val="0025338D"/>
    <w:rsid w:val="002542D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B9E"/>
    <w:rsid w:val="002D7D53"/>
    <w:rsid w:val="002E4E6F"/>
    <w:rsid w:val="002F16CC"/>
    <w:rsid w:val="002F1FEB"/>
    <w:rsid w:val="0030004F"/>
    <w:rsid w:val="00307A81"/>
    <w:rsid w:val="003153D6"/>
    <w:rsid w:val="00321136"/>
    <w:rsid w:val="00332CD8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145DA"/>
    <w:rsid w:val="00514FE8"/>
    <w:rsid w:val="00515FEA"/>
    <w:rsid w:val="00527C70"/>
    <w:rsid w:val="0053495E"/>
    <w:rsid w:val="00535EF3"/>
    <w:rsid w:val="00546023"/>
    <w:rsid w:val="00551C83"/>
    <w:rsid w:val="00557688"/>
    <w:rsid w:val="00563A52"/>
    <w:rsid w:val="005720B6"/>
    <w:rsid w:val="005737F9"/>
    <w:rsid w:val="005749EB"/>
    <w:rsid w:val="005910B9"/>
    <w:rsid w:val="005B3688"/>
    <w:rsid w:val="005C16A8"/>
    <w:rsid w:val="005C2BDA"/>
    <w:rsid w:val="005C3F63"/>
    <w:rsid w:val="005D03FC"/>
    <w:rsid w:val="005D5FBD"/>
    <w:rsid w:val="005F0261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949E6"/>
    <w:rsid w:val="006A2135"/>
    <w:rsid w:val="006A38B4"/>
    <w:rsid w:val="006B2E21"/>
    <w:rsid w:val="006C0266"/>
    <w:rsid w:val="006D78DA"/>
    <w:rsid w:val="006E0D92"/>
    <w:rsid w:val="006E1A83"/>
    <w:rsid w:val="006E3506"/>
    <w:rsid w:val="006F0758"/>
    <w:rsid w:val="006F2779"/>
    <w:rsid w:val="007060FC"/>
    <w:rsid w:val="007063C7"/>
    <w:rsid w:val="00706648"/>
    <w:rsid w:val="00707532"/>
    <w:rsid w:val="00710E07"/>
    <w:rsid w:val="00723338"/>
    <w:rsid w:val="00741F92"/>
    <w:rsid w:val="00755F47"/>
    <w:rsid w:val="007732E7"/>
    <w:rsid w:val="0078682E"/>
    <w:rsid w:val="007A35F6"/>
    <w:rsid w:val="007A38A3"/>
    <w:rsid w:val="007B4521"/>
    <w:rsid w:val="007C0001"/>
    <w:rsid w:val="007C4DBD"/>
    <w:rsid w:val="007D67CE"/>
    <w:rsid w:val="00800E92"/>
    <w:rsid w:val="0081420B"/>
    <w:rsid w:val="00816FA4"/>
    <w:rsid w:val="00817868"/>
    <w:rsid w:val="0083055C"/>
    <w:rsid w:val="008376D2"/>
    <w:rsid w:val="00851A40"/>
    <w:rsid w:val="00861C77"/>
    <w:rsid w:val="008654DD"/>
    <w:rsid w:val="00874115"/>
    <w:rsid w:val="00880194"/>
    <w:rsid w:val="00890841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47CAF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43CF8"/>
    <w:rsid w:val="00A50420"/>
    <w:rsid w:val="00A574CD"/>
    <w:rsid w:val="00A6307D"/>
    <w:rsid w:val="00A63119"/>
    <w:rsid w:val="00A74378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6376"/>
    <w:rsid w:val="00B71DDD"/>
    <w:rsid w:val="00B725E9"/>
    <w:rsid w:val="00B75762"/>
    <w:rsid w:val="00B91DE2"/>
    <w:rsid w:val="00B94EA2"/>
    <w:rsid w:val="00B95C94"/>
    <w:rsid w:val="00B964DD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41AFC"/>
    <w:rsid w:val="00C5554A"/>
    <w:rsid w:val="00C64A88"/>
    <w:rsid w:val="00C66679"/>
    <w:rsid w:val="00C72410"/>
    <w:rsid w:val="00C84DF7"/>
    <w:rsid w:val="00C96337"/>
    <w:rsid w:val="00C96BED"/>
    <w:rsid w:val="00CA47AF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632E"/>
    <w:rsid w:val="00E233B0"/>
    <w:rsid w:val="00E243EA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fingnum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meps.am/ppcm/private/tenders/lots?tid=63fdd48e-e77c-453c-a269-47d7d3facb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079A-8982-4D57-8885-53F8C12F9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91</cp:revision>
  <cp:lastPrinted>2026-04-20T06:18:00Z</cp:lastPrinted>
  <dcterms:created xsi:type="dcterms:W3CDTF">2021-06-28T12:08:00Z</dcterms:created>
  <dcterms:modified xsi:type="dcterms:W3CDTF">2026-04-20T06:18:00Z</dcterms:modified>
</cp:coreProperties>
</file>