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i w:val="0"/>
          <w:color w:val="222222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>ЗАЯВЛЕНИЕ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  <w:t xml:space="preserve">О ПРЕДКВАЛИФИКАЦИОННОЙ ПРОЦЕССЕ </w:t>
      </w:r>
      <w:r w:rsidRPr="00E409B5">
        <w:rPr>
          <w:rFonts w:ascii="Sylfaen" w:hAnsi="Sylfaen" w:cs="Arial"/>
          <w:b/>
          <w:i w:val="0"/>
          <w:color w:val="0070C0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br/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Текст данного объявления утвержден решением N1 комитетом по </w:t>
      </w:r>
      <w:r w:rsidR="005C5B51" w:rsidRPr="005C5B51">
        <w:rPr>
          <w:rFonts w:ascii="Sylfaen" w:hAnsi="Sylfaen" w:cs="Arial"/>
          <w:b/>
          <w:i w:val="0"/>
          <w:color w:val="222222"/>
          <w:lang w:val="ru-RU"/>
        </w:rPr>
        <w:t xml:space="preserve">закрытого целевого тендера 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от </w:t>
      </w:r>
      <w:r w:rsidR="006A76B6" w:rsidRPr="006A76B6">
        <w:rPr>
          <w:rFonts w:ascii="Sylfaen" w:hAnsi="Sylfaen" w:cs="Arial"/>
          <w:b/>
          <w:i w:val="0"/>
          <w:color w:val="FF0000"/>
          <w:lang w:val="ru-RU"/>
        </w:rPr>
        <w:t>07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6A76B6" w:rsidRPr="006A76B6">
        <w:rPr>
          <w:rFonts w:ascii="Sylfaen" w:hAnsi="Sylfaen" w:cs="Arial"/>
          <w:b/>
          <w:i w:val="0"/>
          <w:color w:val="FF0000"/>
          <w:lang w:val="ru-RU"/>
        </w:rPr>
        <w:t>05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.</w:t>
      </w:r>
      <w:r w:rsidR="00E409B5" w:rsidRPr="00BB2F39">
        <w:rPr>
          <w:rFonts w:ascii="Sylfaen" w:hAnsi="Sylfaen" w:cs="Arial"/>
          <w:b/>
          <w:i w:val="0"/>
          <w:color w:val="FF0000"/>
          <w:lang w:val="ru-RU"/>
        </w:rPr>
        <w:t>202</w:t>
      </w:r>
      <w:r w:rsidR="006A76B6" w:rsidRPr="006A76B6">
        <w:rPr>
          <w:rFonts w:ascii="Sylfaen" w:hAnsi="Sylfaen" w:cs="Arial"/>
          <w:b/>
          <w:i w:val="0"/>
          <w:color w:val="FF0000"/>
          <w:lang w:val="ru-RU"/>
        </w:rPr>
        <w:t>6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г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t xml:space="preserve"> и опубликован в N 1 Статья 24 Закона РА «О закупках»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</w:p>
    <w:p w:rsidR="00243133" w:rsidRPr="009136D9" w:rsidRDefault="00243133" w:rsidP="00320F2C">
      <w:pPr>
        <w:pStyle w:val="BodyTextIndent"/>
        <w:spacing w:line="240" w:lineRule="auto"/>
        <w:ind w:firstLine="0"/>
        <w:jc w:val="center"/>
        <w:rPr>
          <w:rFonts w:ascii="Sylfaen" w:hAnsi="Sylfaen" w:cs="Arial"/>
          <w:b/>
          <w:i w:val="0"/>
          <w:color w:val="0070C0"/>
          <w:lang w:val="ru-RU"/>
        </w:rPr>
      </w:pPr>
      <w:r w:rsidRPr="00E409B5">
        <w:rPr>
          <w:rFonts w:ascii="Sylfaen" w:hAnsi="Sylfaen" w:cs="Arial"/>
          <w:b/>
          <w:i w:val="0"/>
          <w:color w:val="0070C0"/>
          <w:lang w:val="ru-RU"/>
        </w:rPr>
        <w:t xml:space="preserve">Код процесса: </w:t>
      </w:r>
      <w:r w:rsidR="00BB2F39">
        <w:rPr>
          <w:rFonts w:ascii="Sylfaen" w:hAnsi="Sylfaen" w:cs="Arial"/>
          <w:b/>
          <w:i w:val="0"/>
          <w:color w:val="FF0000"/>
          <w:lang w:val="ru-RU"/>
        </w:rPr>
        <w:t>МО РА</w:t>
      </w:r>
      <w:r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C34449" w:rsidRPr="00C34449">
        <w:rPr>
          <w:lang w:val="ru-RU"/>
        </w:rPr>
        <w:t xml:space="preserve"> </w:t>
      </w:r>
      <w:r w:rsidR="00AF1BC7" w:rsidRPr="00AF1BC7">
        <w:rPr>
          <w:rFonts w:ascii="Sylfaen" w:hAnsi="Sylfaen" w:cs="Arial"/>
          <w:b/>
          <w:i w:val="0"/>
          <w:color w:val="FF0000"/>
          <w:lang w:val="ru-RU"/>
        </w:rPr>
        <w:t>П</w:t>
      </w:r>
      <w:r w:rsidR="003064A3" w:rsidRPr="003064A3">
        <w:rPr>
          <w:rFonts w:ascii="Sylfaen" w:hAnsi="Sylfaen" w:cs="Arial"/>
          <w:b/>
          <w:i w:val="0"/>
          <w:color w:val="FF0000"/>
          <w:lang w:val="ru-RU"/>
        </w:rPr>
        <w:t>ГХ</w:t>
      </w:r>
      <w:r w:rsidR="00AF1BC7" w:rsidRPr="00AF1BC7">
        <w:rPr>
          <w:rFonts w:ascii="Sylfaen" w:hAnsi="Sylfaen" w:cs="Arial"/>
          <w:b/>
          <w:i w:val="0"/>
          <w:color w:val="FF0000"/>
          <w:lang w:val="ru-RU"/>
        </w:rPr>
        <w:t xml:space="preserve">ЦДЗБ </w:t>
      </w:r>
      <w:r w:rsidR="00B47FB5" w:rsidRPr="00E409B5">
        <w:rPr>
          <w:rFonts w:ascii="Sylfaen" w:hAnsi="Sylfaen" w:cs="Arial"/>
          <w:b/>
          <w:i w:val="0"/>
          <w:color w:val="FF0000"/>
          <w:lang w:val="ru-RU"/>
        </w:rPr>
        <w:t>-</w:t>
      </w:r>
      <w:r w:rsidR="006A76B6" w:rsidRPr="006A76B6">
        <w:rPr>
          <w:rFonts w:ascii="Sylfaen" w:hAnsi="Sylfaen" w:cs="Arial"/>
          <w:b/>
          <w:i w:val="0"/>
          <w:color w:val="FF0000"/>
          <w:lang w:val="ru-RU"/>
        </w:rPr>
        <w:t>26</w:t>
      </w:r>
      <w:r w:rsidR="003B20AA">
        <w:rPr>
          <w:rFonts w:ascii="Sylfaen" w:hAnsi="Sylfaen" w:cs="Arial"/>
          <w:b/>
          <w:i w:val="0"/>
          <w:color w:val="FF0000"/>
          <w:lang w:val="ru-RU"/>
        </w:rPr>
        <w:t>-8/1</w:t>
      </w:r>
      <w:r w:rsidR="00320F2C" w:rsidRPr="00BB2F39">
        <w:rPr>
          <w:rFonts w:ascii="Sylfaen" w:hAnsi="Sylfaen" w:cs="Arial"/>
          <w:b/>
          <w:i w:val="0"/>
          <w:color w:val="FF0000"/>
          <w:lang w:val="ru-RU"/>
        </w:rPr>
        <w:t>.</w:t>
      </w:r>
      <w:r w:rsidRPr="00E409B5">
        <w:rPr>
          <w:rFonts w:ascii="Sylfaen" w:hAnsi="Sylfaen" w:cs="Arial"/>
          <w:b/>
          <w:i w:val="0"/>
          <w:color w:val="222222"/>
          <w:lang w:val="ru-RU"/>
        </w:rPr>
        <w:br/>
      </w:r>
      <w:r w:rsidRPr="00691AAE">
        <w:rPr>
          <w:rFonts w:ascii="Sylfaen" w:hAnsi="Sylfaen" w:cs="Arial"/>
          <w:i w:val="0"/>
          <w:color w:val="222222"/>
          <w:lang w:val="ru-RU"/>
        </w:rPr>
        <w:br/>
      </w:r>
      <w:r w:rsidRPr="00691AAE">
        <w:rPr>
          <w:rFonts w:ascii="Sylfaen" w:hAnsi="Sylfaen" w:cs="Arial"/>
          <w:b/>
          <w:i w:val="0"/>
          <w:color w:val="0070C0"/>
          <w:lang w:val="ru-RU"/>
        </w:rPr>
        <w:t>I. ХАРАКТЕРИСТИКА  ПОКУПКИ</w:t>
      </w:r>
    </w:p>
    <w:p w:rsidR="00243133" w:rsidRPr="0096309C" w:rsidRDefault="00243133" w:rsidP="0096309C">
      <w:pPr>
        <w:pStyle w:val="HTMLPreformatted"/>
        <w:shd w:val="clear" w:color="auto" w:fill="F8F9FA"/>
        <w:rPr>
          <w:rFonts w:ascii="inherit" w:hAnsi="inherit"/>
          <w:color w:val="222222"/>
          <w:sz w:val="35"/>
          <w:szCs w:val="35"/>
          <w:lang w:val="ru-RU"/>
        </w:rPr>
      </w:pPr>
      <w:r w:rsidRPr="00691AAE">
        <w:rPr>
          <w:rFonts w:ascii="Sylfaen" w:hAnsi="Sylfaen" w:cs="Arial"/>
          <w:color w:val="222222"/>
          <w:lang w:val="ru-RU"/>
        </w:rPr>
        <w:t xml:space="preserve">1. Заказчик, Министерство обороны, который </w:t>
      </w:r>
      <w:r w:rsidRPr="00691AAE">
        <w:rPr>
          <w:rFonts w:ascii="Sylfaen" w:hAnsi="Sylfaen" w:cs="Sylfaen"/>
          <w:lang w:val="ru-RU"/>
        </w:rPr>
        <w:t>находится в городе Ереване по адресу Багреванд 5</w:t>
      </w:r>
      <w:r w:rsidRPr="00691AAE">
        <w:rPr>
          <w:rFonts w:ascii="Sylfaen" w:hAnsi="Sylfaen" w:cs="Arial"/>
          <w:color w:val="222222"/>
          <w:lang w:val="ru-RU"/>
        </w:rPr>
        <w:t xml:space="preserve"> , провод</w:t>
      </w:r>
      <w:r w:rsidR="00BB2F39">
        <w:rPr>
          <w:rFonts w:ascii="Sylfaen" w:hAnsi="Sylfaen" w:cs="Arial"/>
          <w:color w:val="222222"/>
          <w:lang w:val="ru-RU"/>
        </w:rPr>
        <w:t>ит предквалификационный процесс</w:t>
      </w:r>
      <w:r w:rsidRPr="00691AAE">
        <w:rPr>
          <w:rFonts w:ascii="Sylfaen" w:hAnsi="Sylfaen" w:cs="Arial"/>
          <w:color w:val="222222"/>
          <w:lang w:val="ru-RU"/>
        </w:rPr>
        <w:t xml:space="preserve"> закупк</w:t>
      </w:r>
      <w:r w:rsidR="00BB2F39" w:rsidRPr="00BB2F39">
        <w:rPr>
          <w:rFonts w:ascii="Sylfaen" w:hAnsi="Sylfaen" w:cs="Arial"/>
          <w:color w:val="222222"/>
          <w:lang w:val="ru-RU"/>
        </w:rPr>
        <w:t>и</w:t>
      </w:r>
      <w:r w:rsidRPr="00691AAE">
        <w:rPr>
          <w:rFonts w:ascii="Sylfaen" w:hAnsi="Sylfaen" w:cs="Arial"/>
          <w:color w:val="222222"/>
          <w:lang w:val="ru-RU"/>
        </w:rPr>
        <w:t xml:space="preserve"> </w:t>
      </w:r>
      <w:r w:rsidR="00AF1BC7" w:rsidRPr="00AF1BC7">
        <w:rPr>
          <w:rFonts w:ascii="Sylfaen" w:hAnsi="Sylfaen" w:cs="Arial"/>
          <w:color w:val="FF0000"/>
          <w:lang w:val="ru-RU"/>
        </w:rPr>
        <w:t>печатных услуг</w:t>
      </w:r>
      <w:r w:rsidR="00DC2CC3" w:rsidRPr="00DC2CC3">
        <w:rPr>
          <w:rFonts w:ascii="Sylfaen" w:hAnsi="Sylfaen" w:cs="Arial"/>
          <w:color w:val="FF0000"/>
          <w:lang w:val="ru-RU"/>
        </w:rPr>
        <w:t xml:space="preserve"> </w:t>
      </w:r>
      <w:r w:rsidRPr="00691AAE">
        <w:rPr>
          <w:rFonts w:ascii="Sylfaen" w:hAnsi="Sylfaen" w:cs="Arial"/>
          <w:color w:val="222222"/>
          <w:lang w:val="ru-RU"/>
        </w:rPr>
        <w:t xml:space="preserve">с целью определенье возможных участников </w:t>
      </w:r>
      <w:r w:rsidR="00C34449" w:rsidRPr="00C34449">
        <w:rPr>
          <w:rFonts w:ascii="Sylfaen" w:hAnsi="Sylfaen" w:cs="Arial"/>
          <w:color w:val="222222"/>
          <w:lang w:val="ru-RU"/>
        </w:rPr>
        <w:t>закрытого целевого тендера</w:t>
      </w:r>
      <w:r w:rsidRPr="00691AAE">
        <w:rPr>
          <w:rFonts w:ascii="Sylfaen" w:hAnsi="Sylfaen" w:cs="Arial"/>
          <w:color w:val="222222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color w:val="222222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Arial"/>
          <w:b/>
          <w:color w:val="0070C0"/>
          <w:sz w:val="20"/>
          <w:szCs w:val="20"/>
          <w:lang w:val="ru-RU"/>
        </w:rPr>
      </w:pPr>
      <w:r w:rsidRPr="00691AAE">
        <w:rPr>
          <w:rFonts w:ascii="Sylfaen" w:hAnsi="Sylfaen" w:cs="Arial"/>
          <w:b/>
          <w:color w:val="0070C0"/>
          <w:sz w:val="20"/>
          <w:szCs w:val="20"/>
        </w:rPr>
        <w:t>II</w:t>
      </w:r>
      <w:r w:rsidRPr="00691AAE">
        <w:rPr>
          <w:rFonts w:ascii="Sylfaen" w:hAnsi="Sylfaen" w:cs="Arial"/>
          <w:b/>
          <w:color w:val="0070C0"/>
          <w:sz w:val="20"/>
          <w:szCs w:val="20"/>
          <w:lang w:val="ru-RU"/>
        </w:rPr>
        <w:t>. УСЛОВИЯ УЧАСТИЯ ПРОЦЕССА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2. Согласно 7-ой статье закона РА "О закупках", участие в </w:t>
      </w:r>
      <w:r w:rsidRPr="00691AAE">
        <w:rPr>
          <w:rFonts w:ascii="Sylfaen" w:hAnsi="Sylfaen" w:cs="Arial"/>
          <w:color w:val="222222"/>
          <w:sz w:val="20"/>
          <w:szCs w:val="20"/>
          <w:lang w:val="ru-RU"/>
        </w:rPr>
        <w:t>предквалификационном</w:t>
      </w:r>
      <w:r w:rsidRPr="00691AAE">
        <w:rPr>
          <w:rFonts w:ascii="Sylfaen" w:hAnsi="Sylfaen"/>
          <w:sz w:val="20"/>
          <w:szCs w:val="20"/>
          <w:lang w:val="ru-RU"/>
        </w:rPr>
        <w:t xml:space="preserve"> процессе может быть представлен всем, независимо от того являются ли они иностранным физическим</w:t>
      </w:r>
      <w:r w:rsidR="00BB2F39" w:rsidRPr="00BB2F39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лицом, организацией или лицом без гражданства.</w:t>
      </w:r>
    </w:p>
    <w:p w:rsidR="00243133" w:rsidRPr="003342C0" w:rsidRDefault="00243133" w:rsidP="003342C0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3342C0">
        <w:rPr>
          <w:rFonts w:ascii="Sylfaen" w:hAnsi="Sylfaen"/>
          <w:sz w:val="20"/>
          <w:szCs w:val="20"/>
          <w:lang w:val="ru-RU"/>
        </w:rPr>
        <w:t>3. Участник, желающий принять участие в процедуре предварительной квалификации должен:</w:t>
      </w:r>
    </w:p>
    <w:p w:rsidR="00DC2CC3" w:rsidRPr="00BC1FCE" w:rsidRDefault="00243133" w:rsidP="003342C0">
      <w:pPr>
        <w:spacing w:after="0" w:line="240" w:lineRule="auto"/>
        <w:ind w:firstLine="360"/>
        <w:jc w:val="both"/>
        <w:rPr>
          <w:rFonts w:ascii="Sylfaen" w:hAnsi="Sylfaen" w:cs="Arial"/>
          <w:color w:val="FF0000"/>
          <w:sz w:val="20"/>
          <w:szCs w:val="20"/>
          <w:lang w:val="ru-RU" w:eastAsia="ru-RU"/>
        </w:rPr>
      </w:pPr>
      <w:r w:rsidRPr="003C62B8">
        <w:rPr>
          <w:rFonts w:ascii="Sylfaen" w:hAnsi="Sylfaen" w:cs="Arial"/>
          <w:color w:val="222222"/>
          <w:sz w:val="20"/>
          <w:szCs w:val="20"/>
          <w:lang w:val="ru-RU" w:eastAsia="ru-RU"/>
        </w:rPr>
        <w:t>1) удовлетворить квалификационные критерие  Закона «О закупах» Статья 6, часть 3 изложены в пункте 1 «Соответсвие профессиональных действий с</w:t>
      </w:r>
      <w:r w:rsidR="00AA6C06" w:rsidRPr="003C62B8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договорных </w:t>
      </w:r>
      <w:r w:rsidR="005A236E">
        <w:rPr>
          <w:rFonts w:ascii="Sylfaen" w:hAnsi="Sylfaen" w:cs="Arial"/>
          <w:color w:val="222222"/>
          <w:sz w:val="20"/>
          <w:szCs w:val="20"/>
          <w:lang w:val="ru-RU" w:eastAsia="ru-RU"/>
        </w:rPr>
        <w:t>мероприятий»</w:t>
      </w:r>
      <w:r w:rsidR="00881908" w:rsidRPr="005C5B51">
        <w:rPr>
          <w:lang w:val="ru-RU"/>
        </w:rPr>
        <w:t xml:space="preserve"> </w:t>
      </w:r>
      <w:r w:rsidR="00AF1BC7" w:rsidRPr="00AF1BC7">
        <w:rPr>
          <w:rFonts w:ascii="Sylfaen" w:hAnsi="Sylfaen" w:cs="Arial"/>
          <w:color w:val="FF0000"/>
          <w:sz w:val="20"/>
          <w:szCs w:val="20"/>
          <w:lang w:val="ru-RU" w:eastAsia="ru-RU"/>
        </w:rPr>
        <w:t>услуги по печати считаются похожимы (сходнымы).</w:t>
      </w:r>
    </w:p>
    <w:p w:rsidR="00243133" w:rsidRPr="00691AAE" w:rsidRDefault="00663647" w:rsidP="003342C0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63647">
        <w:rPr>
          <w:rFonts w:ascii="Sylfaen" w:hAnsi="Sylfaen" w:cs="Arial"/>
          <w:color w:val="FF0000"/>
          <w:sz w:val="20"/>
          <w:szCs w:val="20"/>
          <w:lang w:val="ru-RU" w:eastAsia="ru-RU"/>
        </w:rPr>
        <w:t xml:space="preserve"> </w:t>
      </w:r>
      <w:r w:rsidR="00243133" w:rsidRPr="003C62B8">
        <w:rPr>
          <w:rFonts w:ascii="Sylfaen" w:hAnsi="Sylfaen" w:cs="Arial"/>
          <w:color w:val="222222"/>
          <w:sz w:val="20"/>
          <w:szCs w:val="20"/>
          <w:lang w:val="ru-RU" w:eastAsia="ru-RU"/>
        </w:rPr>
        <w:t>4. Участники могут участвовать в процессе закупа в порядке совместной деятельности ( консорциум). В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 подобном случае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 Заявка включает в себя соглашение совместной деятельности.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Во время оценки заявки учитываются единая квалификация всех членов соглашения совместной деятельности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эксплуатации (квалификации каждого члена совместной деятельности, осуществляемой в соответствии с настоящим договором, должны соответствовать квалификационным требованиям, изложенные в этом приглашении)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3)</w:t>
      </w:r>
      <w:r w:rsidR="003D4808" w:rsidRPr="005C5B51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Участники несут солидарную ответственность.</w:t>
      </w:r>
    </w:p>
    <w:p w:rsidR="00320F2C" w:rsidRPr="00BB2F39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4)</w:t>
      </w:r>
      <w:r w:rsidR="003D4808" w:rsidRPr="005C5B51">
        <w:rPr>
          <w:rFonts w:ascii="Sylfaen" w:hAnsi="Sylfaen" w:cs="Arial"/>
          <w:color w:val="222222"/>
          <w:sz w:val="20"/>
          <w:szCs w:val="20"/>
          <w:lang w:val="ru-RU" w:eastAsia="ru-RU"/>
        </w:rPr>
        <w:t xml:space="preserve"> </w:t>
      </w: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В совместном соглашении сторона (стороны) не может подать о</w:t>
      </w:r>
      <w:r w:rsidR="00320F2C">
        <w:rPr>
          <w:rFonts w:ascii="Sylfaen" w:hAnsi="Sylfaen" w:cs="Arial"/>
          <w:color w:val="222222"/>
          <w:sz w:val="20"/>
          <w:szCs w:val="20"/>
          <w:lang w:val="ru-RU" w:eastAsia="ru-RU"/>
        </w:rPr>
        <w:t>тдельное заявление (заявлении).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Arial"/>
          <w:color w:val="222222"/>
          <w:sz w:val="20"/>
          <w:szCs w:val="20"/>
          <w:lang w:val="ru-RU" w:eastAsia="ru-RU"/>
        </w:rPr>
      </w:pPr>
      <w:r w:rsidRPr="00691AAE">
        <w:rPr>
          <w:rFonts w:ascii="Sylfaen" w:hAnsi="Sylfaen" w:cs="Arial"/>
          <w:color w:val="222222"/>
          <w:sz w:val="20"/>
          <w:szCs w:val="20"/>
          <w:lang w:val="ru-RU" w:eastAsia="ru-RU"/>
        </w:rPr>
        <w:t>5) В случае, если одна сторона консорциума выходит из консорциума контракт с консорциумом в одностороннем порядке будет расторгнут и применяться санкции по ответственности членов консорциума по договору.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5. В процессе </w:t>
      </w:r>
      <w:r w:rsidR="00387640" w:rsidRPr="00387640">
        <w:rPr>
          <w:rFonts w:ascii="Sylfaen" w:hAnsi="Sylfaen" w:cs="Sylfaen"/>
          <w:sz w:val="20"/>
          <w:szCs w:val="20"/>
          <w:lang w:val="ru-RU"/>
        </w:rPr>
        <w:t xml:space="preserve">закрытого целевого тендера </w:t>
      </w:r>
      <w:r w:rsidRPr="00691AAE">
        <w:rPr>
          <w:rFonts w:ascii="Sylfaen" w:hAnsi="Sylfaen" w:cs="Sylfaen"/>
          <w:sz w:val="20"/>
          <w:szCs w:val="20"/>
          <w:lang w:val="ru-RU"/>
        </w:rPr>
        <w:t>участникам может стать известно или довериться информация содержащая государственную или служебную тайну, разглашение которой (любым образом) иному лицу (в том числе родственникам) может привлечь к  ответственности предусмотренную законадатльством РА.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ru-RU"/>
        </w:rPr>
      </w:pP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 w:cs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 w:cs="Sylfaen"/>
          <w:b/>
          <w:color w:val="0070C0"/>
          <w:sz w:val="20"/>
          <w:szCs w:val="20"/>
        </w:rPr>
        <w:t>III</w:t>
      </w:r>
      <w:r w:rsidRPr="00235863">
        <w:rPr>
          <w:rFonts w:ascii="Sylfaen" w:hAnsi="Sylfaen" w:cs="Sylfaen"/>
          <w:b/>
          <w:color w:val="0070C0"/>
          <w:sz w:val="20"/>
          <w:szCs w:val="20"/>
          <w:lang w:val="ru-RU"/>
        </w:rPr>
        <w:t>. ПРАВА НА ПОЛУЧЕНИИ РАЗЬЯСНЕНИЕ И ПОПРАВКИ ЗАЯВОК</w:t>
      </w:r>
    </w:p>
    <w:p w:rsidR="00CA1AD9" w:rsidRPr="000F5E84" w:rsidRDefault="00243133" w:rsidP="00CA1AD9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6.</w:t>
      </w:r>
      <w:r w:rsidR="00CA1AD9" w:rsidRPr="00CA1AD9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Участник имеет право требовать от комиссии </w:t>
      </w:r>
      <w:r w:rsidR="00CA1AD9" w:rsidRPr="000F5E84">
        <w:rPr>
          <w:rFonts w:ascii="Sylfaen" w:hAnsi="Sylfaen"/>
          <w:sz w:val="20"/>
          <w:szCs w:val="20"/>
          <w:lang w:val="ru-RU"/>
        </w:rPr>
        <w:t>разъяснение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 об обьявленом </w:t>
      </w:r>
      <w:r w:rsidR="00CA1AD9" w:rsidRPr="000F5E84">
        <w:rPr>
          <w:rFonts w:ascii="Sylfaen" w:hAnsi="Sylfaen" w:cs="Arial"/>
          <w:sz w:val="20"/>
          <w:szCs w:val="20"/>
          <w:lang w:val="ru-RU"/>
        </w:rPr>
        <w:t>предквалификационном</w:t>
      </w:r>
      <w:r w:rsidR="00CA1AD9" w:rsidRPr="000F5E84">
        <w:rPr>
          <w:rFonts w:ascii="Sylfaen" w:hAnsi="Sylfaen"/>
          <w:sz w:val="20"/>
          <w:szCs w:val="20"/>
          <w:lang w:val="ru-RU"/>
        </w:rPr>
        <w:t xml:space="preserve"> процессе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 за 5 календарный день до </w:t>
      </w:r>
      <w:r w:rsidR="00CA1AD9" w:rsidRPr="000F5E84">
        <w:rPr>
          <w:rFonts w:ascii="Sylfaen" w:hAnsi="Sylfaen"/>
          <w:sz w:val="20"/>
          <w:szCs w:val="20"/>
          <w:lang w:val="ru-RU"/>
        </w:rPr>
        <w:t>истечения срока подачи предквалификационных заявок в письменной форме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. Комиссия должен предоставить участнику требованные обьяснения </w:t>
      </w:r>
      <w:r w:rsidR="00CA1AD9" w:rsidRPr="000F5E84">
        <w:rPr>
          <w:rFonts w:ascii="Sylfaen" w:hAnsi="Sylfaen"/>
          <w:sz w:val="20"/>
          <w:szCs w:val="20"/>
          <w:lang w:val="ru-RU"/>
        </w:rPr>
        <w:t>в письменной форме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 в течение 2     календарных дней после получении заявки</w:t>
      </w:r>
      <w:r w:rsidR="00CA1AD9" w:rsidRPr="000F5E84">
        <w:rPr>
          <w:rFonts w:ascii="Sylfaen" w:hAnsi="Sylfaen"/>
          <w:sz w:val="20"/>
          <w:szCs w:val="20"/>
          <w:lang w:val="ru-RU"/>
        </w:rPr>
        <w:t>. В случае предоставления информации любого участника,</w:t>
      </w:r>
      <w:r w:rsidR="00CA1AD9" w:rsidRPr="000F5E84">
        <w:rPr>
          <w:rFonts w:ascii="Sylfaen" w:hAnsi="Sylfaen" w:cs="Sylfaen"/>
          <w:sz w:val="20"/>
          <w:szCs w:val="20"/>
          <w:lang w:val="ru-RU"/>
        </w:rPr>
        <w:t xml:space="preserve"> заказчик должен обеспечить доступность этой информации для всех возможных участников.</w:t>
      </w:r>
      <w:r w:rsidR="00CA1AD9" w:rsidRPr="000F5E84">
        <w:rPr>
          <w:rFonts w:ascii="Sylfaen" w:hAnsi="Sylfaen"/>
          <w:sz w:val="20"/>
          <w:szCs w:val="20"/>
          <w:lang w:val="ru-RU"/>
        </w:rPr>
        <w:t xml:space="preserve"> </w:t>
      </w:r>
    </w:p>
    <w:p w:rsidR="00CA1AD9" w:rsidRPr="000F5E84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0F5E84">
        <w:rPr>
          <w:rFonts w:ascii="Sylfaen" w:hAnsi="Sylfaen"/>
          <w:sz w:val="20"/>
          <w:szCs w:val="20"/>
          <w:lang w:val="ru-RU"/>
        </w:rPr>
        <w:t>Запрос, отмеченный в этом пункте, в случае подачи по электронной почте участник отправляет печатную версию оригинала на электронный адрес секретаря комиссии.</w:t>
      </w:r>
    </w:p>
    <w:p w:rsidR="00CA1AD9" w:rsidRPr="000F5E84" w:rsidRDefault="00CA1AD9" w:rsidP="00CA1AD9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  <w:r w:rsidRPr="000F5E84">
        <w:rPr>
          <w:rFonts w:ascii="Sylfaen" w:hAnsi="Sylfaen"/>
          <w:sz w:val="20"/>
          <w:szCs w:val="20"/>
          <w:lang w:val="ru-RU"/>
        </w:rPr>
        <w:t xml:space="preserve">Запрос в случае подачи по электронной почте печатную версию </w:t>
      </w:r>
      <w:r w:rsidRPr="000F5E84">
        <w:rPr>
          <w:rFonts w:ascii="Sylfaen" w:hAnsi="Sylfaen" w:cs="Sylfaen"/>
          <w:sz w:val="20"/>
          <w:szCs w:val="20"/>
          <w:lang w:val="ru-RU"/>
        </w:rPr>
        <w:t>обьяснения</w:t>
      </w:r>
      <w:r w:rsidRPr="000F5E84">
        <w:rPr>
          <w:rFonts w:ascii="Sylfaen" w:hAnsi="Sylfaen"/>
          <w:sz w:val="20"/>
          <w:szCs w:val="20"/>
          <w:lang w:val="ru-RU"/>
        </w:rPr>
        <w:t xml:space="preserve">  о запросе отправляется секретарю комиссии путем отправления запроса на электронную почту участника с адреса электронной почты, указанного в данном приглашении.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7. Заявление о  содержании опроса и разъяснение опубликовывается в журнале в день, когда предоставляется разъяснение, без указания деталей об участнике который сделал заявление.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8. Разъяснение не </w:t>
      </w:r>
      <w:r w:rsidR="00F65AD9">
        <w:rPr>
          <w:rFonts w:ascii="Sylfaen" w:hAnsi="Sylfaen"/>
          <w:sz w:val="20"/>
          <w:szCs w:val="20"/>
          <w:lang w:val="ru-RU"/>
        </w:rPr>
        <w:t>предоставляется</w:t>
      </w:r>
      <w:r w:rsidRPr="00691AAE">
        <w:rPr>
          <w:rFonts w:ascii="Sylfaen" w:hAnsi="Sylfaen"/>
          <w:sz w:val="20"/>
          <w:szCs w:val="20"/>
          <w:lang w:val="ru-RU"/>
        </w:rPr>
        <w:t xml:space="preserve">, если запрос сделан в нарушении условий срока определенных этого раздела, а также, если запрос выходит за рамки содержания данного объявления. Кроме того участник получает письменное уведомление об основании не обеспечении разьяснения в течении </w:t>
      </w:r>
      <w:r w:rsidR="00606E12">
        <w:rPr>
          <w:rFonts w:ascii="Sylfaen" w:hAnsi="Sylfaen"/>
          <w:sz w:val="20"/>
          <w:szCs w:val="20"/>
          <w:lang w:val="ru-RU"/>
        </w:rPr>
        <w:t>двух</w:t>
      </w:r>
      <w:r w:rsidRPr="00691AAE">
        <w:rPr>
          <w:rFonts w:ascii="Sylfaen" w:hAnsi="Sylfaen"/>
          <w:sz w:val="20"/>
          <w:szCs w:val="20"/>
          <w:lang w:val="ru-RU"/>
        </w:rPr>
        <w:t xml:space="preserve"> календарн</w:t>
      </w:r>
      <w:r w:rsidR="00C773F4">
        <w:rPr>
          <w:rFonts w:ascii="Sylfaen" w:hAnsi="Sylfaen"/>
          <w:sz w:val="20"/>
          <w:szCs w:val="20"/>
          <w:lang w:val="ru-RU"/>
        </w:rPr>
        <w:t>ых</w:t>
      </w:r>
      <w:r w:rsidRPr="00691AAE">
        <w:rPr>
          <w:rFonts w:ascii="Sylfaen" w:hAnsi="Sylfaen"/>
          <w:sz w:val="20"/>
          <w:szCs w:val="20"/>
          <w:lang w:val="ru-RU"/>
        </w:rPr>
        <w:t xml:space="preserve"> дн</w:t>
      </w:r>
      <w:r w:rsidR="00C773F4">
        <w:rPr>
          <w:rFonts w:ascii="Sylfaen" w:hAnsi="Sylfaen"/>
          <w:sz w:val="20"/>
          <w:szCs w:val="20"/>
          <w:lang w:val="ru-RU"/>
        </w:rPr>
        <w:t>ей</w:t>
      </w:r>
      <w:r w:rsidRPr="00691AAE">
        <w:rPr>
          <w:rFonts w:ascii="Sylfaen" w:hAnsi="Sylfaen"/>
          <w:sz w:val="20"/>
          <w:szCs w:val="20"/>
          <w:lang w:val="ru-RU"/>
        </w:rPr>
        <w:t xml:space="preserve"> после опроса.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9.В данном объявлении могут быть изменения до двух календарных дней до окончания срока подачи за</w:t>
      </w:r>
      <w:r w:rsidR="005A236E">
        <w:rPr>
          <w:rFonts w:ascii="Sylfaen" w:hAnsi="Sylfaen"/>
          <w:sz w:val="20"/>
          <w:szCs w:val="20"/>
          <w:lang w:val="ru-RU"/>
        </w:rPr>
        <w:t>явок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5A236E" w:rsidRPr="005C5B51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Секретарь комиссии публикует обьявления об изменении в журнале  в первый рабочий день после сделанных изменений.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10.В случае изменений в предквалификационной заявке, крайний срок для п</w:t>
      </w:r>
      <w:r w:rsidR="008010F2">
        <w:rPr>
          <w:rFonts w:ascii="Sylfaen" w:hAnsi="Sylfaen"/>
          <w:sz w:val="20"/>
          <w:szCs w:val="20"/>
          <w:lang w:val="ru-RU"/>
        </w:rPr>
        <w:t>ода</w:t>
      </w:r>
      <w:r w:rsidR="00F565F9">
        <w:rPr>
          <w:rFonts w:ascii="Sylfaen" w:hAnsi="Sylfaen"/>
          <w:sz w:val="20"/>
          <w:szCs w:val="20"/>
          <w:lang w:val="ru-RU"/>
        </w:rPr>
        <w:t xml:space="preserve">чи </w:t>
      </w:r>
      <w:r w:rsidRPr="00691AAE">
        <w:rPr>
          <w:rFonts w:ascii="Sylfaen" w:hAnsi="Sylfaen"/>
          <w:sz w:val="20"/>
          <w:szCs w:val="20"/>
          <w:lang w:val="ru-RU"/>
        </w:rPr>
        <w:t>предквалификационной заявк</w:t>
      </w:r>
      <w:r w:rsidR="00F565F9">
        <w:rPr>
          <w:rFonts w:ascii="Sylfaen" w:hAnsi="Sylfaen"/>
          <w:sz w:val="20"/>
          <w:szCs w:val="20"/>
          <w:lang w:val="ru-RU"/>
        </w:rPr>
        <w:t>и</w:t>
      </w:r>
      <w:r w:rsidRPr="00691AAE">
        <w:rPr>
          <w:rFonts w:ascii="Sylfaen" w:hAnsi="Sylfaen"/>
          <w:sz w:val="20"/>
          <w:szCs w:val="20"/>
          <w:lang w:val="ru-RU"/>
        </w:rPr>
        <w:t xml:space="preserve"> считается день когда обьявляется о внесении изменени</w:t>
      </w:r>
      <w:r w:rsidR="00F565F9">
        <w:rPr>
          <w:rFonts w:ascii="Sylfaen" w:hAnsi="Sylfaen"/>
          <w:sz w:val="20"/>
          <w:szCs w:val="20"/>
          <w:lang w:val="ru-RU"/>
        </w:rPr>
        <w:t>ях</w:t>
      </w:r>
      <w:r w:rsidRPr="00691AAE">
        <w:rPr>
          <w:rFonts w:ascii="Sylfaen" w:hAnsi="Sylfaen"/>
          <w:sz w:val="20"/>
          <w:szCs w:val="20"/>
          <w:lang w:val="ru-RU"/>
        </w:rPr>
        <w:t>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235863">
        <w:rPr>
          <w:rFonts w:ascii="Sylfaen" w:hAnsi="Sylfaen"/>
          <w:b/>
          <w:color w:val="0070C0"/>
          <w:sz w:val="20"/>
          <w:szCs w:val="20"/>
        </w:rPr>
        <w:lastRenderedPageBreak/>
        <w:t>IV</w:t>
      </w:r>
      <w:r w:rsidRPr="00235863">
        <w:rPr>
          <w:rFonts w:ascii="Sylfaen" w:hAnsi="Sylfaen"/>
          <w:b/>
          <w:color w:val="0070C0"/>
          <w:sz w:val="20"/>
          <w:szCs w:val="20"/>
          <w:lang w:val="ru-RU"/>
        </w:rPr>
        <w:t>. О ПОРЯДКЕ ПОДАЧИ ПРЕДКВАЛИФИКАЦИОННОЙ ЗАЯВКЕ.</w:t>
      </w:r>
    </w:p>
    <w:p w:rsidR="00243133" w:rsidRPr="009136D9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11. Для участии в этом процессе участник подает заявку комиссии.</w:t>
      </w:r>
    </w:p>
    <w:p w:rsidR="00243133" w:rsidRPr="00691AAE" w:rsidRDefault="00243133" w:rsidP="00F565F9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12. Участник может подать предкволификационную заявку  Комиссии:</w:t>
      </w:r>
    </w:p>
    <w:p w:rsidR="00243133" w:rsidRPr="00691AAE" w:rsidRDefault="00F565F9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>1</w:t>
      </w:r>
      <w:r w:rsidR="00243133" w:rsidRPr="00691AAE">
        <w:rPr>
          <w:rFonts w:ascii="Sylfaen" w:hAnsi="Sylfaen"/>
          <w:sz w:val="20"/>
          <w:szCs w:val="20"/>
          <w:lang w:val="ru-RU"/>
        </w:rPr>
        <w:t xml:space="preserve">) документальном форме, с закрытым конвертом, склеенным. 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На конверте языком предквалификаионной заявки указывается: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а) Название заказчика, и место нахождения представления заявки (адрес)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б) Код Процесса</w:t>
      </w:r>
      <w:r w:rsidRPr="00691AAE">
        <w:rPr>
          <w:rFonts w:ascii="Sylfaen" w:hAnsi="Sylfaen" w:cs="Sylfaen"/>
          <w:sz w:val="20"/>
          <w:szCs w:val="20"/>
          <w:lang w:val="ru-RU"/>
        </w:rPr>
        <w:tab/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в) ”не вскрывать до дня вскрытия предквалификационных заявок”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г) Название (имя) участника, место нахождения и номер</w:t>
      </w:r>
      <w:r w:rsidR="00F565F9">
        <w:rPr>
          <w:rFonts w:ascii="Sylfaen" w:hAnsi="Sylfaen" w:cs="Sylfaen"/>
          <w:sz w:val="20"/>
          <w:szCs w:val="20"/>
          <w:lang w:val="ru-RU"/>
        </w:rPr>
        <w:t xml:space="preserve"> телефона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3C3644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b/>
          <w:color w:val="FF0000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13. Заявка процедуры должны быть представлены  Комиссии не позднее, чем </w:t>
      </w:r>
      <w:r w:rsidR="006A76B6" w:rsidRPr="006A76B6">
        <w:rPr>
          <w:rFonts w:ascii="Sylfaen" w:hAnsi="Sylfaen" w:cs="Sylfaen"/>
          <w:color w:val="FF0000"/>
          <w:sz w:val="20"/>
          <w:szCs w:val="20"/>
          <w:lang w:val="ru-RU"/>
        </w:rPr>
        <w:t>18</w:t>
      </w:r>
      <w:r w:rsidR="005A236E" w:rsidRPr="005C5B51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6A76B6" w:rsidRPr="006A76B6">
        <w:rPr>
          <w:rFonts w:ascii="Sylfaen" w:hAnsi="Sylfaen" w:cs="Sylfaen"/>
          <w:color w:val="FF0000"/>
          <w:sz w:val="20"/>
          <w:szCs w:val="20"/>
          <w:lang w:val="ru-RU"/>
        </w:rPr>
        <w:t>05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.20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2</w:t>
      </w:r>
      <w:r w:rsidR="006A76B6" w:rsidRPr="006A76B6">
        <w:rPr>
          <w:rFonts w:ascii="Sylfaen" w:hAnsi="Sylfaen" w:cs="Sylfaen"/>
          <w:color w:val="FF0000"/>
          <w:sz w:val="20"/>
          <w:szCs w:val="20"/>
          <w:lang w:val="ru-RU"/>
        </w:rPr>
        <w:t>6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г.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 xml:space="preserve">, в </w:t>
      </w:r>
      <w:r w:rsidR="003064A3" w:rsidRPr="003064A3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2F152B" w:rsidRPr="002F152B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5A236E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2F152B" w:rsidRPr="002F152B">
        <w:rPr>
          <w:rFonts w:ascii="Sylfaen" w:hAnsi="Sylfaen" w:cs="Sylfaen"/>
          <w:color w:val="FF0000"/>
          <w:sz w:val="20"/>
          <w:szCs w:val="20"/>
          <w:lang w:val="ru-RU"/>
        </w:rPr>
        <w:t>3</w:t>
      </w:r>
      <w:r w:rsidRPr="00E409B5">
        <w:rPr>
          <w:rFonts w:ascii="Sylfaen" w:hAnsi="Sylfaen" w:cs="Sylfaen"/>
          <w:color w:val="FF0000"/>
          <w:sz w:val="20"/>
          <w:szCs w:val="20"/>
          <w:lang w:val="ru-RU"/>
        </w:rPr>
        <w:t>0.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Предквалификаионные заявки представляемые в документальном форме должны быть представлены на рассмотрение Комиссии до истечения срока, указанного в настоящем пункте: по адресу Багреванд 5 (Управления </w:t>
      </w:r>
      <w:r w:rsidR="002E5FAA">
        <w:rPr>
          <w:rFonts w:ascii="Sylfaen" w:hAnsi="Sylfaen"/>
          <w:sz w:val="20"/>
          <w:szCs w:val="20"/>
        </w:rPr>
        <w:t>O</w:t>
      </w:r>
      <w:r w:rsidR="002E5FAA" w:rsidRPr="005C5B51">
        <w:rPr>
          <w:rFonts w:ascii="Sylfaen" w:hAnsi="Sylfaen"/>
          <w:sz w:val="20"/>
          <w:szCs w:val="20"/>
          <w:lang w:val="ru-RU"/>
        </w:rPr>
        <w:t>рганизац</w:t>
      </w:r>
      <w:r w:rsidRPr="00691AAE">
        <w:rPr>
          <w:rFonts w:ascii="Sylfaen" w:hAnsi="Sylfaen" w:cs="Sylfaen"/>
          <w:sz w:val="20"/>
          <w:szCs w:val="20"/>
          <w:lang w:val="ru-RU"/>
        </w:rPr>
        <w:t>ия Закупов  МО, РА).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14. Предквалификаионные заявки представляемые в документальном форме получает и в журнале заявок регистрирует секретарь комиссии </w:t>
      </w:r>
      <w:r w:rsidR="005F38D8" w:rsidRPr="005F38D8">
        <w:rPr>
          <w:rFonts w:ascii="Sylfaen" w:hAnsi="Sylfaen" w:cs="Sylfaen"/>
          <w:sz w:val="20"/>
          <w:szCs w:val="20"/>
          <w:lang w:val="ru-RU"/>
        </w:rPr>
        <w:t>главный специалист пo управлению закупок МО РА</w:t>
      </w:r>
      <w:r w:rsidR="005F38D8" w:rsidRPr="0062386B">
        <w:rPr>
          <w:rFonts w:ascii="GHEA Grapalat" w:hAnsi="GHEA Grapalat" w:cs="Sylfaen"/>
          <w:sz w:val="20"/>
          <w:szCs w:val="20"/>
          <w:lang w:val="ru-RU"/>
        </w:rPr>
        <w:t xml:space="preserve"> </w:t>
      </w:r>
      <w:r w:rsidR="005F38D8" w:rsidRPr="00C32C56">
        <w:rPr>
          <w:rFonts w:ascii="GHEA Grapalat" w:hAnsi="GHEA Grapalat" w:cs="Sylfaen"/>
          <w:b/>
          <w:color w:val="FF0000"/>
          <w:sz w:val="20"/>
          <w:szCs w:val="20"/>
          <w:lang w:val="ru-RU"/>
        </w:rPr>
        <w:t>Т. Абраамян</w:t>
      </w:r>
      <w:r w:rsidRPr="00691AAE">
        <w:rPr>
          <w:rFonts w:ascii="Sylfaen" w:hAnsi="Sylfaen" w:cs="Sylfaen"/>
          <w:sz w:val="20"/>
          <w:szCs w:val="20"/>
          <w:lang w:val="ru-RU"/>
        </w:rPr>
        <w:t>.</w:t>
      </w:r>
      <w:r w:rsidR="00782DA8" w:rsidRPr="00782DA8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 w:cs="Sylfaen"/>
          <w:sz w:val="20"/>
          <w:szCs w:val="20"/>
          <w:lang w:val="ru-RU"/>
        </w:rPr>
        <w:t>Заявки регистрируются секретарем в журнале в порядке их поступления, отметив в журнале номер, дату и время.По запросу участника предоставляется справка об этом. Заявки, поданные после окончания срока подачи заявок, не регистрируются в журнале и в течение двух рабочих дней после получении Секретарь возвращает их.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15. Участник по предквалификационным заявкам представляет: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письменное заявление на участие в процедуре предварительной квалификации установленным самим в соответствии с  Приложением </w:t>
      </w:r>
      <w:r w:rsidRPr="00691AAE">
        <w:rPr>
          <w:rFonts w:ascii="Sylfaen" w:hAnsi="Sylfaen" w:cs="Sylfaen"/>
          <w:sz w:val="20"/>
          <w:szCs w:val="20"/>
        </w:rPr>
        <w:t>N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1-н.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2) утвержденное заявление в соответствии квалификационным требованиям стандарта, в соответствии с Приложением 2;</w:t>
      </w:r>
    </w:p>
    <w:p w:rsidR="00243133" w:rsidRPr="00691AAE" w:rsidRDefault="002E5FAA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5C5B51">
        <w:rPr>
          <w:rFonts w:ascii="Sylfaen" w:hAnsi="Sylfaen" w:cs="Sylfaen"/>
          <w:sz w:val="20"/>
          <w:szCs w:val="20"/>
          <w:lang w:val="ru-RU"/>
        </w:rPr>
        <w:t>3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 xml:space="preserve">) копия совместного договора, если участники принимают участие </w:t>
      </w:r>
      <w:r w:rsidR="00243133" w:rsidRPr="00691AAE">
        <w:rPr>
          <w:rFonts w:ascii="Sylfaen" w:hAnsi="Sylfaen"/>
          <w:sz w:val="20"/>
          <w:szCs w:val="20"/>
          <w:lang w:val="ru-RU"/>
        </w:rPr>
        <w:t>в процессе закупа в порядке совместной деятельности( консорциум)</w:t>
      </w:r>
      <w:r w:rsidR="00243133" w:rsidRPr="00691AAE">
        <w:rPr>
          <w:rFonts w:ascii="Sylfaen" w:hAnsi="Sylfaen" w:cs="Sylfaen"/>
          <w:sz w:val="20"/>
          <w:szCs w:val="20"/>
          <w:lang w:val="ru-RU"/>
        </w:rPr>
        <w:t>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16. Если участник представляет преквалификационную заявку: </w:t>
      </w:r>
    </w:p>
    <w:p w:rsidR="00243133" w:rsidRPr="00691AAE" w:rsidRDefault="00243133" w:rsidP="00320F2C">
      <w:pPr>
        <w:spacing w:after="0" w:line="240" w:lineRule="auto"/>
        <w:ind w:firstLine="36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 xml:space="preserve">1) документальном форме, то все документы, входящие в заявке, за исключением документа пункта 15, указанного в подпункте </w:t>
      </w:r>
      <w:r w:rsidR="002E5FAA" w:rsidRPr="005C5B51">
        <w:rPr>
          <w:rFonts w:ascii="Sylfaen" w:hAnsi="Sylfaen" w:cs="Sylfaen"/>
          <w:sz w:val="20"/>
          <w:szCs w:val="20"/>
          <w:lang w:val="ru-RU"/>
        </w:rPr>
        <w:t>3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настоящего объявления, должны быть представлены в оригинале и 2-х копиях.</w:t>
      </w:r>
      <w:r w:rsidRPr="00691AAE">
        <w:rPr>
          <w:rFonts w:ascii="Sylfaen" w:hAnsi="Sylfaen"/>
          <w:sz w:val="20"/>
          <w:szCs w:val="20"/>
          <w:lang w:val="ru-RU"/>
        </w:rPr>
        <w:t xml:space="preserve"> На </w:t>
      </w:r>
      <w:r w:rsidRPr="00691AAE">
        <w:rPr>
          <w:rFonts w:ascii="Sylfaen" w:hAnsi="Sylfaen" w:cs="Sylfaen"/>
          <w:sz w:val="20"/>
          <w:szCs w:val="20"/>
          <w:lang w:val="ru-RU"/>
        </w:rPr>
        <w:t>пакетах документов написаны слова «оригинал» и «копия». Вместо оригиналов могут быть представлены нотариально заверенные копии документов.</w:t>
      </w:r>
    </w:p>
    <w:p w:rsidR="00243133" w:rsidRPr="00691AAE" w:rsidRDefault="00243133" w:rsidP="00320F2C">
      <w:pPr>
        <w:spacing w:after="0" w:line="240" w:lineRule="auto"/>
        <w:ind w:firstLine="180"/>
        <w:jc w:val="both"/>
        <w:rPr>
          <w:rFonts w:ascii="Sylfaen" w:hAnsi="Sylfaen" w:cs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17. Преквалификационные заявки кроме Армянскго, могут быть представлены на английском или русском языках.</w:t>
      </w:r>
    </w:p>
    <w:p w:rsidR="00243133" w:rsidRPr="009136D9" w:rsidRDefault="00243133" w:rsidP="00320F2C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 w:cs="Sylfaen"/>
          <w:sz w:val="20"/>
          <w:szCs w:val="20"/>
          <w:lang w:val="ru-RU"/>
        </w:rPr>
        <w:t>18. Конверт и документы, подготовленные участником в данном объявлении, подписывает участник или уполномоченный лицо (агент).</w:t>
      </w:r>
      <w:r w:rsidRPr="00691AAE">
        <w:rPr>
          <w:rFonts w:ascii="Sylfaen" w:hAnsi="Sylfaen"/>
          <w:sz w:val="20"/>
          <w:szCs w:val="20"/>
          <w:lang w:val="ru-RU"/>
        </w:rPr>
        <w:t xml:space="preserve"> Если заявку предквалификации предьявляет агент, то предквалификационной заявкой предьявлается документ утверждающий полномочия данного агента. Участник, соответствующая часть запрашиваемой информации, может представить в альтернативном форме  предлагаемые в данном обьявлении, сохраняя при этом необходимые реквизиты.</w:t>
      </w:r>
    </w:p>
    <w:p w:rsidR="00243133" w:rsidRPr="009136D9" w:rsidRDefault="00243133" w:rsidP="00320F2C">
      <w:pPr>
        <w:spacing w:after="0" w:line="24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243133" w:rsidRDefault="00243133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  <w:r w:rsidRPr="00FB6A4B">
        <w:rPr>
          <w:rFonts w:ascii="Sylfaen" w:hAnsi="Sylfaen"/>
          <w:b/>
          <w:color w:val="0070C0"/>
          <w:sz w:val="20"/>
          <w:szCs w:val="20"/>
        </w:rPr>
        <w:t>V</w:t>
      </w:r>
      <w:r w:rsidRPr="00FB6A4B">
        <w:rPr>
          <w:rFonts w:ascii="Sylfaen" w:hAnsi="Sylfaen"/>
          <w:b/>
          <w:color w:val="0070C0"/>
          <w:sz w:val="20"/>
          <w:szCs w:val="20"/>
          <w:lang w:val="ru-RU"/>
        </w:rPr>
        <w:t>. ОТКРЫТИЕ, ОЦЕНКА И ОБОБЩЕНИЕ РЕЗУЛЬТАТОВ ПРЕДКВАЛИФИКАЦИОННЫХ ЗАЯВОК</w:t>
      </w:r>
    </w:p>
    <w:p w:rsidR="006F3810" w:rsidRPr="009136D9" w:rsidRDefault="006F3810" w:rsidP="00320F2C">
      <w:pPr>
        <w:spacing w:after="0" w:line="240" w:lineRule="auto"/>
        <w:jc w:val="center"/>
        <w:rPr>
          <w:rFonts w:ascii="Sylfaen" w:hAnsi="Sylfaen"/>
          <w:b/>
          <w:color w:val="0070C0"/>
          <w:sz w:val="20"/>
          <w:szCs w:val="20"/>
          <w:lang w:val="ru-RU"/>
        </w:rPr>
      </w:pP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19. Открытие, оценки и обобщение результатов предквалификационных заявок выполняются, на открытии сессии предквалификационных заявок</w:t>
      </w:r>
      <w:r w:rsidR="00782DA8" w:rsidRPr="00782DA8">
        <w:rPr>
          <w:rFonts w:ascii="Sylfaen" w:hAnsi="Sylfaen"/>
          <w:sz w:val="20"/>
          <w:szCs w:val="20"/>
          <w:lang w:val="ru-RU"/>
        </w:rPr>
        <w:t xml:space="preserve"> </w:t>
      </w:r>
      <w:r w:rsidR="006A76B6" w:rsidRPr="006A76B6">
        <w:rPr>
          <w:rFonts w:ascii="Sylfaen" w:hAnsi="Sylfaen" w:cs="Sylfaen"/>
          <w:color w:val="FF0000"/>
          <w:sz w:val="20"/>
          <w:szCs w:val="20"/>
          <w:lang w:val="ru-RU"/>
        </w:rPr>
        <w:t>18</w:t>
      </w:r>
      <w:r w:rsidR="005A236E" w:rsidRPr="005C5B51">
        <w:rPr>
          <w:rFonts w:ascii="Sylfaen" w:hAnsi="Sylfaen" w:cs="Sylfaen"/>
          <w:color w:val="FF0000"/>
          <w:sz w:val="20"/>
          <w:szCs w:val="20"/>
          <w:lang w:val="ru-RU"/>
        </w:rPr>
        <w:t>.</w:t>
      </w:r>
      <w:r w:rsidR="006A76B6" w:rsidRPr="006A76B6">
        <w:rPr>
          <w:rFonts w:ascii="Sylfaen" w:hAnsi="Sylfaen" w:cs="Sylfaen"/>
          <w:color w:val="FF0000"/>
          <w:sz w:val="20"/>
          <w:szCs w:val="20"/>
          <w:lang w:val="ru-RU"/>
        </w:rPr>
        <w:t>05</w:t>
      </w:r>
      <w:r w:rsidR="00E409B5" w:rsidRPr="00BB2F39">
        <w:rPr>
          <w:rFonts w:ascii="Sylfaen" w:hAnsi="Sylfaen" w:cs="Sylfaen"/>
          <w:color w:val="FF0000"/>
          <w:sz w:val="20"/>
          <w:szCs w:val="20"/>
          <w:lang w:val="ru-RU"/>
        </w:rPr>
        <w:t>.202</w:t>
      </w:r>
      <w:r w:rsidR="006A76B6" w:rsidRPr="006A76B6">
        <w:rPr>
          <w:rFonts w:ascii="Sylfaen" w:hAnsi="Sylfaen" w:cs="Sylfaen"/>
          <w:color w:val="FF0000"/>
          <w:sz w:val="20"/>
          <w:szCs w:val="20"/>
          <w:lang w:val="ru-RU"/>
        </w:rPr>
        <w:t>6</w:t>
      </w:r>
      <w:r w:rsidR="007C3B99" w:rsidRPr="00BB2F39">
        <w:rPr>
          <w:rFonts w:ascii="Sylfaen" w:hAnsi="Sylfaen" w:cs="Sylfaen"/>
          <w:color w:val="FF0000"/>
          <w:sz w:val="20"/>
          <w:szCs w:val="20"/>
          <w:lang w:val="ru-RU"/>
        </w:rPr>
        <w:t>г</w:t>
      </w:r>
      <w:r w:rsidR="007C3B99" w:rsidRPr="00E409B5">
        <w:rPr>
          <w:rFonts w:ascii="Sylfaen" w:hAnsi="Sylfaen"/>
          <w:sz w:val="20"/>
          <w:szCs w:val="20"/>
          <w:lang w:val="ru-RU"/>
        </w:rPr>
        <w:t>.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 xml:space="preserve">, в </w:t>
      </w:r>
      <w:r w:rsidR="003064A3" w:rsidRPr="002F5379">
        <w:rPr>
          <w:rFonts w:ascii="Sylfaen" w:hAnsi="Sylfaen" w:cs="Sylfaen"/>
          <w:color w:val="FF0000"/>
          <w:sz w:val="20"/>
          <w:szCs w:val="20"/>
          <w:lang w:val="ru-RU"/>
        </w:rPr>
        <w:t>1</w:t>
      </w:r>
      <w:r w:rsidR="002F152B" w:rsidRPr="002F152B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="005A236E">
        <w:rPr>
          <w:rFonts w:ascii="Sylfaen" w:hAnsi="Sylfaen" w:cs="Sylfaen"/>
          <w:color w:val="FF0000"/>
          <w:sz w:val="20"/>
          <w:szCs w:val="20"/>
          <w:lang w:val="ru-RU"/>
        </w:rPr>
        <w:t>:</w:t>
      </w:r>
      <w:r w:rsidR="002F152B" w:rsidRPr="002F152B">
        <w:rPr>
          <w:rFonts w:ascii="Sylfaen" w:hAnsi="Sylfaen" w:cs="Sylfaen"/>
          <w:color w:val="FF0000"/>
          <w:sz w:val="20"/>
          <w:szCs w:val="20"/>
          <w:lang w:val="ru-RU"/>
        </w:rPr>
        <w:t>3</w:t>
      </w:r>
      <w:r w:rsidR="00E722DD" w:rsidRPr="00E409B5">
        <w:rPr>
          <w:rFonts w:ascii="Sylfaen" w:hAnsi="Sylfaen" w:cs="Sylfaen"/>
          <w:color w:val="FF0000"/>
          <w:sz w:val="20"/>
          <w:szCs w:val="20"/>
          <w:lang w:val="ru-RU"/>
        </w:rPr>
        <w:t>0</w:t>
      </w:r>
      <w:r w:rsidRPr="00E409B5">
        <w:rPr>
          <w:rFonts w:ascii="Sylfaen" w:hAnsi="Sylfaen"/>
          <w:sz w:val="20"/>
          <w:szCs w:val="20"/>
          <w:lang w:val="ru-RU"/>
        </w:rPr>
        <w:t>,</w:t>
      </w:r>
      <w:r w:rsidRPr="00691AAE">
        <w:rPr>
          <w:rFonts w:ascii="Sylfaen" w:hAnsi="Sylfaen" w:cs="Sylfaen"/>
          <w:sz w:val="20"/>
          <w:szCs w:val="20"/>
          <w:lang w:val="ru-RU"/>
        </w:rPr>
        <w:t xml:space="preserve"> по адресу Багреванд 5</w:t>
      </w:r>
      <w:r w:rsidRPr="00691AAE">
        <w:rPr>
          <w:rFonts w:ascii="Sylfaen" w:hAnsi="Sylfaen"/>
          <w:sz w:val="20"/>
          <w:szCs w:val="20"/>
          <w:lang w:val="ru-RU"/>
        </w:rPr>
        <w:t>.</w:t>
      </w:r>
      <w:r w:rsidR="001B74AE" w:rsidRPr="001B74AE">
        <w:rPr>
          <w:rFonts w:ascii="Sylfaen" w:hAnsi="Sylfaen"/>
          <w:sz w:val="20"/>
          <w:szCs w:val="20"/>
          <w:lang w:val="ru-RU"/>
        </w:rPr>
        <w:t xml:space="preserve"> </w:t>
      </w:r>
      <w:r w:rsidR="001B74AE">
        <w:rPr>
          <w:rFonts w:ascii="Sylfaen" w:hAnsi="Sylfaen"/>
          <w:sz w:val="20"/>
          <w:szCs w:val="20"/>
          <w:lang w:val="ru-RU"/>
        </w:rPr>
        <w:t>Предквалификационных заяв</w:t>
      </w:r>
      <w:r w:rsidR="001B74AE" w:rsidRPr="00691AAE">
        <w:rPr>
          <w:rFonts w:ascii="Sylfaen" w:hAnsi="Sylfaen"/>
          <w:sz w:val="20"/>
          <w:szCs w:val="20"/>
          <w:lang w:val="ru-RU"/>
        </w:rPr>
        <w:t>к</w:t>
      </w:r>
      <w:r w:rsidR="001B74AE">
        <w:rPr>
          <w:rFonts w:ascii="Sylfaen" w:hAnsi="Sylfaen"/>
          <w:sz w:val="20"/>
          <w:szCs w:val="20"/>
          <w:lang w:val="ru-RU"/>
        </w:rPr>
        <w:t>и оцениваются в течение 3-х рабочих дней с начало открытия.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20. На сессии открытия и оценки предквалификационных заявок: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Секретарь комиссии сообщает информацию о записи в журнале и передает журнал заявок, другие документы являющим неотъемлемой частью, </w:t>
      </w:r>
      <w:r w:rsidR="00685E71" w:rsidRPr="00691AAE">
        <w:rPr>
          <w:rFonts w:ascii="Sylfaen" w:hAnsi="Sylfaen"/>
          <w:sz w:val="20"/>
          <w:szCs w:val="20"/>
          <w:lang w:val="ru-RU"/>
        </w:rPr>
        <w:t xml:space="preserve">зарегистрированные </w:t>
      </w:r>
      <w:r w:rsidRPr="00691AAE">
        <w:rPr>
          <w:rFonts w:ascii="Sylfaen" w:hAnsi="Sylfaen"/>
          <w:sz w:val="20"/>
          <w:szCs w:val="20"/>
          <w:lang w:val="ru-RU"/>
        </w:rPr>
        <w:t xml:space="preserve">заявки </w:t>
      </w:r>
      <w:r w:rsidR="00057CD9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2) После того как документы, упомянутые в подпункте 1 этого пункта, передаются </w:t>
      </w:r>
      <w:r w:rsidR="001928F2">
        <w:rPr>
          <w:rFonts w:ascii="Sylfaen" w:hAnsi="Sylfaen"/>
          <w:sz w:val="20"/>
          <w:szCs w:val="20"/>
          <w:lang w:val="ru-RU"/>
        </w:rPr>
        <w:t>председателю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комиссии, комиссия оценивает: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а. Составление и представление конверта содержающие заявки в соответствии с соблюдением установленного порядка, и открывает соответствующие оцененные заявки.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б. Наличие необходимых документов в каждом открытом конверте, а так же документы представленные в электронном форме  соответствующие реквизитам заявки.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21. Заявки оцениваются удовлетворительным  в соответствии с этим объявлением. В противном случае предквалификационные заявки оцениваются неудовлетворительными и отвергаются.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Если при результате оценки, проведенной во время открытия предквалификационных заявок, в заявке участника регистрируются несоответствии в связи с требованиями этого объявления, Комиссия на один рабочий день, приостоновливает заседание, и секретарь в тот же день в электронном форме информирует </w:t>
      </w:r>
      <w:r w:rsidRPr="00691AAE">
        <w:rPr>
          <w:rFonts w:ascii="Sylfaen" w:hAnsi="Sylfaen"/>
          <w:sz w:val="20"/>
          <w:szCs w:val="20"/>
          <w:lang w:val="ru-RU"/>
        </w:rPr>
        <w:lastRenderedPageBreak/>
        <w:t>участнику об этом, предлагая до конца периода приостановки исправить несоответствия. В то же время, установленном в этом пункте: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1)В предложении подробно и обязательно описаны записанные несоответствия.</w:t>
      </w:r>
    </w:p>
    <w:p w:rsidR="00243133" w:rsidRPr="00691AAE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2) предложение будет отправлено на электронную почту участника, указанного в данном объявлении, отправив сообщение по электронной почте секретаря.</w:t>
      </w:r>
    </w:p>
    <w:p w:rsidR="006314C8" w:rsidRPr="006314C8" w:rsidRDefault="00243133" w:rsidP="006314C8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314C8">
        <w:rPr>
          <w:rFonts w:ascii="Sylfaen" w:hAnsi="Sylfaen"/>
          <w:sz w:val="20"/>
          <w:szCs w:val="20"/>
          <w:lang w:val="ru-RU"/>
        </w:rPr>
        <w:t xml:space="preserve">22. Если в течение срока, указанного в пункте 21, участник исправляет несоответствие, то его заявка является удовлетворительным. В противном случае, заявка оценивается как не удовлетворительным и отвергнутым. </w:t>
      </w:r>
      <w:r w:rsidRPr="006314C8">
        <w:rPr>
          <w:rFonts w:ascii="Sylfaen" w:hAnsi="Sylfaen"/>
          <w:color w:val="FF0000"/>
          <w:sz w:val="20"/>
          <w:szCs w:val="20"/>
          <w:lang w:val="ru-RU"/>
        </w:rPr>
        <w:t xml:space="preserve">Участник </w:t>
      </w:r>
      <w:r w:rsidR="006314C8" w:rsidRPr="006314C8">
        <w:rPr>
          <w:rFonts w:ascii="Sylfaen" w:hAnsi="Sylfaen"/>
          <w:color w:val="FF0000"/>
          <w:sz w:val="20"/>
          <w:szCs w:val="20"/>
          <w:lang w:val="ru-RU"/>
        </w:rPr>
        <w:t>исправленные документы участник передает секретарю комиссии в запечатанном документе с запечатанным конвертом</w:t>
      </w:r>
      <w:r w:rsidR="00701EE1">
        <w:rPr>
          <w:rFonts w:ascii="Sylfaen" w:hAnsi="Sylfaen"/>
          <w:color w:val="FF0000"/>
          <w:sz w:val="20"/>
          <w:szCs w:val="20"/>
          <w:lang w:val="ru-RU"/>
        </w:rPr>
        <w:t xml:space="preserve"> по адресу г. Ереван</w:t>
      </w:r>
      <w:r w:rsidR="00701EE1" w:rsidRPr="005C5B51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="009927C2">
        <w:rPr>
          <w:rFonts w:ascii="Sylfaen" w:hAnsi="Sylfaen"/>
          <w:color w:val="FF0000"/>
          <w:sz w:val="20"/>
          <w:szCs w:val="20"/>
          <w:lang w:val="ru-RU"/>
        </w:rPr>
        <w:t xml:space="preserve">Багреванда 5, </w:t>
      </w:r>
      <w:r w:rsidR="00701EE1">
        <w:rPr>
          <w:rFonts w:ascii="Sylfaen" w:hAnsi="Sylfaen"/>
          <w:color w:val="FF0000"/>
          <w:sz w:val="20"/>
          <w:szCs w:val="20"/>
          <w:lang w:val="ru-RU"/>
        </w:rPr>
        <w:t xml:space="preserve">Управления по </w:t>
      </w:r>
      <w:r w:rsidR="00701EE1" w:rsidRPr="005C5B51">
        <w:rPr>
          <w:rFonts w:ascii="Sylfaen" w:hAnsi="Sylfaen"/>
          <w:color w:val="FF0000"/>
          <w:sz w:val="20"/>
          <w:szCs w:val="20"/>
          <w:lang w:val="ru-RU"/>
        </w:rPr>
        <w:t>организац</w:t>
      </w:r>
      <w:r w:rsidR="002C55A9" w:rsidRPr="002C55A9">
        <w:rPr>
          <w:rFonts w:ascii="Sylfaen" w:hAnsi="Sylfaen"/>
          <w:color w:val="FF0000"/>
          <w:sz w:val="20"/>
          <w:szCs w:val="20"/>
          <w:lang w:val="ru-RU"/>
        </w:rPr>
        <w:t>ия документов закупов каб. 207</w:t>
      </w:r>
      <w:r w:rsidR="005F38D8" w:rsidRPr="00995784">
        <w:rPr>
          <w:rFonts w:ascii="Sylfaen" w:hAnsi="Sylfaen"/>
          <w:color w:val="FF0000"/>
          <w:sz w:val="20"/>
          <w:szCs w:val="20"/>
          <w:lang w:val="ru-RU"/>
        </w:rPr>
        <w:t>5</w:t>
      </w:r>
      <w:r w:rsidR="002C55A9">
        <w:rPr>
          <w:rFonts w:ascii="Sylfaen" w:hAnsi="Sylfaen"/>
          <w:color w:val="FF0000"/>
          <w:sz w:val="20"/>
          <w:szCs w:val="20"/>
          <w:lang w:val="ru-RU"/>
        </w:rPr>
        <w:t>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23. Члены комиссии или секретарь не может участвовать в работе комиссии, если при открытия сессии предквалификационных заявок оказывается, что созданный или имеющее акции (доли) им организация, или их близких родственников или родственников по браку (родитель, супруг, ребенок, брат, сестра, </w:t>
      </w:r>
      <w:r w:rsidR="002C55A9">
        <w:rPr>
          <w:rFonts w:ascii="Sylfaen" w:hAnsi="Sylfaen"/>
          <w:sz w:val="20"/>
          <w:szCs w:val="20"/>
          <w:lang w:val="ru-RU"/>
        </w:rPr>
        <w:t xml:space="preserve">дедушка, бабушка, внук, </w:t>
      </w:r>
      <w:r w:rsidRPr="00691AAE">
        <w:rPr>
          <w:rFonts w:ascii="Sylfaen" w:hAnsi="Sylfaen"/>
          <w:sz w:val="20"/>
          <w:szCs w:val="20"/>
          <w:lang w:val="ru-RU"/>
        </w:rPr>
        <w:t>а также родитель, ребенок, брат или сестра супруга</w:t>
      </w:r>
      <w:r w:rsidR="00642E7D">
        <w:rPr>
          <w:rFonts w:ascii="Sylfaen" w:hAnsi="Sylfaen"/>
          <w:sz w:val="20"/>
          <w:szCs w:val="20"/>
          <w:lang w:val="ru-RU"/>
        </w:rPr>
        <w:t>, дедушка, бабушка, внук</w:t>
      </w:r>
      <w:r w:rsidRPr="00691AAE">
        <w:rPr>
          <w:rFonts w:ascii="Sylfaen" w:hAnsi="Sylfaen"/>
          <w:sz w:val="20"/>
          <w:szCs w:val="20"/>
          <w:lang w:val="ru-RU"/>
        </w:rPr>
        <w:t xml:space="preserve">) представил заявку для участие. </w:t>
      </w:r>
      <w:r w:rsidRPr="00691AAE">
        <w:rPr>
          <w:rFonts w:ascii="Sylfaen" w:hAnsi="Sylfaen"/>
          <w:sz w:val="20"/>
          <w:szCs w:val="20"/>
          <w:lang w:val="hy-AM"/>
        </w:rPr>
        <w:t>Если есть</w:t>
      </w:r>
      <w:r w:rsidRPr="00691AAE">
        <w:rPr>
          <w:rFonts w:ascii="Sylfaen" w:hAnsi="Sylfaen"/>
          <w:sz w:val="20"/>
          <w:szCs w:val="20"/>
          <w:lang w:val="ru-RU"/>
        </w:rPr>
        <w:t xml:space="preserve"> такое состояние</w:t>
      </w:r>
      <w:r w:rsidRPr="00691AAE">
        <w:rPr>
          <w:rFonts w:ascii="Sylfaen" w:hAnsi="Sylfaen"/>
          <w:sz w:val="20"/>
          <w:szCs w:val="20"/>
          <w:lang w:val="hy-AM"/>
        </w:rPr>
        <w:t xml:space="preserve"> в соответствии с настоящим пунктом</w:t>
      </w:r>
      <w:r w:rsidRPr="00691AAE">
        <w:rPr>
          <w:rFonts w:ascii="Sylfaen" w:hAnsi="Sylfaen"/>
          <w:sz w:val="20"/>
          <w:szCs w:val="20"/>
          <w:lang w:val="ru-RU"/>
        </w:rPr>
        <w:t>, то</w:t>
      </w:r>
      <w:r w:rsidRPr="00691AAE">
        <w:rPr>
          <w:rFonts w:ascii="Sylfaen" w:hAnsi="Sylfaen"/>
          <w:sz w:val="20"/>
          <w:szCs w:val="20"/>
          <w:lang w:val="hy-AM"/>
        </w:rPr>
        <w:t xml:space="preserve"> сразу же после открытия</w:t>
      </w:r>
      <w:r w:rsidRPr="00691AAE">
        <w:rPr>
          <w:rFonts w:ascii="Sylfaen" w:hAnsi="Sylfaen"/>
          <w:sz w:val="20"/>
          <w:szCs w:val="20"/>
          <w:lang w:val="ru-RU"/>
        </w:rPr>
        <w:t xml:space="preserve"> комиссии предквалификационных заявок, </w:t>
      </w:r>
      <w:r w:rsidRPr="00691AAE">
        <w:rPr>
          <w:rFonts w:ascii="Sylfaen" w:hAnsi="Sylfaen"/>
          <w:sz w:val="20"/>
          <w:szCs w:val="20"/>
          <w:lang w:val="hy-AM"/>
        </w:rPr>
        <w:t>член</w:t>
      </w:r>
      <w:r w:rsidRPr="00691AAE">
        <w:rPr>
          <w:rFonts w:ascii="Sylfaen" w:hAnsi="Sylfaen"/>
          <w:sz w:val="20"/>
          <w:szCs w:val="20"/>
          <w:lang w:val="ru-RU"/>
        </w:rPr>
        <w:t xml:space="preserve"> или секретарь</w:t>
      </w:r>
      <w:r w:rsidRPr="00691AAE">
        <w:rPr>
          <w:rFonts w:ascii="Sylfaen" w:hAnsi="Sylfaen"/>
          <w:sz w:val="20"/>
          <w:szCs w:val="20"/>
          <w:lang w:val="hy-AM"/>
        </w:rPr>
        <w:t xml:space="preserve"> ком</w:t>
      </w:r>
      <w:r w:rsidRPr="00691AAE">
        <w:rPr>
          <w:rFonts w:ascii="Sylfaen" w:hAnsi="Sylfaen"/>
          <w:sz w:val="20"/>
          <w:szCs w:val="20"/>
          <w:lang w:val="ru-RU"/>
        </w:rPr>
        <w:t>иссии</w:t>
      </w:r>
      <w:r w:rsidRPr="00691AAE">
        <w:rPr>
          <w:rFonts w:ascii="Sylfaen" w:hAnsi="Sylfaen"/>
          <w:sz w:val="20"/>
          <w:szCs w:val="20"/>
          <w:lang w:val="hy-AM"/>
        </w:rPr>
        <w:t xml:space="preserve"> с конфликтом интересов </w:t>
      </w:r>
      <w:r w:rsidRPr="00691AAE">
        <w:rPr>
          <w:rFonts w:ascii="Sylfaen" w:hAnsi="Sylfaen"/>
          <w:sz w:val="20"/>
          <w:szCs w:val="20"/>
          <w:lang w:val="ru-RU"/>
        </w:rPr>
        <w:t xml:space="preserve">выходит из </w:t>
      </w:r>
      <w:r w:rsidRPr="00691AAE">
        <w:rPr>
          <w:rFonts w:ascii="Sylfaen" w:hAnsi="Sylfaen"/>
          <w:sz w:val="20"/>
          <w:szCs w:val="20"/>
          <w:lang w:val="hy-AM"/>
        </w:rPr>
        <w:t>процедуры.</w:t>
      </w:r>
    </w:p>
    <w:p w:rsidR="00243133" w:rsidRPr="00691AAE" w:rsidRDefault="00243133" w:rsidP="00E722DD">
      <w:pPr>
        <w:spacing w:after="0" w:line="240" w:lineRule="auto"/>
        <w:ind w:firstLine="18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24. Открытие, оценка и обобщение результатов заявок состовляется протокол, который также подтверждает список преквалифицированных участников. Секретарь комиссии, на следующий рабочий день в конце сессии:</w:t>
      </w:r>
    </w:p>
    <w:p w:rsidR="00243133" w:rsidRPr="00691AAE" w:rsidRDefault="00243133" w:rsidP="00E722DD">
      <w:pPr>
        <w:spacing w:after="0" w:line="240" w:lineRule="auto"/>
        <w:ind w:firstLine="360"/>
        <w:jc w:val="both"/>
        <w:rPr>
          <w:rFonts w:ascii="Sylfaen" w:hAnsi="Sylfaen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 xml:space="preserve">1) Скопированные (сканированные) версии отсутствие конфликта его и комиссии подписанные членами на открытие заявок опубликовывает в журнале </w:t>
      </w:r>
    </w:p>
    <w:p w:rsidR="00243133" w:rsidRPr="001B720D" w:rsidRDefault="00243133" w:rsidP="001B720D">
      <w:pPr>
        <w:pStyle w:val="BodyTextIndent2"/>
        <w:spacing w:after="0" w:line="240" w:lineRule="auto"/>
        <w:ind w:left="0" w:firstLine="180"/>
        <w:jc w:val="both"/>
        <w:rPr>
          <w:rFonts w:ascii="Sylfaen" w:hAnsi="Sylfaen"/>
          <w:sz w:val="20"/>
          <w:szCs w:val="20"/>
          <w:lang w:val="ru-RU"/>
        </w:rPr>
      </w:pPr>
      <w:r w:rsidRPr="001B720D">
        <w:rPr>
          <w:rFonts w:ascii="Sylfaen" w:hAnsi="Sylfaen"/>
          <w:sz w:val="20"/>
          <w:szCs w:val="20"/>
          <w:lang w:val="ru-RU"/>
        </w:rPr>
        <w:t xml:space="preserve">2) </w:t>
      </w:r>
      <w:r w:rsidRPr="00691AAE">
        <w:rPr>
          <w:rFonts w:ascii="Sylfaen" w:hAnsi="Sylfaen"/>
          <w:sz w:val="20"/>
          <w:szCs w:val="20"/>
          <w:lang w:val="ru-RU"/>
        </w:rPr>
        <w:t>уведомляет участникамоб основаниях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для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отказа предквалификационных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заявок,признаны</w:t>
      </w:r>
      <w:r w:rsidR="00BB26B5" w:rsidRPr="00BB26B5">
        <w:rPr>
          <w:rFonts w:ascii="Sylfaen" w:hAnsi="Sylfaen"/>
          <w:sz w:val="20"/>
          <w:szCs w:val="20"/>
          <w:lang w:val="ru-RU"/>
        </w:rPr>
        <w:t xml:space="preserve"> </w:t>
      </w:r>
      <w:r w:rsidRPr="00691AAE">
        <w:rPr>
          <w:rFonts w:ascii="Sylfaen" w:hAnsi="Sylfaen"/>
          <w:sz w:val="20"/>
          <w:szCs w:val="20"/>
          <w:lang w:val="ru-RU"/>
        </w:rPr>
        <w:t>неудовлетворительными</w:t>
      </w:r>
      <w:r w:rsidRPr="001B720D">
        <w:rPr>
          <w:rFonts w:ascii="Sylfaen" w:hAnsi="Sylfaen"/>
          <w:sz w:val="20"/>
          <w:szCs w:val="20"/>
          <w:lang w:val="ru-RU"/>
        </w:rPr>
        <w:t>.</w:t>
      </w:r>
    </w:p>
    <w:p w:rsidR="006A76B6" w:rsidRDefault="006A76B6" w:rsidP="006A76B6">
      <w:pPr>
        <w:spacing w:after="0" w:line="240" w:lineRule="auto"/>
        <w:ind w:firstLine="142"/>
        <w:jc w:val="both"/>
        <w:rPr>
          <w:rFonts w:ascii="Sylfaen" w:hAnsi="Sylfaen"/>
          <w:sz w:val="20"/>
          <w:szCs w:val="20"/>
          <w:lang w:val="ru-RU"/>
        </w:rPr>
      </w:pPr>
      <w:r>
        <w:rPr>
          <w:rFonts w:ascii="Sylfaen" w:hAnsi="Sylfaen" w:cs="Sylfaen"/>
          <w:sz w:val="20"/>
          <w:szCs w:val="20"/>
          <w:lang w:val="ru-RU"/>
        </w:rPr>
        <w:t xml:space="preserve">          25. </w:t>
      </w:r>
      <w:r>
        <w:rPr>
          <w:rFonts w:ascii="Sylfaen" w:hAnsi="Sylfaen"/>
          <w:sz w:val="20"/>
          <w:szCs w:val="20"/>
          <w:lang w:val="ru-RU"/>
        </w:rPr>
        <w:t xml:space="preserve">Право на участие в </w:t>
      </w:r>
      <w:r>
        <w:rPr>
          <w:rFonts w:ascii="Sylfaen" w:hAnsi="Sylfaen"/>
          <w:color w:val="FF0000"/>
          <w:sz w:val="20"/>
          <w:szCs w:val="20"/>
          <w:lang w:val="ru-RU"/>
        </w:rPr>
        <w:t>закрытом целевом конкурсе</w:t>
      </w:r>
      <w:r>
        <w:rPr>
          <w:rFonts w:ascii="Sylfaen" w:hAnsi="Sylfaen"/>
          <w:sz w:val="20"/>
          <w:szCs w:val="20"/>
          <w:lang w:val="ru-RU"/>
        </w:rPr>
        <w:t xml:space="preserve"> получают участники, включенные в список предварительно квалифицированных участников, которые:</w:t>
      </w:r>
    </w:p>
    <w:p w:rsidR="006A76B6" w:rsidRDefault="006A76B6" w:rsidP="006A76B6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hy-AM"/>
        </w:rPr>
      </w:pPr>
      <w:r>
        <w:rPr>
          <w:rFonts w:ascii="Sylfaen" w:hAnsi="Sylfaen" w:cs="Sylfaen"/>
          <w:color w:val="FF0000"/>
          <w:sz w:val="20"/>
          <w:szCs w:val="20"/>
          <w:lang w:val="ru-RU"/>
        </w:rPr>
        <w:t>1) В случае лица (лиц), являющегося резидентом Республики Армения, в установленный настоящим заявлением срок представляет секретарю комиссии свидетельство о разрешении на работу со сведениями, составляющими государственную тайну, в порядке, установленном законодательством Республики Армения</w:t>
      </w:r>
      <w:r>
        <w:rPr>
          <w:rFonts w:ascii="Sylfaen" w:hAnsi="Sylfaen" w:cs="Sylfaen"/>
          <w:color w:val="FF0000"/>
          <w:sz w:val="20"/>
          <w:szCs w:val="20"/>
          <w:lang w:val="hy-AM"/>
        </w:rPr>
        <w:t>.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 xml:space="preserve"> </w:t>
      </w:r>
    </w:p>
    <w:p w:rsidR="006A76B6" w:rsidRDefault="006A76B6" w:rsidP="006A76B6">
      <w:pPr>
        <w:spacing w:after="0" w:line="240" w:lineRule="auto"/>
        <w:ind w:firstLine="142"/>
        <w:jc w:val="both"/>
        <w:rPr>
          <w:rFonts w:ascii="Sylfaen" w:hAnsi="Sylfaen" w:cs="Sylfaen"/>
          <w:color w:val="FF0000"/>
          <w:sz w:val="20"/>
          <w:szCs w:val="20"/>
          <w:lang w:val="ru-RU"/>
        </w:rPr>
      </w:pPr>
      <w:r>
        <w:rPr>
          <w:rFonts w:ascii="Sylfaen" w:hAnsi="Sylfaen" w:cs="Sylfaen"/>
          <w:color w:val="FF0000"/>
          <w:sz w:val="20"/>
          <w:szCs w:val="20"/>
          <w:lang w:val="ru-RU"/>
        </w:rPr>
        <w:t>2) В случае участия лица (лиц), не являющегося резидентом Республики Армения, в срок указанный в настоящем заявлении: документ(ы), подтверждающий(ие) разрешение на допуск к сведениям, содержащим государственную тайну, представляется(ются) секретарю комиссии в порядке, установленном законодательством Республики Армения и лицензию на импорт, экспорт или транзит продукции военного назначения или посредническую деятельность в ее торговле в порядке, установленном законодательством Республики Армения.</w:t>
      </w:r>
    </w:p>
    <w:p w:rsidR="006A76B6" w:rsidRDefault="006A76B6" w:rsidP="006A76B6">
      <w:pPr>
        <w:spacing w:after="0" w:line="240" w:lineRule="auto"/>
        <w:ind w:firstLine="142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  <w:r>
        <w:rPr>
          <w:rFonts w:ascii="Sylfaen" w:hAnsi="Sylfaen"/>
          <w:color w:val="FF0000"/>
          <w:sz w:val="20"/>
          <w:szCs w:val="20"/>
          <w:lang w:val="ru-RU"/>
        </w:rPr>
        <w:t xml:space="preserve">Кроме того, к уведомлению, указанному в настоящем пункте, также прилагается форма обязанности по сохранению сведений, составляюших </w:t>
      </w:r>
      <w:r>
        <w:rPr>
          <w:rFonts w:ascii="Sylfaen" w:hAnsi="Sylfaen" w:cs="Sylfaen"/>
          <w:color w:val="FF0000"/>
          <w:sz w:val="20"/>
          <w:szCs w:val="20"/>
          <w:lang w:val="ru-RU"/>
        </w:rPr>
        <w:t>государственную тайну, и условия ее исполнения.</w:t>
      </w:r>
    </w:p>
    <w:p w:rsidR="006A76B6" w:rsidRDefault="006A76B6" w:rsidP="006A76B6">
      <w:pPr>
        <w:spacing w:after="0" w:line="240" w:lineRule="auto"/>
        <w:ind w:firstLine="284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color w:val="FF0000"/>
          <w:sz w:val="20"/>
          <w:szCs w:val="20"/>
          <w:lang w:val="ru-RU"/>
        </w:rPr>
        <w:t>Участники, прошедшие предварительную квалификацию,</w:t>
      </w:r>
      <w:r>
        <w:rPr>
          <w:rFonts w:ascii="Sylfaen" w:hAnsi="Sylfaen"/>
          <w:color w:val="FF0000"/>
          <w:sz w:val="20"/>
          <w:szCs w:val="20"/>
          <w:lang w:val="hy-AM"/>
        </w:rPr>
        <w:t xml:space="preserve"> </w:t>
      </w:r>
      <w:r>
        <w:rPr>
          <w:rFonts w:ascii="Sylfaen" w:hAnsi="Sylfaen"/>
          <w:color w:val="FF0000"/>
          <w:sz w:val="20"/>
          <w:szCs w:val="20"/>
          <w:lang w:val="ru-RU"/>
        </w:rPr>
        <w:t>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:rsidR="00243133" w:rsidRDefault="00243133" w:rsidP="005A0BB8">
      <w:pPr>
        <w:pStyle w:val="BodyTextIndent"/>
        <w:spacing w:line="240" w:lineRule="auto"/>
        <w:ind w:firstLine="284"/>
        <w:rPr>
          <w:rFonts w:ascii="Sylfaen" w:hAnsi="Sylfaen"/>
          <w:lang w:val="ru-RU"/>
        </w:rPr>
      </w:pPr>
      <w:r w:rsidRPr="00691AAE">
        <w:rPr>
          <w:rFonts w:ascii="Sylfaen" w:hAnsi="Sylfaen"/>
          <w:lang w:val="af-ZA"/>
        </w:rPr>
        <w:t>26. Предквалифицированны</w:t>
      </w:r>
      <w:r w:rsidRPr="00691AAE">
        <w:rPr>
          <w:rFonts w:ascii="Sylfaen" w:hAnsi="Sylfaen"/>
          <w:lang w:val="ru-RU"/>
        </w:rPr>
        <w:t>м</w:t>
      </w:r>
      <w:r w:rsidRPr="00691AAE">
        <w:rPr>
          <w:rFonts w:ascii="Sylfaen" w:hAnsi="Sylfaen"/>
          <w:lang w:val="af-ZA"/>
        </w:rPr>
        <w:t xml:space="preserve"> участник</w:t>
      </w:r>
      <w:r w:rsidRPr="00691AAE">
        <w:rPr>
          <w:rFonts w:ascii="Sylfaen" w:hAnsi="Sylfaen"/>
          <w:lang w:val="ru-RU"/>
        </w:rPr>
        <w:t>ам</w:t>
      </w:r>
      <w:r w:rsidRPr="00691AAE">
        <w:rPr>
          <w:rFonts w:ascii="Sylfaen" w:hAnsi="Sylfaen"/>
          <w:lang w:val="af-ZA"/>
        </w:rPr>
        <w:t>, которые представили</w:t>
      </w:r>
      <w:r w:rsidR="009F4893">
        <w:rPr>
          <w:rFonts w:ascii="Sylfaen" w:hAnsi="Sylfaen"/>
          <w:lang w:val="af-ZA"/>
        </w:rPr>
        <w:t xml:space="preserve"> </w:t>
      </w:r>
      <w:r w:rsidRPr="00691AAE">
        <w:rPr>
          <w:rFonts w:ascii="Sylfaen" w:hAnsi="Sylfaen"/>
          <w:lang w:val="af-ZA"/>
        </w:rPr>
        <w:t>документы после истечения срока предусмотренно по  пункту 25 этого обьявления, приглашения не</w:t>
      </w:r>
      <w:r w:rsidR="009F4893">
        <w:rPr>
          <w:rFonts w:ascii="Sylfaen" w:hAnsi="Sylfaen"/>
          <w:lang w:val="af-ZA"/>
        </w:rPr>
        <w:t xml:space="preserve"> </w:t>
      </w:r>
      <w:r w:rsidRPr="00691AAE">
        <w:rPr>
          <w:rFonts w:ascii="Sylfaen" w:hAnsi="Sylfaen"/>
          <w:lang w:val="af-ZA"/>
        </w:rPr>
        <w:t>предоставляется, а крайний</w:t>
      </w:r>
      <w:r w:rsidR="009F4893">
        <w:rPr>
          <w:rFonts w:ascii="Sylfaen" w:hAnsi="Sylfaen"/>
          <w:lang w:val="af-ZA"/>
        </w:rPr>
        <w:t xml:space="preserve"> </w:t>
      </w:r>
      <w:r w:rsidRPr="00691AAE">
        <w:rPr>
          <w:rFonts w:ascii="Sylfaen" w:hAnsi="Sylfaen"/>
          <w:lang w:val="af-ZA"/>
        </w:rPr>
        <w:t xml:space="preserve">срок представления заявок </w:t>
      </w:r>
      <w:r w:rsidR="00387640" w:rsidRPr="00387640">
        <w:rPr>
          <w:rFonts w:ascii="Sylfaen" w:hAnsi="Sylfaen"/>
          <w:lang w:val="af-ZA"/>
        </w:rPr>
        <w:t xml:space="preserve">закрытого целевого тендера </w:t>
      </w:r>
      <w:r w:rsidRPr="00691AAE">
        <w:rPr>
          <w:rFonts w:ascii="Sylfaen" w:hAnsi="Sylfaen"/>
          <w:lang w:val="af-ZA"/>
        </w:rPr>
        <w:t>считается</w:t>
      </w:r>
      <w:r w:rsidRPr="00691AAE">
        <w:rPr>
          <w:rFonts w:ascii="Sylfaen" w:hAnsi="Sylfaen"/>
          <w:lang w:val="ru-RU"/>
        </w:rPr>
        <w:t xml:space="preserve"> следующий день после окончания установленного периодапо</w:t>
      </w:r>
      <w:r w:rsidRPr="00691AAE">
        <w:rPr>
          <w:rFonts w:ascii="Sylfaen" w:hAnsi="Sylfaen"/>
          <w:lang w:val="af-ZA"/>
        </w:rPr>
        <w:t xml:space="preserve"> т</w:t>
      </w:r>
      <w:r w:rsidRPr="00691AAE">
        <w:rPr>
          <w:rFonts w:ascii="Sylfaen" w:hAnsi="Sylfaen"/>
          <w:lang w:val="ru-RU"/>
        </w:rPr>
        <w:t>ем</w:t>
      </w:r>
      <w:r w:rsidRPr="00691AAE">
        <w:rPr>
          <w:rFonts w:ascii="Sylfaen" w:hAnsi="Sylfaen"/>
          <w:lang w:val="af-ZA"/>
        </w:rPr>
        <w:t xml:space="preserve"> же самым пунктом.</w:t>
      </w:r>
    </w:p>
    <w:p w:rsidR="00CA79FA" w:rsidRPr="00D6076A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color w:val="FF0000"/>
          <w:sz w:val="20"/>
          <w:szCs w:val="20"/>
          <w:lang w:val="ru-RU"/>
        </w:rPr>
      </w:pPr>
      <w:r>
        <w:rPr>
          <w:rFonts w:ascii="Sylfaen" w:hAnsi="Sylfaen"/>
          <w:sz w:val="20"/>
          <w:szCs w:val="20"/>
          <w:lang w:val="ru-RU"/>
        </w:rPr>
        <w:t xml:space="preserve">     </w:t>
      </w:r>
      <w:r>
        <w:rPr>
          <w:rFonts w:ascii="Sylfaen" w:hAnsi="Sylfaen"/>
          <w:sz w:val="20"/>
          <w:szCs w:val="20"/>
          <w:lang w:val="af-ZA"/>
        </w:rPr>
        <w:t>27.</w:t>
      </w:r>
      <w:r w:rsidRPr="00466DE0">
        <w:rPr>
          <w:rFonts w:ascii="Sylfaen" w:hAnsi="Sylfaen"/>
          <w:color w:val="FF0000"/>
          <w:sz w:val="20"/>
          <w:szCs w:val="20"/>
          <w:lang w:val="ru-RU"/>
        </w:rPr>
        <w:t xml:space="preserve"> </w:t>
      </w:r>
      <w:r w:rsidRPr="00A14883">
        <w:rPr>
          <w:rFonts w:ascii="Sylfaen" w:hAnsi="Sylfaen"/>
          <w:color w:val="FF0000"/>
          <w:sz w:val="20"/>
          <w:szCs w:val="20"/>
          <w:lang w:val="ru-RU"/>
        </w:rPr>
        <w:t>Обжалование данной процедуры осуществляется в соответствии с Законом РА о закупках и Гражданским процессуальным кодексом РА.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sz w:val="20"/>
          <w:szCs w:val="20"/>
          <w:lang w:val="af-ZA"/>
        </w:rPr>
        <w:t xml:space="preserve">       </w:t>
      </w:r>
      <w:r w:rsidRPr="00015203">
        <w:rPr>
          <w:rFonts w:ascii="Sylfaen" w:hAnsi="Sylfaen"/>
          <w:sz w:val="20"/>
          <w:szCs w:val="20"/>
          <w:lang w:val="af-ZA"/>
        </w:rPr>
        <w:t>Более того, каждый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1) 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2) любое лицо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CA79FA" w:rsidRPr="00015203" w:rsidRDefault="00CA79FA" w:rsidP="00CA79FA">
      <w:pPr>
        <w:pStyle w:val="BodyTextIndent2"/>
        <w:spacing w:after="0" w:line="240" w:lineRule="auto"/>
        <w:ind w:left="0"/>
        <w:jc w:val="both"/>
        <w:rPr>
          <w:rFonts w:ascii="Sylfaen" w:hAnsi="Sylfaen"/>
          <w:sz w:val="20"/>
          <w:szCs w:val="20"/>
          <w:lang w:val="af-ZA"/>
        </w:rPr>
      </w:pPr>
      <w:r w:rsidRPr="00015203">
        <w:rPr>
          <w:rFonts w:ascii="Sylfaen" w:hAnsi="Sylfaen"/>
          <w:sz w:val="20"/>
          <w:szCs w:val="20"/>
          <w:lang w:val="af-ZA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995784" w:rsidRPr="00663647" w:rsidRDefault="00243133" w:rsidP="00995784">
      <w:pPr>
        <w:pStyle w:val="1"/>
        <w:spacing w:after="0" w:line="240" w:lineRule="auto"/>
        <w:ind w:left="0" w:firstLine="180"/>
        <w:jc w:val="both"/>
        <w:rPr>
          <w:rFonts w:ascii="Sylfaen" w:hAnsi="Sylfaen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lastRenderedPageBreak/>
        <w:t xml:space="preserve">Для получения дополнительной информации относительно данного объявления можете связаться с координатором закупов, </w:t>
      </w:r>
      <w:r w:rsidR="00995784" w:rsidRPr="00995784">
        <w:rPr>
          <w:rFonts w:ascii="Sylfaen" w:hAnsi="Sylfaen"/>
          <w:sz w:val="20"/>
          <w:szCs w:val="20"/>
          <w:lang w:val="ru-RU"/>
        </w:rPr>
        <w:t>главным специалистом департамента по управлению закупок МО РА</w:t>
      </w:r>
      <w:r w:rsidR="00995784" w:rsidRPr="0062386B">
        <w:rPr>
          <w:rFonts w:ascii="GHEA Grapalat" w:hAnsi="GHEA Grapalat"/>
          <w:sz w:val="20"/>
          <w:szCs w:val="20"/>
          <w:lang w:val="ru-RU"/>
        </w:rPr>
        <w:t xml:space="preserve"> </w:t>
      </w:r>
      <w:r w:rsidR="00995784" w:rsidRPr="0062386B">
        <w:rPr>
          <w:rFonts w:ascii="GHEA Grapalat" w:hAnsi="GHEA Grapalat"/>
          <w:sz w:val="20"/>
          <w:szCs w:val="20"/>
          <w:lang w:val="hy-AM"/>
        </w:rPr>
        <w:t xml:space="preserve"> </w:t>
      </w:r>
      <w:r w:rsidR="00995784" w:rsidRPr="00C32C56">
        <w:rPr>
          <w:rFonts w:ascii="GHEA Grapalat" w:hAnsi="GHEA Grapalat"/>
          <w:color w:val="FF0000"/>
          <w:sz w:val="20"/>
          <w:szCs w:val="20"/>
          <w:lang w:val="ru-RU"/>
        </w:rPr>
        <w:t>Т. Абраамяном</w:t>
      </w:r>
      <w:r w:rsidR="00995784" w:rsidRPr="00E722DD">
        <w:rPr>
          <w:rFonts w:ascii="Sylfaen" w:hAnsi="Sylfaen"/>
          <w:lang w:val="ru-RU"/>
        </w:rPr>
        <w:t xml:space="preserve"> </w:t>
      </w:r>
    </w:p>
    <w:p w:rsidR="00995784" w:rsidRPr="00663647" w:rsidRDefault="00995784" w:rsidP="00995784">
      <w:pPr>
        <w:pStyle w:val="1"/>
        <w:spacing w:after="0" w:line="240" w:lineRule="auto"/>
        <w:ind w:left="0" w:firstLine="180"/>
        <w:jc w:val="both"/>
        <w:rPr>
          <w:rFonts w:ascii="Sylfaen" w:hAnsi="Sylfaen"/>
          <w:lang w:val="ru-RU"/>
        </w:rPr>
      </w:pPr>
    </w:p>
    <w:p w:rsidR="00243133" w:rsidRPr="00E409B5" w:rsidRDefault="00243133" w:rsidP="00995784">
      <w:pPr>
        <w:pStyle w:val="1"/>
        <w:spacing w:after="0" w:line="240" w:lineRule="auto"/>
        <w:ind w:left="0" w:firstLine="180"/>
        <w:jc w:val="both"/>
        <w:rPr>
          <w:rFonts w:ascii="GHEA Grapalat" w:hAnsi="GHEA Grapalat"/>
          <w:i/>
          <w:sz w:val="19"/>
          <w:szCs w:val="19"/>
          <w:lang w:val="af-ZA"/>
        </w:rPr>
      </w:pPr>
      <w:r w:rsidRPr="00E722DD">
        <w:rPr>
          <w:rFonts w:ascii="Sylfaen" w:hAnsi="Sylfaen"/>
          <w:lang w:val="ru-RU"/>
        </w:rPr>
        <w:t>Телефон:</w:t>
      </w:r>
      <w:r w:rsidR="00A65E48" w:rsidRPr="005C5B51">
        <w:rPr>
          <w:rFonts w:ascii="Sylfaen" w:hAnsi="Sylfaen"/>
          <w:lang w:val="ru-RU"/>
        </w:rPr>
        <w:t xml:space="preserve"> </w:t>
      </w:r>
      <w:r w:rsidRPr="00A65E48">
        <w:rPr>
          <w:rFonts w:ascii="GHEA Grapalat" w:hAnsi="GHEA Grapalat"/>
          <w:b/>
          <w:bCs/>
          <w:sz w:val="19"/>
          <w:szCs w:val="19"/>
          <w:lang w:val="af-ZA"/>
        </w:rPr>
        <w:t>010-29 4</w:t>
      </w:r>
      <w:r w:rsidR="00080FF3" w:rsidRPr="00A65E48">
        <w:rPr>
          <w:rFonts w:ascii="GHEA Grapalat" w:hAnsi="GHEA Grapalat"/>
          <w:b/>
          <w:bCs/>
          <w:sz w:val="19"/>
          <w:szCs w:val="19"/>
          <w:lang w:val="af-ZA"/>
        </w:rPr>
        <w:t>4</w:t>
      </w:r>
      <w:r w:rsidR="0096309C" w:rsidRPr="00A65E48">
        <w:rPr>
          <w:rFonts w:ascii="GHEA Grapalat" w:hAnsi="GHEA Grapalat"/>
          <w:b/>
          <w:bCs/>
          <w:sz w:val="19"/>
          <w:szCs w:val="19"/>
          <w:lang w:val="af-ZA"/>
        </w:rPr>
        <w:t xml:space="preserve"> </w:t>
      </w:r>
      <w:r w:rsidR="00080FF3" w:rsidRPr="00A65E48">
        <w:rPr>
          <w:rFonts w:ascii="GHEA Grapalat" w:hAnsi="GHEA Grapalat"/>
          <w:b/>
          <w:bCs/>
          <w:sz w:val="19"/>
          <w:szCs w:val="19"/>
          <w:lang w:val="af-ZA"/>
        </w:rPr>
        <w:t>18</w:t>
      </w:r>
    </w:p>
    <w:p w:rsidR="00995784" w:rsidRPr="00995784" w:rsidRDefault="00243133" w:rsidP="00320F2C">
      <w:pPr>
        <w:spacing w:after="0" w:line="240" w:lineRule="auto"/>
        <w:rPr>
          <w:rFonts w:ascii="Sylfaen" w:hAnsi="Sylfaen" w:cs="Sylfaen"/>
          <w:b/>
          <w:bCs/>
          <w:color w:val="FF0000"/>
          <w:sz w:val="20"/>
          <w:szCs w:val="20"/>
          <w:lang w:val="ru-RU"/>
        </w:rPr>
      </w:pPr>
      <w:r w:rsidRPr="00691AAE">
        <w:rPr>
          <w:rFonts w:ascii="Sylfaen" w:hAnsi="Sylfaen"/>
          <w:sz w:val="20"/>
          <w:szCs w:val="20"/>
          <w:lang w:val="ru-RU"/>
        </w:rPr>
        <w:t>Электронная почта</w:t>
      </w:r>
      <w:r w:rsidR="003D4808" w:rsidRPr="005C5B51">
        <w:rPr>
          <w:rFonts w:ascii="Sylfaen" w:hAnsi="Sylfaen"/>
          <w:sz w:val="20"/>
          <w:szCs w:val="20"/>
          <w:lang w:val="ru-RU"/>
        </w:rPr>
        <w:t xml:space="preserve">: </w:t>
      </w:r>
      <w:hyperlink r:id="rId8" w:history="1">
        <w:r w:rsidR="00995784" w:rsidRPr="00AB5078">
          <w:rPr>
            <w:rStyle w:val="Hyperlink"/>
          </w:rPr>
          <w:t>t</w:t>
        </w:r>
        <w:r w:rsidR="00995784" w:rsidRPr="00AB5078">
          <w:rPr>
            <w:rStyle w:val="Hyperlink"/>
            <w:lang w:val="ru-RU"/>
          </w:rPr>
          <w:t>.</w:t>
        </w:r>
        <w:r w:rsidR="00995784" w:rsidRPr="00AB5078">
          <w:rPr>
            <w:rStyle w:val="Hyperlink"/>
          </w:rPr>
          <w:t>abrahamyan</w:t>
        </w:r>
        <w:r w:rsidR="00995784" w:rsidRPr="00AB5078">
          <w:rPr>
            <w:rStyle w:val="Hyperlink"/>
            <w:lang w:val="ru-RU"/>
          </w:rPr>
          <w:t>@</w:t>
        </w:r>
        <w:r w:rsidR="00995784" w:rsidRPr="00AB5078">
          <w:rPr>
            <w:rStyle w:val="Hyperlink"/>
          </w:rPr>
          <w:t>mil</w:t>
        </w:r>
        <w:r w:rsidR="00995784" w:rsidRPr="00AB5078">
          <w:rPr>
            <w:rStyle w:val="Hyperlink"/>
            <w:lang w:val="ru-RU"/>
          </w:rPr>
          <w:t>.</w:t>
        </w:r>
        <w:r w:rsidR="00995784" w:rsidRPr="00AB5078">
          <w:rPr>
            <w:rStyle w:val="Hyperlink"/>
          </w:rPr>
          <w:t>am</w:t>
        </w:r>
      </w:hyperlink>
      <w:r w:rsidR="00995784" w:rsidRPr="00995784">
        <w:rPr>
          <w:lang w:val="ru-RU"/>
        </w:rPr>
        <w:t xml:space="preserve"> </w:t>
      </w:r>
    </w:p>
    <w:p w:rsidR="00243133" w:rsidRPr="009136D9" w:rsidRDefault="00243133" w:rsidP="00320F2C">
      <w:pPr>
        <w:spacing w:after="0" w:line="240" w:lineRule="auto"/>
        <w:rPr>
          <w:rFonts w:ascii="Sylfaen" w:hAnsi="Sylfaen"/>
          <w:sz w:val="20"/>
          <w:szCs w:val="20"/>
          <w:lang w:val="ru-RU"/>
        </w:rPr>
      </w:pPr>
      <w:r w:rsidRPr="009136D9">
        <w:rPr>
          <w:rFonts w:ascii="Sylfaen" w:hAnsi="Sylfaen"/>
          <w:sz w:val="20"/>
          <w:szCs w:val="20"/>
          <w:lang w:val="ru-RU"/>
        </w:rPr>
        <w:t xml:space="preserve">Заказчик: </w:t>
      </w:r>
      <w:r w:rsidRPr="003D4808">
        <w:rPr>
          <w:rFonts w:ascii="Sylfaen" w:hAnsi="Sylfaen"/>
          <w:b/>
          <w:sz w:val="20"/>
          <w:szCs w:val="20"/>
          <w:lang w:val="ru-RU"/>
        </w:rPr>
        <w:t>Министерство обороны.</w:t>
      </w:r>
    </w:p>
    <w:p w:rsidR="00243133" w:rsidRPr="00BB2F39" w:rsidRDefault="00243133" w:rsidP="00320F2C">
      <w:pPr>
        <w:spacing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:rsidR="00E722DD" w:rsidRPr="00BB2F39" w:rsidRDefault="00E722DD" w:rsidP="00320F2C">
      <w:pPr>
        <w:spacing w:line="240" w:lineRule="auto"/>
        <w:jc w:val="center"/>
        <w:rPr>
          <w:rFonts w:ascii="Sylfaen" w:hAnsi="Sylfaen"/>
          <w:sz w:val="20"/>
          <w:szCs w:val="20"/>
          <w:lang w:val="ru-RU"/>
        </w:rPr>
      </w:pPr>
    </w:p>
    <w:p w:rsidR="00243133" w:rsidRPr="00CD3001" w:rsidRDefault="00243133" w:rsidP="00320F2C">
      <w:pPr>
        <w:jc w:val="right"/>
        <w:rPr>
          <w:rFonts w:ascii="Sylfaen" w:hAnsi="Sylfaen"/>
          <w:b/>
          <w:lang w:val="ru-RU"/>
        </w:rPr>
      </w:pPr>
      <w:r w:rsidRPr="00CD3001">
        <w:rPr>
          <w:rFonts w:ascii="Sylfaen" w:hAnsi="Sylfaen"/>
          <w:b/>
          <w:lang w:val="ru-RU"/>
        </w:rPr>
        <w:t>Приложение 1</w:t>
      </w: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rPr>
          <w:rFonts w:ascii="Sylfaen" w:hAnsi="Sylfaen"/>
          <w:b/>
          <w:lang w:val="ru-RU"/>
        </w:rPr>
      </w:pPr>
    </w:p>
    <w:p w:rsidR="00243133" w:rsidRPr="00CD3001" w:rsidRDefault="00243133" w:rsidP="00320F2C">
      <w:pPr>
        <w:jc w:val="center"/>
        <w:rPr>
          <w:rFonts w:ascii="Sylfaen" w:hAnsi="Sylfaen"/>
          <w:b/>
          <w:lang w:val="hy-AM"/>
        </w:rPr>
      </w:pPr>
      <w:r w:rsidRPr="00CD3001">
        <w:rPr>
          <w:rFonts w:ascii="Sylfaen" w:hAnsi="Sylfaen"/>
          <w:b/>
          <w:lang w:val="hy-AM"/>
        </w:rPr>
        <w:t>Заявка об участии</w:t>
      </w:r>
    </w:p>
    <w:p w:rsidR="00243133" w:rsidRDefault="00243133" w:rsidP="00320F2C">
      <w:pPr>
        <w:spacing w:line="480" w:lineRule="auto"/>
        <w:jc w:val="center"/>
        <w:rPr>
          <w:rFonts w:ascii="Sylfaen" w:hAnsi="Sylfaen"/>
          <w:lang w:val="hy-AM"/>
        </w:rPr>
      </w:pP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 xml:space="preserve">______________________________________ информирует, что имеет желание принять участие в предквалификационном процессе в шифровкой </w:t>
      </w:r>
      <w:r w:rsidR="00BB26B5">
        <w:rPr>
          <w:rFonts w:ascii="Sylfaen" w:hAnsi="Sylfaen"/>
          <w:b/>
          <w:color w:val="FF0000"/>
          <w:lang w:val="hy-AM"/>
        </w:rPr>
        <w:t>МО РА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037053" w:rsidRPr="00663647">
        <w:rPr>
          <w:lang w:val="ru-RU"/>
        </w:rPr>
        <w:t xml:space="preserve"> </w:t>
      </w:r>
      <w:r w:rsidR="00790F1E" w:rsidRPr="00790F1E">
        <w:rPr>
          <w:rFonts w:ascii="Sylfaen" w:hAnsi="Sylfaen"/>
          <w:b/>
          <w:color w:val="FF0000"/>
          <w:lang w:val="hy-AM"/>
        </w:rPr>
        <w:t>П</w:t>
      </w:r>
      <w:r w:rsidR="002F5379" w:rsidRPr="002F5379">
        <w:rPr>
          <w:rFonts w:ascii="Sylfaen" w:hAnsi="Sylfaen"/>
          <w:b/>
          <w:color w:val="FF0000"/>
          <w:lang w:val="ru-RU"/>
        </w:rPr>
        <w:t>ГХ</w:t>
      </w:r>
      <w:r w:rsidR="00790F1E" w:rsidRPr="00790F1E">
        <w:rPr>
          <w:rFonts w:ascii="Sylfaen" w:hAnsi="Sylfaen"/>
          <w:b/>
          <w:color w:val="FF0000"/>
          <w:lang w:val="hy-AM"/>
        </w:rPr>
        <w:t>ЦДЗБ</w:t>
      </w:r>
      <w:r w:rsidR="00037053" w:rsidRPr="00037053">
        <w:rPr>
          <w:rFonts w:ascii="Sylfaen" w:hAnsi="Sylfaen"/>
          <w:b/>
          <w:color w:val="FF0000"/>
          <w:lang w:val="hy-AM"/>
        </w:rPr>
        <w:t xml:space="preserve"> </w:t>
      </w:r>
      <w:r w:rsidR="007C3B99" w:rsidRPr="001002D7">
        <w:rPr>
          <w:rFonts w:ascii="Sylfaen" w:hAnsi="Sylfaen"/>
          <w:b/>
          <w:color w:val="FF0000"/>
          <w:lang w:val="hy-AM"/>
        </w:rPr>
        <w:t>-</w:t>
      </w:r>
      <w:r w:rsidR="006A76B6" w:rsidRPr="006A76B6">
        <w:rPr>
          <w:rFonts w:ascii="Sylfaen" w:hAnsi="Sylfaen"/>
          <w:b/>
          <w:color w:val="FF0000"/>
          <w:lang w:val="ru-RU"/>
        </w:rPr>
        <w:t>26</w:t>
      </w:r>
      <w:r w:rsidR="003B20AA">
        <w:rPr>
          <w:rFonts w:ascii="Sylfaen" w:hAnsi="Sylfaen"/>
          <w:b/>
          <w:color w:val="FF0000"/>
          <w:lang w:val="ru-RU"/>
        </w:rPr>
        <w:t>-8/1</w:t>
      </w:r>
      <w:r w:rsidRPr="00E722DD">
        <w:rPr>
          <w:rFonts w:ascii="Sylfaen" w:hAnsi="Sylfaen"/>
          <w:lang w:val="hy-AM"/>
        </w:rPr>
        <w:t xml:space="preserve"> организованного </w:t>
      </w:r>
      <w:r>
        <w:rPr>
          <w:rFonts w:ascii="Sylfaen" w:hAnsi="Sylfaen"/>
          <w:lang w:val="hy-AM"/>
        </w:rPr>
        <w:t xml:space="preserve">МО РА </w:t>
      </w:r>
      <w:r w:rsidRPr="00164CBD">
        <w:rPr>
          <w:rFonts w:ascii="Sylfaen" w:hAnsi="Sylfaen"/>
          <w:lang w:val="hy-AM"/>
        </w:rPr>
        <w:t>и предоставляет требуемые документы соответственно требованиям</w:t>
      </w:r>
      <w:r w:rsidR="00BB26B5" w:rsidRPr="00BB26B5">
        <w:rPr>
          <w:rFonts w:ascii="Sylfaen" w:hAnsi="Sylfaen"/>
          <w:lang w:val="ru-RU"/>
        </w:rPr>
        <w:t xml:space="preserve"> </w:t>
      </w:r>
      <w:r>
        <w:rPr>
          <w:rFonts w:ascii="Sylfaen" w:hAnsi="Sylfaen"/>
          <w:lang w:val="ru-RU"/>
        </w:rPr>
        <w:t xml:space="preserve">обявления. </w:t>
      </w:r>
    </w:p>
    <w:p w:rsidR="00243133" w:rsidRDefault="00243133" w:rsidP="00320F2C">
      <w:pPr>
        <w:spacing w:line="480" w:lineRule="auto"/>
        <w:jc w:val="both"/>
        <w:rPr>
          <w:rFonts w:ascii="Sylfaen" w:hAnsi="Sylfaen"/>
          <w:lang w:val="ru-RU"/>
        </w:rPr>
      </w:pPr>
    </w:p>
    <w:p w:rsidR="00243133" w:rsidRDefault="00243133" w:rsidP="00320F2C">
      <w:pPr>
        <w:tabs>
          <w:tab w:val="left" w:pos="7556"/>
        </w:tabs>
        <w:spacing w:line="480" w:lineRule="auto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Приложение на            листах. </w:t>
      </w:r>
      <w:r>
        <w:rPr>
          <w:rFonts w:ascii="Sylfaen" w:hAnsi="Sylfaen"/>
          <w:lang w:val="hy-AM"/>
        </w:rPr>
        <w:tab/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______________________</w:t>
      </w:r>
      <w:r w:rsidRPr="009136D9">
        <w:rPr>
          <w:rFonts w:ascii="Sylfaen" w:hAnsi="Sylfaen"/>
          <w:vertAlign w:val="subscript"/>
          <w:lang w:val="ru-RU"/>
        </w:rPr>
        <w:t>эл. почта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Pr="00243EAE" w:rsidRDefault="00243133" w:rsidP="00320F2C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М.П.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E409B5" w:rsidRPr="00BB2F39" w:rsidRDefault="00E409B5" w:rsidP="00E409B5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Pr="00BB2F39">
        <w:rPr>
          <w:rFonts w:ascii="Sylfaen" w:hAnsi="Sylfaen"/>
          <w:lang w:val="ru-RU"/>
        </w:rPr>
        <w:t>2</w:t>
      </w:r>
      <w:r w:rsidR="006A76B6">
        <w:rPr>
          <w:rFonts w:ascii="Sylfaen" w:hAnsi="Sylfaen"/>
        </w:rPr>
        <w:t>6</w:t>
      </w:r>
      <w:r>
        <w:rPr>
          <w:rFonts w:ascii="Sylfaen" w:hAnsi="Sylfaen"/>
          <w:lang w:val="hy-AM"/>
        </w:rPr>
        <w:t>г.</w:t>
      </w:r>
    </w:p>
    <w:p w:rsidR="00243133" w:rsidRPr="001F7771" w:rsidRDefault="00243133" w:rsidP="00320F2C">
      <w:pPr>
        <w:jc w:val="right"/>
        <w:rPr>
          <w:rFonts w:ascii="Sylfaen" w:hAnsi="Sylfaen"/>
          <w:lang w:val="ru-RU"/>
        </w:rPr>
      </w:pPr>
    </w:p>
    <w:p w:rsidR="00243133" w:rsidRPr="005C5B51" w:rsidRDefault="00243133" w:rsidP="00320F2C">
      <w:pPr>
        <w:jc w:val="right"/>
        <w:rPr>
          <w:rFonts w:ascii="Sylfaen" w:hAnsi="Sylfaen"/>
          <w:lang w:val="ru-RU"/>
        </w:rPr>
      </w:pPr>
    </w:p>
    <w:p w:rsidR="00701EE1" w:rsidRPr="005C5B51" w:rsidRDefault="00701EE1" w:rsidP="00320F2C">
      <w:pPr>
        <w:jc w:val="right"/>
        <w:rPr>
          <w:rFonts w:ascii="Sylfaen" w:hAnsi="Sylfaen"/>
          <w:lang w:val="ru-RU"/>
        </w:rPr>
      </w:pPr>
    </w:p>
    <w:p w:rsidR="00701EE1" w:rsidRPr="005C5B51" w:rsidRDefault="00701EE1" w:rsidP="00320F2C">
      <w:pPr>
        <w:jc w:val="right"/>
        <w:rPr>
          <w:rFonts w:ascii="Sylfaen" w:hAnsi="Sylfaen"/>
          <w:lang w:val="ru-RU"/>
        </w:rPr>
      </w:pPr>
    </w:p>
    <w:p w:rsidR="00701EE1" w:rsidRPr="005C5B51" w:rsidRDefault="00701EE1" w:rsidP="00320F2C">
      <w:pPr>
        <w:jc w:val="right"/>
        <w:rPr>
          <w:rFonts w:ascii="Sylfaen" w:hAnsi="Sylfaen"/>
          <w:lang w:val="ru-RU"/>
        </w:rPr>
      </w:pPr>
    </w:p>
    <w:p w:rsidR="00701EE1" w:rsidRPr="005C5B51" w:rsidRDefault="00701EE1" w:rsidP="00320F2C">
      <w:pPr>
        <w:jc w:val="right"/>
        <w:rPr>
          <w:rFonts w:ascii="Sylfaen" w:hAnsi="Sylfaen"/>
          <w:lang w:val="ru-RU"/>
        </w:rPr>
      </w:pPr>
    </w:p>
    <w:p w:rsidR="00243133" w:rsidRPr="009136D9" w:rsidRDefault="00243133" w:rsidP="00320F2C">
      <w:pPr>
        <w:jc w:val="right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 xml:space="preserve">Приложение </w:t>
      </w:r>
      <w:r w:rsidRPr="009136D9">
        <w:rPr>
          <w:rFonts w:ascii="Sylfaen" w:hAnsi="Sylfaen"/>
          <w:b/>
          <w:lang w:val="ru-RU"/>
        </w:rPr>
        <w:t>2</w:t>
      </w:r>
    </w:p>
    <w:p w:rsidR="00243133" w:rsidRPr="00191EC5" w:rsidRDefault="00243133" w:rsidP="00320F2C">
      <w:pPr>
        <w:jc w:val="center"/>
        <w:rPr>
          <w:rFonts w:ascii="Sylfaen" w:hAnsi="Sylfaen" w:cs="Sylfaen"/>
          <w:b/>
          <w:lang w:val="ru-RU"/>
        </w:rPr>
      </w:pPr>
      <w:r w:rsidRPr="00191EC5">
        <w:rPr>
          <w:rFonts w:ascii="Sylfaen" w:hAnsi="Sylfaen" w:cs="Sylfaen"/>
          <w:b/>
          <w:lang w:val="ru-RU"/>
        </w:rPr>
        <w:t>Обьявление</w:t>
      </w:r>
    </w:p>
    <w:p w:rsidR="00243133" w:rsidRPr="00191EC5" w:rsidRDefault="00243133" w:rsidP="00320F2C">
      <w:pPr>
        <w:jc w:val="center"/>
        <w:rPr>
          <w:rFonts w:ascii="Sylfaen" w:hAnsi="Sylfaen"/>
          <w:b/>
          <w:lang w:val="ru-RU"/>
        </w:rPr>
      </w:pPr>
      <w:r w:rsidRPr="00191EC5">
        <w:rPr>
          <w:rFonts w:ascii="Sylfaen" w:hAnsi="Sylfaen"/>
          <w:b/>
          <w:lang w:val="ru-RU"/>
        </w:rPr>
        <w:t>О критериях квалификации “Соответсвие профессиональной деятельности с деятельностью предусмотренной соглашением”.</w:t>
      </w:r>
    </w:p>
    <w:p w:rsidR="00243133" w:rsidRDefault="00243133" w:rsidP="00320F2C">
      <w:pPr>
        <w:spacing w:after="0"/>
        <w:jc w:val="both"/>
        <w:rPr>
          <w:rFonts w:ascii="Sylfaen" w:hAnsi="Sylfaen" w:cs="Sylfaen"/>
          <w:lang w:val="ru-RU"/>
        </w:rPr>
      </w:pPr>
    </w:p>
    <w:p w:rsidR="00243133" w:rsidRPr="001C6810" w:rsidRDefault="00243133" w:rsidP="00320F2C">
      <w:pPr>
        <w:spacing w:after="0"/>
        <w:jc w:val="both"/>
        <w:rPr>
          <w:rFonts w:ascii="Sylfaen" w:hAnsi="Sylfaen"/>
          <w:lang w:val="ru-RU"/>
        </w:rPr>
      </w:pPr>
      <w:r w:rsidRPr="00DD0B17">
        <w:rPr>
          <w:rFonts w:ascii="Sylfaen" w:hAnsi="Sylfaen"/>
          <w:lang w:val="ru-RU"/>
        </w:rPr>
        <w:t>Д</w:t>
      </w:r>
      <w:r>
        <w:rPr>
          <w:rFonts w:ascii="Sylfaen" w:hAnsi="Sylfaen"/>
          <w:lang w:val="ru-RU"/>
        </w:rPr>
        <w:t xml:space="preserve">анным </w:t>
      </w:r>
      <w:r>
        <w:rPr>
          <w:rFonts w:ascii="Sylfaen" w:hAnsi="Sylfaen"/>
          <w:lang w:val="hy-AM"/>
        </w:rPr>
        <w:t>_____________________</w:t>
      </w:r>
      <w:r>
        <w:rPr>
          <w:rFonts w:ascii="Sylfaen" w:hAnsi="Sylfaen"/>
          <w:vertAlign w:val="subscript"/>
          <w:lang w:val="hy-AM"/>
        </w:rPr>
        <w:t>названиеучастника</w:t>
      </w:r>
      <w:r>
        <w:rPr>
          <w:rFonts w:ascii="Sylfaen" w:hAnsi="Sylfaen"/>
          <w:lang w:val="hy-AM"/>
        </w:rPr>
        <w:t>______________________________________</w:t>
      </w:r>
    </w:p>
    <w:p w:rsidR="00243133" w:rsidRPr="00E142AD" w:rsidRDefault="00243133" w:rsidP="00320F2C">
      <w:pPr>
        <w:spacing w:after="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подтверждает, что в текущим году</w:t>
      </w:r>
      <w:r w:rsidRPr="00DD0B17">
        <w:rPr>
          <w:rFonts w:ascii="Sylfaen" w:hAnsi="Sylfaen"/>
          <w:lang w:val="ru-RU"/>
        </w:rPr>
        <w:t xml:space="preserve">, </w:t>
      </w:r>
      <w:r>
        <w:rPr>
          <w:rFonts w:ascii="Sylfaen" w:hAnsi="Sylfaen"/>
          <w:lang w:val="ru-RU"/>
        </w:rPr>
        <w:t>когда з</w:t>
      </w:r>
      <w:r>
        <w:rPr>
          <w:rFonts w:ascii="Sylfaen" w:hAnsi="Sylfaen"/>
          <w:lang w:val="hy-AM"/>
        </w:rPr>
        <w:t>аявка</w:t>
      </w:r>
      <w:r>
        <w:rPr>
          <w:rFonts w:ascii="Sylfaen" w:hAnsi="Sylfaen"/>
          <w:lang w:val="ru-RU"/>
        </w:rPr>
        <w:t>была</w:t>
      </w:r>
      <w:r w:rsidRPr="00DD0B17">
        <w:rPr>
          <w:rFonts w:ascii="Sylfaen" w:hAnsi="Sylfaen"/>
          <w:lang w:val="ru-RU"/>
        </w:rPr>
        <w:t xml:space="preserve"> представлена,</w:t>
      </w:r>
      <w:r>
        <w:rPr>
          <w:rFonts w:ascii="Sylfaen" w:hAnsi="Sylfaen"/>
          <w:lang w:val="ru-RU"/>
        </w:rPr>
        <w:t xml:space="preserve"> и  последние 3 года до этого надлежащим образом осуществил следующие договоры–</w:t>
      </w:r>
      <w:r>
        <w:rPr>
          <w:rFonts w:ascii="Sylfaen" w:hAnsi="Sylfaen" w:cs="Sylfaen"/>
          <w:lang w:val="ru-RU"/>
        </w:rPr>
        <w:t xml:space="preserve"> в </w:t>
      </w:r>
      <w:r w:rsidRPr="004210C5">
        <w:rPr>
          <w:rFonts w:ascii="Sylfaen" w:hAnsi="Sylfaen" w:cs="Sylfaen"/>
          <w:lang w:val="ru-RU"/>
        </w:rPr>
        <w:t>прошлом</w:t>
      </w:r>
      <w:r w:rsidRPr="00E142AD">
        <w:rPr>
          <w:rFonts w:ascii="Sylfaen" w:hAnsi="Sylfaen"/>
          <w:lang w:val="ru-RU"/>
        </w:rPr>
        <w:t>осуществленные договоры.</w:t>
      </w:r>
    </w:p>
    <w:p w:rsidR="00243133" w:rsidRDefault="00243133" w:rsidP="00320F2C">
      <w:pPr>
        <w:spacing w:after="0"/>
        <w:jc w:val="both"/>
        <w:rPr>
          <w:rFonts w:ascii="Sylfaen" w:hAnsi="Sylfaen"/>
          <w:lang w:val="ru-RU"/>
        </w:rPr>
      </w:pPr>
    </w:p>
    <w:tbl>
      <w:tblPr>
        <w:tblW w:w="9108" w:type="dxa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00"/>
      </w:tblGrid>
      <w:tr w:rsidR="00243133" w:rsidTr="004E25EC">
        <w:trPr>
          <w:trHeight w:val="47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 w:cs="Sylfaen"/>
              </w:rPr>
              <w:t>П</w:t>
            </w:r>
            <w:r>
              <w:rPr>
                <w:rFonts w:ascii="Sylfaen" w:hAnsi="Sylfaen" w:cs="Sylfaen"/>
                <w:lang w:val="ru-RU"/>
              </w:rPr>
              <w:t>редыдущим осуществленные договор</w:t>
            </w:r>
            <w:r>
              <w:rPr>
                <w:rFonts w:ascii="Sylfaen" w:hAnsi="Sylfaen" w:cs="Sylfaen"/>
              </w:rPr>
              <w:t>ы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Предмет</w:t>
            </w:r>
            <w:proofErr w:type="spellEnd"/>
          </w:p>
        </w:tc>
        <w:tc>
          <w:tcPr>
            <w:tcW w:w="3600" w:type="dxa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Сведение</w:t>
            </w:r>
            <w:proofErr w:type="spellEnd"/>
            <w:r>
              <w:rPr>
                <w:rFonts w:ascii="Sylfaen" w:hAnsi="Sylfaen"/>
              </w:rPr>
              <w:t xml:space="preserve"> о </w:t>
            </w:r>
            <w:proofErr w:type="spellStart"/>
            <w:r>
              <w:rPr>
                <w:rFonts w:ascii="Sylfaen" w:hAnsi="Sylfaen"/>
              </w:rPr>
              <w:t>заказчике</w:t>
            </w:r>
            <w:proofErr w:type="spellEnd"/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9108" w:type="dxa"/>
            <w:gridSpan w:val="2"/>
            <w:vAlign w:val="center"/>
          </w:tcPr>
          <w:p w:rsidR="00243133" w:rsidRDefault="00243133" w:rsidP="00320F2C">
            <w:pPr>
              <w:spacing w:after="0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Число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год</w:t>
            </w:r>
            <w:proofErr w:type="spellEnd"/>
            <w:r>
              <w:rPr>
                <w:rFonts w:ascii="Sylfaen" w:hAnsi="Sylfaen"/>
              </w:rPr>
              <w:t xml:space="preserve">` ...........    </w:t>
            </w: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  <w:tr w:rsidR="00243133" w:rsidTr="004E25EC">
        <w:trPr>
          <w:trHeight w:val="144"/>
          <w:jc w:val="center"/>
        </w:trPr>
        <w:tc>
          <w:tcPr>
            <w:tcW w:w="5508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..</w:t>
            </w:r>
          </w:p>
        </w:tc>
        <w:tc>
          <w:tcPr>
            <w:tcW w:w="3600" w:type="dxa"/>
          </w:tcPr>
          <w:p w:rsidR="00243133" w:rsidRDefault="00243133" w:rsidP="00320F2C">
            <w:pPr>
              <w:spacing w:after="0"/>
              <w:jc w:val="both"/>
              <w:rPr>
                <w:rFonts w:ascii="Sylfaen" w:hAnsi="Sylfaen"/>
              </w:rPr>
            </w:pPr>
          </w:p>
        </w:tc>
      </w:tr>
    </w:tbl>
    <w:p w:rsidR="00243133" w:rsidRDefault="00243133" w:rsidP="00320F2C">
      <w:pPr>
        <w:spacing w:after="0"/>
        <w:jc w:val="both"/>
        <w:rPr>
          <w:rFonts w:ascii="Sylfaen" w:hAnsi="Sylfaen"/>
        </w:rPr>
      </w:pPr>
    </w:p>
    <w:p w:rsidR="00243133" w:rsidRPr="004A6FDD" w:rsidRDefault="00243133" w:rsidP="00320F2C">
      <w:pPr>
        <w:spacing w:after="0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hy-AM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Pr="00F960D0" w:rsidRDefault="00243133" w:rsidP="00320F2C">
      <w:pPr>
        <w:spacing w:after="0"/>
        <w:jc w:val="both"/>
        <w:rPr>
          <w:lang w:val="ru-RU"/>
        </w:rPr>
      </w:pPr>
    </w:p>
    <w:p w:rsidR="00243133" w:rsidRDefault="00243133" w:rsidP="00320F2C">
      <w:pPr>
        <w:spacing w:after="0"/>
        <w:rPr>
          <w:rFonts w:ascii="Sylfaen" w:hAnsi="Sylfaen"/>
          <w:lang w:val="ru-RU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spacing w:after="0"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______________________</w:t>
      </w:r>
      <w:r>
        <w:rPr>
          <w:rFonts w:ascii="Sylfaen" w:hAnsi="Sylfaen"/>
          <w:vertAlign w:val="subscript"/>
          <w:lang w:val="hy-AM"/>
        </w:rPr>
        <w:t>название участника, имя, фамилия (руководитель)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both"/>
        <w:rPr>
          <w:rFonts w:ascii="Sylfaen" w:hAnsi="Sylfaen"/>
          <w:lang w:val="hy-AM"/>
        </w:rPr>
      </w:pP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__________</w:t>
      </w:r>
      <w:r>
        <w:rPr>
          <w:rFonts w:ascii="Sylfaen" w:hAnsi="Sylfaen"/>
          <w:vertAlign w:val="subscript"/>
          <w:lang w:val="hy-AM"/>
        </w:rPr>
        <w:t>подпись</w:t>
      </w:r>
      <w:r>
        <w:rPr>
          <w:rFonts w:ascii="Sylfaen" w:hAnsi="Sylfaen"/>
          <w:lang w:val="hy-AM"/>
        </w:rPr>
        <w:t>___________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М.П.</w:t>
      </w:r>
    </w:p>
    <w:p w:rsidR="00243133" w:rsidRDefault="00243133" w:rsidP="00320F2C">
      <w:pPr>
        <w:jc w:val="right"/>
        <w:rPr>
          <w:rFonts w:ascii="Sylfaen" w:hAnsi="Sylfaen"/>
          <w:lang w:val="hy-AM"/>
        </w:rPr>
      </w:pPr>
    </w:p>
    <w:p w:rsidR="00243133" w:rsidRPr="00BB2F39" w:rsidRDefault="00243133" w:rsidP="00E722DD">
      <w:pPr>
        <w:jc w:val="right"/>
        <w:rPr>
          <w:rFonts w:ascii="Sylfaen" w:hAnsi="Sylfaen"/>
          <w:lang w:val="ru-RU"/>
        </w:rPr>
      </w:pPr>
      <w:r>
        <w:rPr>
          <w:rFonts w:ascii="Sylfaen" w:hAnsi="Sylfaen"/>
          <w:lang w:val="hy-AM"/>
        </w:rPr>
        <w:lastRenderedPageBreak/>
        <w:t>___________</w:t>
      </w:r>
      <w:r>
        <w:rPr>
          <w:rFonts w:ascii="Sylfaen" w:hAnsi="Sylfaen"/>
          <w:vertAlign w:val="subscript"/>
          <w:lang w:val="hy-AM"/>
        </w:rPr>
        <w:t>дата</w:t>
      </w:r>
      <w:r>
        <w:rPr>
          <w:rFonts w:ascii="Sylfaen" w:hAnsi="Sylfaen"/>
          <w:lang w:val="hy-AM"/>
        </w:rPr>
        <w:t>__________20</w:t>
      </w:r>
      <w:r w:rsidR="00E409B5" w:rsidRPr="00BB2F39">
        <w:rPr>
          <w:rFonts w:ascii="Sylfaen" w:hAnsi="Sylfaen"/>
          <w:lang w:val="ru-RU"/>
        </w:rPr>
        <w:t>2</w:t>
      </w:r>
      <w:r w:rsidR="006A76B6">
        <w:rPr>
          <w:rFonts w:ascii="Sylfaen" w:hAnsi="Sylfaen"/>
        </w:rPr>
        <w:t>6</w:t>
      </w:r>
      <w:bookmarkStart w:id="0" w:name="_GoBack"/>
      <w:bookmarkEnd w:id="0"/>
      <w:r>
        <w:rPr>
          <w:rFonts w:ascii="Sylfaen" w:hAnsi="Sylfaen"/>
          <w:lang w:val="hy-AM"/>
        </w:rPr>
        <w:t>г.</w:t>
      </w:r>
    </w:p>
    <w:sectPr w:rsidR="00243133" w:rsidRPr="00BB2F39" w:rsidSect="002C0C01">
      <w:pgSz w:w="11906" w:h="16838"/>
      <w:pgMar w:top="567" w:right="851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E37" w:rsidRDefault="00416E37" w:rsidP="002C0C01">
      <w:pPr>
        <w:spacing w:after="0" w:line="240" w:lineRule="auto"/>
      </w:pPr>
      <w:r>
        <w:separator/>
      </w:r>
    </w:p>
  </w:endnote>
  <w:endnote w:type="continuationSeparator" w:id="0">
    <w:p w:rsidR="00416E37" w:rsidRDefault="00416E37" w:rsidP="002C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E37" w:rsidRDefault="00416E37" w:rsidP="002C0C01">
      <w:pPr>
        <w:spacing w:after="0" w:line="240" w:lineRule="auto"/>
      </w:pPr>
      <w:r>
        <w:separator/>
      </w:r>
    </w:p>
  </w:footnote>
  <w:footnote w:type="continuationSeparator" w:id="0">
    <w:p w:rsidR="00416E37" w:rsidRDefault="00416E37" w:rsidP="002C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4C3A"/>
    <w:multiLevelType w:val="multilevel"/>
    <w:tmpl w:val="1D74656C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400E0C7C"/>
    <w:multiLevelType w:val="hybridMultilevel"/>
    <w:tmpl w:val="3BEC3D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E30154B"/>
    <w:multiLevelType w:val="hybridMultilevel"/>
    <w:tmpl w:val="C89E0F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3672"/>
    <w:rsid w:val="00000659"/>
    <w:rsid w:val="0002243B"/>
    <w:rsid w:val="000324DC"/>
    <w:rsid w:val="00036564"/>
    <w:rsid w:val="00037053"/>
    <w:rsid w:val="00047053"/>
    <w:rsid w:val="00053431"/>
    <w:rsid w:val="000543A2"/>
    <w:rsid w:val="00057CD9"/>
    <w:rsid w:val="00063B37"/>
    <w:rsid w:val="000650B0"/>
    <w:rsid w:val="00065569"/>
    <w:rsid w:val="00080FF3"/>
    <w:rsid w:val="0008372F"/>
    <w:rsid w:val="000840DC"/>
    <w:rsid w:val="00096E14"/>
    <w:rsid w:val="000A12EF"/>
    <w:rsid w:val="000A2D05"/>
    <w:rsid w:val="000A406A"/>
    <w:rsid w:val="000C041F"/>
    <w:rsid w:val="000C4786"/>
    <w:rsid w:val="000D7676"/>
    <w:rsid w:val="000E27D9"/>
    <w:rsid w:val="000E3077"/>
    <w:rsid w:val="000F528F"/>
    <w:rsid w:val="000F5E84"/>
    <w:rsid w:val="000F79BC"/>
    <w:rsid w:val="001002D7"/>
    <w:rsid w:val="001046D2"/>
    <w:rsid w:val="00112E43"/>
    <w:rsid w:val="001422BD"/>
    <w:rsid w:val="001536EC"/>
    <w:rsid w:val="00162AE0"/>
    <w:rsid w:val="00164CBD"/>
    <w:rsid w:val="00177F67"/>
    <w:rsid w:val="00185091"/>
    <w:rsid w:val="00191EC5"/>
    <w:rsid w:val="001928F2"/>
    <w:rsid w:val="001A260F"/>
    <w:rsid w:val="001A26DB"/>
    <w:rsid w:val="001B33D2"/>
    <w:rsid w:val="001B720D"/>
    <w:rsid w:val="001B74AE"/>
    <w:rsid w:val="001C4E8D"/>
    <w:rsid w:val="001C6810"/>
    <w:rsid w:val="001C7199"/>
    <w:rsid w:val="001E3390"/>
    <w:rsid w:val="001E435F"/>
    <w:rsid w:val="001E63A1"/>
    <w:rsid w:val="001F6059"/>
    <w:rsid w:val="001F61C1"/>
    <w:rsid w:val="001F7771"/>
    <w:rsid w:val="0020474C"/>
    <w:rsid w:val="00205A37"/>
    <w:rsid w:val="00212FE8"/>
    <w:rsid w:val="00215C9D"/>
    <w:rsid w:val="00217BCC"/>
    <w:rsid w:val="002273E2"/>
    <w:rsid w:val="00235863"/>
    <w:rsid w:val="002366FC"/>
    <w:rsid w:val="00236F8C"/>
    <w:rsid w:val="00243133"/>
    <w:rsid w:val="00243EAE"/>
    <w:rsid w:val="00246DF9"/>
    <w:rsid w:val="00250016"/>
    <w:rsid w:val="00252774"/>
    <w:rsid w:val="00253FD4"/>
    <w:rsid w:val="002568D5"/>
    <w:rsid w:val="00256D9D"/>
    <w:rsid w:val="00264F6B"/>
    <w:rsid w:val="002760BB"/>
    <w:rsid w:val="0028112D"/>
    <w:rsid w:val="00283C5A"/>
    <w:rsid w:val="00294C7E"/>
    <w:rsid w:val="00296AC0"/>
    <w:rsid w:val="002A0864"/>
    <w:rsid w:val="002A7085"/>
    <w:rsid w:val="002B2300"/>
    <w:rsid w:val="002B39B5"/>
    <w:rsid w:val="002C0C01"/>
    <w:rsid w:val="002C55A9"/>
    <w:rsid w:val="002E5FAA"/>
    <w:rsid w:val="002E7ED1"/>
    <w:rsid w:val="002F152B"/>
    <w:rsid w:val="002F5379"/>
    <w:rsid w:val="00302425"/>
    <w:rsid w:val="003064A3"/>
    <w:rsid w:val="003115DB"/>
    <w:rsid w:val="00320F2C"/>
    <w:rsid w:val="00323A8D"/>
    <w:rsid w:val="00324261"/>
    <w:rsid w:val="003253A9"/>
    <w:rsid w:val="003316E0"/>
    <w:rsid w:val="003342C0"/>
    <w:rsid w:val="00353D9F"/>
    <w:rsid w:val="0035468B"/>
    <w:rsid w:val="00372FA4"/>
    <w:rsid w:val="003836D8"/>
    <w:rsid w:val="00387640"/>
    <w:rsid w:val="003965AC"/>
    <w:rsid w:val="003A5D76"/>
    <w:rsid w:val="003B20AA"/>
    <w:rsid w:val="003C3644"/>
    <w:rsid w:val="003C62B8"/>
    <w:rsid w:val="003C7740"/>
    <w:rsid w:val="003D4808"/>
    <w:rsid w:val="00405297"/>
    <w:rsid w:val="00416E37"/>
    <w:rsid w:val="004210C5"/>
    <w:rsid w:val="0042275C"/>
    <w:rsid w:val="00425663"/>
    <w:rsid w:val="00447046"/>
    <w:rsid w:val="00473CEA"/>
    <w:rsid w:val="004770CB"/>
    <w:rsid w:val="00483105"/>
    <w:rsid w:val="00485ABA"/>
    <w:rsid w:val="00486874"/>
    <w:rsid w:val="004917E1"/>
    <w:rsid w:val="00496269"/>
    <w:rsid w:val="004A0B81"/>
    <w:rsid w:val="004A6FDD"/>
    <w:rsid w:val="004B053C"/>
    <w:rsid w:val="004B3AF3"/>
    <w:rsid w:val="004E25EC"/>
    <w:rsid w:val="00505CF0"/>
    <w:rsid w:val="005072F7"/>
    <w:rsid w:val="005120C1"/>
    <w:rsid w:val="00512FA4"/>
    <w:rsid w:val="0054458C"/>
    <w:rsid w:val="0054509A"/>
    <w:rsid w:val="00567561"/>
    <w:rsid w:val="005768F3"/>
    <w:rsid w:val="005A0BB8"/>
    <w:rsid w:val="005A236E"/>
    <w:rsid w:val="005A6163"/>
    <w:rsid w:val="005A70C5"/>
    <w:rsid w:val="005B6773"/>
    <w:rsid w:val="005C51D1"/>
    <w:rsid w:val="005C5B51"/>
    <w:rsid w:val="005F0656"/>
    <w:rsid w:val="005F1418"/>
    <w:rsid w:val="005F38D8"/>
    <w:rsid w:val="006053BD"/>
    <w:rsid w:val="00606E12"/>
    <w:rsid w:val="00607FDA"/>
    <w:rsid w:val="0062567C"/>
    <w:rsid w:val="006314C8"/>
    <w:rsid w:val="00635FE2"/>
    <w:rsid w:val="00642E7D"/>
    <w:rsid w:val="00643185"/>
    <w:rsid w:val="0065170B"/>
    <w:rsid w:val="00663647"/>
    <w:rsid w:val="00685E71"/>
    <w:rsid w:val="00686D7B"/>
    <w:rsid w:val="00691AAE"/>
    <w:rsid w:val="006930D4"/>
    <w:rsid w:val="00693AF1"/>
    <w:rsid w:val="006A76B6"/>
    <w:rsid w:val="006B1F7C"/>
    <w:rsid w:val="006E0893"/>
    <w:rsid w:val="006F3810"/>
    <w:rsid w:val="00701EE1"/>
    <w:rsid w:val="007023C2"/>
    <w:rsid w:val="00704888"/>
    <w:rsid w:val="007329FA"/>
    <w:rsid w:val="00752E69"/>
    <w:rsid w:val="007551DF"/>
    <w:rsid w:val="007557B4"/>
    <w:rsid w:val="00761266"/>
    <w:rsid w:val="00762E03"/>
    <w:rsid w:val="00765F0B"/>
    <w:rsid w:val="0077076C"/>
    <w:rsid w:val="00776A5D"/>
    <w:rsid w:val="00776FB1"/>
    <w:rsid w:val="00782DA8"/>
    <w:rsid w:val="00790F1E"/>
    <w:rsid w:val="00792A60"/>
    <w:rsid w:val="007B6635"/>
    <w:rsid w:val="007C3B99"/>
    <w:rsid w:val="007F4652"/>
    <w:rsid w:val="007F7EC6"/>
    <w:rsid w:val="008010F2"/>
    <w:rsid w:val="00801451"/>
    <w:rsid w:val="008236AF"/>
    <w:rsid w:val="00826339"/>
    <w:rsid w:val="00846DDD"/>
    <w:rsid w:val="00870E4E"/>
    <w:rsid w:val="00873DED"/>
    <w:rsid w:val="00876173"/>
    <w:rsid w:val="00881908"/>
    <w:rsid w:val="008A3F26"/>
    <w:rsid w:val="008B7CC1"/>
    <w:rsid w:val="008C25E8"/>
    <w:rsid w:val="008C26E9"/>
    <w:rsid w:val="008D5C60"/>
    <w:rsid w:val="0090441E"/>
    <w:rsid w:val="00905E4B"/>
    <w:rsid w:val="0091136A"/>
    <w:rsid w:val="009136D9"/>
    <w:rsid w:val="009175DD"/>
    <w:rsid w:val="00934A79"/>
    <w:rsid w:val="00936BA6"/>
    <w:rsid w:val="00937B99"/>
    <w:rsid w:val="009402FB"/>
    <w:rsid w:val="00957DB2"/>
    <w:rsid w:val="00962C67"/>
    <w:rsid w:val="0096309C"/>
    <w:rsid w:val="00966685"/>
    <w:rsid w:val="00966DB2"/>
    <w:rsid w:val="00985F0D"/>
    <w:rsid w:val="00987A1D"/>
    <w:rsid w:val="009927C2"/>
    <w:rsid w:val="00995784"/>
    <w:rsid w:val="009A3B31"/>
    <w:rsid w:val="009A5A7D"/>
    <w:rsid w:val="009C3A05"/>
    <w:rsid w:val="009D0668"/>
    <w:rsid w:val="009E1E58"/>
    <w:rsid w:val="009E4AB6"/>
    <w:rsid w:val="009E7B68"/>
    <w:rsid w:val="009F0C32"/>
    <w:rsid w:val="009F4893"/>
    <w:rsid w:val="009F51C9"/>
    <w:rsid w:val="009F5B35"/>
    <w:rsid w:val="009F7B47"/>
    <w:rsid w:val="00A04F30"/>
    <w:rsid w:val="00A0571C"/>
    <w:rsid w:val="00A07C23"/>
    <w:rsid w:val="00A20D00"/>
    <w:rsid w:val="00A229CA"/>
    <w:rsid w:val="00A24AC7"/>
    <w:rsid w:val="00A276C1"/>
    <w:rsid w:val="00A27FC5"/>
    <w:rsid w:val="00A354E3"/>
    <w:rsid w:val="00A46E23"/>
    <w:rsid w:val="00A65E48"/>
    <w:rsid w:val="00A71882"/>
    <w:rsid w:val="00A733EA"/>
    <w:rsid w:val="00A81659"/>
    <w:rsid w:val="00A82BA5"/>
    <w:rsid w:val="00A90129"/>
    <w:rsid w:val="00A91A11"/>
    <w:rsid w:val="00A92B4E"/>
    <w:rsid w:val="00A933EF"/>
    <w:rsid w:val="00AA31E0"/>
    <w:rsid w:val="00AA6C06"/>
    <w:rsid w:val="00AC6EE3"/>
    <w:rsid w:val="00AC75BB"/>
    <w:rsid w:val="00AD2C90"/>
    <w:rsid w:val="00AD40BA"/>
    <w:rsid w:val="00AF1BC7"/>
    <w:rsid w:val="00B068F6"/>
    <w:rsid w:val="00B123AD"/>
    <w:rsid w:val="00B21511"/>
    <w:rsid w:val="00B22691"/>
    <w:rsid w:val="00B23D14"/>
    <w:rsid w:val="00B32C31"/>
    <w:rsid w:val="00B33E52"/>
    <w:rsid w:val="00B405B1"/>
    <w:rsid w:val="00B47FB5"/>
    <w:rsid w:val="00B51655"/>
    <w:rsid w:val="00B566A9"/>
    <w:rsid w:val="00B61417"/>
    <w:rsid w:val="00B6198A"/>
    <w:rsid w:val="00B6490C"/>
    <w:rsid w:val="00B81CD1"/>
    <w:rsid w:val="00B84A04"/>
    <w:rsid w:val="00BA3672"/>
    <w:rsid w:val="00BB0C78"/>
    <w:rsid w:val="00BB26B5"/>
    <w:rsid w:val="00BB2F39"/>
    <w:rsid w:val="00BB591E"/>
    <w:rsid w:val="00BC1FCE"/>
    <w:rsid w:val="00BF013C"/>
    <w:rsid w:val="00BF020A"/>
    <w:rsid w:val="00BF1EB2"/>
    <w:rsid w:val="00BF54B8"/>
    <w:rsid w:val="00C0370C"/>
    <w:rsid w:val="00C06629"/>
    <w:rsid w:val="00C221ED"/>
    <w:rsid w:val="00C3263E"/>
    <w:rsid w:val="00C32DFB"/>
    <w:rsid w:val="00C34449"/>
    <w:rsid w:val="00C35E2F"/>
    <w:rsid w:val="00C46186"/>
    <w:rsid w:val="00C472BF"/>
    <w:rsid w:val="00C614ED"/>
    <w:rsid w:val="00C61CE3"/>
    <w:rsid w:val="00C6628A"/>
    <w:rsid w:val="00C773F4"/>
    <w:rsid w:val="00C86A90"/>
    <w:rsid w:val="00C92B78"/>
    <w:rsid w:val="00CA1AD9"/>
    <w:rsid w:val="00CA3CCF"/>
    <w:rsid w:val="00CA79FA"/>
    <w:rsid w:val="00CB0A5B"/>
    <w:rsid w:val="00CB38D3"/>
    <w:rsid w:val="00CB591A"/>
    <w:rsid w:val="00CC02F4"/>
    <w:rsid w:val="00CC2589"/>
    <w:rsid w:val="00CC5344"/>
    <w:rsid w:val="00CD0105"/>
    <w:rsid w:val="00CD3001"/>
    <w:rsid w:val="00CE467A"/>
    <w:rsid w:val="00CF0C76"/>
    <w:rsid w:val="00CF0D0D"/>
    <w:rsid w:val="00CF2D56"/>
    <w:rsid w:val="00D3563B"/>
    <w:rsid w:val="00D371F6"/>
    <w:rsid w:val="00D411BF"/>
    <w:rsid w:val="00D4315C"/>
    <w:rsid w:val="00D45F07"/>
    <w:rsid w:val="00D50951"/>
    <w:rsid w:val="00D50F92"/>
    <w:rsid w:val="00D57CF2"/>
    <w:rsid w:val="00D63037"/>
    <w:rsid w:val="00D6484C"/>
    <w:rsid w:val="00D67AF4"/>
    <w:rsid w:val="00D74A41"/>
    <w:rsid w:val="00D8067B"/>
    <w:rsid w:val="00D83220"/>
    <w:rsid w:val="00D872B9"/>
    <w:rsid w:val="00D92317"/>
    <w:rsid w:val="00DA2EB5"/>
    <w:rsid w:val="00DA7A88"/>
    <w:rsid w:val="00DB0B97"/>
    <w:rsid w:val="00DB2959"/>
    <w:rsid w:val="00DC2CC3"/>
    <w:rsid w:val="00DC4CAB"/>
    <w:rsid w:val="00DD0B17"/>
    <w:rsid w:val="00DE42B6"/>
    <w:rsid w:val="00DE48FD"/>
    <w:rsid w:val="00DE7169"/>
    <w:rsid w:val="00DF3F8F"/>
    <w:rsid w:val="00E00D10"/>
    <w:rsid w:val="00E07CFA"/>
    <w:rsid w:val="00E142AD"/>
    <w:rsid w:val="00E16BD7"/>
    <w:rsid w:val="00E275DE"/>
    <w:rsid w:val="00E3357E"/>
    <w:rsid w:val="00E34F7F"/>
    <w:rsid w:val="00E37738"/>
    <w:rsid w:val="00E409B5"/>
    <w:rsid w:val="00E44AE6"/>
    <w:rsid w:val="00E4736C"/>
    <w:rsid w:val="00E52580"/>
    <w:rsid w:val="00E6674E"/>
    <w:rsid w:val="00E722DD"/>
    <w:rsid w:val="00E72849"/>
    <w:rsid w:val="00E855E1"/>
    <w:rsid w:val="00E939A6"/>
    <w:rsid w:val="00EA0D7B"/>
    <w:rsid w:val="00EA541A"/>
    <w:rsid w:val="00EB49B4"/>
    <w:rsid w:val="00EB55EB"/>
    <w:rsid w:val="00EB6610"/>
    <w:rsid w:val="00EC681D"/>
    <w:rsid w:val="00ED3F1D"/>
    <w:rsid w:val="00ED67F0"/>
    <w:rsid w:val="00EE3F02"/>
    <w:rsid w:val="00F02249"/>
    <w:rsid w:val="00F02834"/>
    <w:rsid w:val="00F044E5"/>
    <w:rsid w:val="00F05361"/>
    <w:rsid w:val="00F27B5C"/>
    <w:rsid w:val="00F330AD"/>
    <w:rsid w:val="00F40209"/>
    <w:rsid w:val="00F5100F"/>
    <w:rsid w:val="00F51F20"/>
    <w:rsid w:val="00F52EDD"/>
    <w:rsid w:val="00F54A7F"/>
    <w:rsid w:val="00F565F9"/>
    <w:rsid w:val="00F65AD9"/>
    <w:rsid w:val="00F76A21"/>
    <w:rsid w:val="00F91D8D"/>
    <w:rsid w:val="00F960D0"/>
    <w:rsid w:val="00FA03CF"/>
    <w:rsid w:val="00FB0AE7"/>
    <w:rsid w:val="00FB2485"/>
    <w:rsid w:val="00FB3F7F"/>
    <w:rsid w:val="00FB41CB"/>
    <w:rsid w:val="00FB6A4B"/>
    <w:rsid w:val="00FB7678"/>
    <w:rsid w:val="00FC1A70"/>
    <w:rsid w:val="00FD0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67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rsid w:val="006053BD"/>
    <w:pPr>
      <w:ind w:left="720"/>
      <w:contextualSpacing/>
    </w:pPr>
  </w:style>
  <w:style w:type="paragraph" w:styleId="ListParagraph">
    <w:name w:val="List Paragraph"/>
    <w:basedOn w:val="Normal"/>
    <w:uiPriority w:val="99"/>
    <w:qFormat/>
    <w:rsid w:val="00162AE0"/>
    <w:pPr>
      <w:ind w:left="720"/>
      <w:contextualSpacing/>
    </w:pPr>
  </w:style>
  <w:style w:type="paragraph" w:customStyle="1" w:styleId="norm">
    <w:name w:val="norm"/>
    <w:basedOn w:val="Normal"/>
    <w:uiPriority w:val="99"/>
    <w:rsid w:val="00CF0C76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0650B0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0650B0"/>
    <w:rPr>
      <w:rFonts w:ascii="Arial LatArm" w:hAnsi="Arial LatArm" w:cs="Times New Roman"/>
      <w:i/>
      <w:sz w:val="20"/>
      <w:szCs w:val="20"/>
      <w:lang w:val="en-AU"/>
    </w:rPr>
  </w:style>
  <w:style w:type="paragraph" w:customStyle="1" w:styleId="1">
    <w:name w:val="Абзац списка1"/>
    <w:basedOn w:val="Normal"/>
    <w:uiPriority w:val="99"/>
    <w:rsid w:val="00962C67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4770C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70CB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rsid w:val="002C0C0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0C01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91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36D9"/>
    <w:rPr>
      <w:rFonts w:ascii="Tahoma" w:eastAsia="Times New Roman" w:hAnsi="Tahoma" w:cs="Tahoma"/>
      <w:sz w:val="16"/>
      <w:szCs w:val="16"/>
      <w:lang w:val="en-US"/>
    </w:rPr>
  </w:style>
  <w:style w:type="paragraph" w:customStyle="1" w:styleId="a">
    <w:name w:val="Знак Знак"/>
    <w:basedOn w:val="Normal"/>
    <w:rsid w:val="00BB26B5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630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6309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1B720D"/>
  </w:style>
  <w:style w:type="character" w:styleId="Hyperlink">
    <w:name w:val="Hyperlink"/>
    <w:basedOn w:val="DefaultParagraphFont"/>
    <w:uiPriority w:val="99"/>
    <w:unhideWhenUsed/>
    <w:rsid w:val="0099578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7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1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8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9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8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0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102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0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82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2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08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1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20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2382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38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82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brahamyan@mil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6</Pages>
  <Words>2183</Words>
  <Characters>12445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Артак Абраамян</dc:creator>
  <cp:keywords/>
  <dc:description/>
  <cp:lastModifiedBy>TEST</cp:lastModifiedBy>
  <cp:revision>174</cp:revision>
  <dcterms:created xsi:type="dcterms:W3CDTF">2017-06-27T09:46:00Z</dcterms:created>
  <dcterms:modified xsi:type="dcterms:W3CDTF">2026-05-06T19:01:00Z</dcterms:modified>
</cp:coreProperties>
</file>