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7AEA9" w14:textId="77777777"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bookmarkStart w:id="0" w:name="_GoBack"/>
      <w:bookmarkEnd w:id="0"/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14:paraId="72545FC9" w14:textId="77777777"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14:paraId="29EB8C6B" w14:textId="77777777"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14:paraId="4C76BC03" w14:textId="31615094" w:rsidR="00971356" w:rsidRPr="009354C0" w:rsidRDefault="00971356" w:rsidP="00482789">
      <w:pPr>
        <w:jc w:val="center"/>
        <w:rPr>
          <w:rFonts w:ascii="Arial LatArm" w:hAnsi="Sylfaen" w:cs="Sylfaen"/>
          <w:b/>
          <w:szCs w:val="24"/>
          <w:lang w:val="af-ZA"/>
        </w:rPr>
      </w:pPr>
      <w:r w:rsidRPr="009354C0">
        <w:rPr>
          <w:rFonts w:ascii="Arial LatArm" w:hAnsi="Sylfaen" w:cs="Sylfaen"/>
          <w:b/>
          <w:szCs w:val="24"/>
          <w:lang w:val="af-ZA"/>
        </w:rPr>
        <w:t>«</w:t>
      </w:r>
      <w:r w:rsidR="008809D5">
        <w:rPr>
          <w:rFonts w:ascii="Sylfaen" w:eastAsia="Sylfaen" w:hAnsi="Sylfaen" w:cs="Sylfaen"/>
          <w:b/>
          <w:bCs/>
          <w:color w:val="000000"/>
          <w:u w:color="000000"/>
        </w:rPr>
        <w:t>ՍԳԼ</w:t>
      </w:r>
      <w:r w:rsidR="008809D5" w:rsidRPr="008809D5">
        <w:rPr>
          <w:rFonts w:ascii="Sylfaen" w:eastAsia="Sylfaen" w:hAnsi="Sylfaen" w:cs="Sylfaen"/>
          <w:b/>
          <w:bCs/>
          <w:color w:val="000000"/>
          <w:u w:color="000000"/>
          <w:lang w:val="af-ZA"/>
        </w:rPr>
        <w:t>-</w:t>
      </w:r>
      <w:r w:rsidR="008809D5">
        <w:rPr>
          <w:rFonts w:ascii="Sylfaen" w:eastAsia="Sylfaen" w:hAnsi="Sylfaen" w:cs="Sylfaen"/>
          <w:b/>
          <w:bCs/>
          <w:color w:val="000000"/>
          <w:u w:color="000000"/>
        </w:rPr>
        <w:t>ՀԲՄԱՊՁԲ</w:t>
      </w:r>
      <w:r w:rsidR="008809D5" w:rsidRPr="008809D5">
        <w:rPr>
          <w:rFonts w:ascii="Sylfaen" w:eastAsia="Sylfaen" w:hAnsi="Sylfaen" w:cs="Sylfaen"/>
          <w:b/>
          <w:bCs/>
          <w:color w:val="000000"/>
          <w:u w:color="000000"/>
          <w:lang w:val="af-ZA"/>
        </w:rPr>
        <w:t>-20/42</w:t>
      </w:r>
      <w:r w:rsidRPr="009354C0">
        <w:rPr>
          <w:rFonts w:ascii="Arial LatArm" w:hAnsi="Sylfaen" w:cs="Sylfaen"/>
          <w:b/>
          <w:szCs w:val="24"/>
          <w:lang w:val="af-ZA"/>
        </w:rPr>
        <w:t>»</w:t>
      </w:r>
    </w:p>
    <w:p w14:paraId="0217A273" w14:textId="77777777" w:rsidR="00971356" w:rsidRPr="009F0A88" w:rsidRDefault="00971356" w:rsidP="00971356">
      <w:pPr>
        <w:rPr>
          <w:lang w:val="af-ZA"/>
        </w:rPr>
      </w:pPr>
    </w:p>
    <w:p w14:paraId="5FBFC3B5" w14:textId="759EFB27" w:rsidR="00971356" w:rsidRPr="00A30928" w:rsidRDefault="00971356" w:rsidP="00A30928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 w:rsidR="009354C0" w:rsidRPr="009354C0">
        <w:rPr>
          <w:rFonts w:ascii="Sylfaen" w:hAnsi="Sylfaen" w:cs="Sylfaen"/>
          <w:sz w:val="20"/>
          <w:lang w:val="af-ZA"/>
        </w:rPr>
        <w:t>` «Սուրբ Գրիգոր Լուսավորիչ» ԲԿ ՓԲԸ-ն</w:t>
      </w:r>
      <w:r w:rsidR="00A30928" w:rsidRPr="006F4FC1">
        <w:rPr>
          <w:rFonts w:ascii="Sylfaen" w:hAnsi="Sylfaen" w:cs="Sylfaen"/>
          <w:sz w:val="20"/>
          <w:lang w:val="af-ZA"/>
        </w:rPr>
        <w:t>, որը գտնվում է ՀՀ</w:t>
      </w:r>
      <w:r w:rsidR="009354C0" w:rsidRPr="009354C0">
        <w:rPr>
          <w:rFonts w:ascii="Sylfaen" w:hAnsi="Sylfaen" w:cs="Sylfaen"/>
          <w:sz w:val="20"/>
          <w:lang w:val="af-ZA"/>
        </w:rPr>
        <w:t xml:space="preserve"> ք. Երևան, Գյուրջյան 10</w:t>
      </w:r>
      <w:r w:rsidR="009354C0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հասցեում, ստորև ներկայացնում է «</w:t>
      </w:r>
      <w:r w:rsidR="008809D5">
        <w:rPr>
          <w:rFonts w:ascii="Sylfaen" w:hAnsi="Sylfaen" w:cs="Sylfaen"/>
          <w:sz w:val="20"/>
          <w:lang w:val="af-ZA"/>
        </w:rPr>
        <w:t>ՍԳԼ-ՀԲՄԱՊՁԲ-20/42</w:t>
      </w:r>
      <w:r>
        <w:rPr>
          <w:rFonts w:ascii="Sylfaen" w:hAnsi="Sylfaen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p w14:paraId="5AC3DDDB" w14:textId="77777777" w:rsidR="00971356" w:rsidRDefault="00971356" w:rsidP="00971356">
      <w:pPr>
        <w:rPr>
          <w:lang w:val="af-ZA"/>
        </w:rPr>
      </w:pPr>
    </w:p>
    <w:tbl>
      <w:tblPr>
        <w:tblW w:w="1131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60"/>
        <w:gridCol w:w="400"/>
        <w:gridCol w:w="680"/>
        <w:gridCol w:w="35"/>
        <w:gridCol w:w="27"/>
        <w:gridCol w:w="388"/>
        <w:gridCol w:w="360"/>
        <w:gridCol w:w="450"/>
        <w:gridCol w:w="450"/>
        <w:gridCol w:w="360"/>
        <w:gridCol w:w="164"/>
        <w:gridCol w:w="151"/>
        <w:gridCol w:w="178"/>
        <w:gridCol w:w="33"/>
        <w:gridCol w:w="14"/>
        <w:gridCol w:w="691"/>
        <w:gridCol w:w="209"/>
        <w:gridCol w:w="48"/>
        <w:gridCol w:w="402"/>
        <w:gridCol w:w="361"/>
        <w:gridCol w:w="10"/>
        <w:gridCol w:w="317"/>
        <w:gridCol w:w="19"/>
        <w:gridCol w:w="292"/>
        <w:gridCol w:w="129"/>
        <w:gridCol w:w="108"/>
        <w:gridCol w:w="79"/>
        <w:gridCol w:w="237"/>
        <w:gridCol w:w="476"/>
        <w:gridCol w:w="47"/>
        <w:gridCol w:w="473"/>
        <w:gridCol w:w="180"/>
        <w:gridCol w:w="93"/>
        <w:gridCol w:w="433"/>
        <w:gridCol w:w="348"/>
        <w:gridCol w:w="296"/>
        <w:gridCol w:w="84"/>
        <w:gridCol w:w="1418"/>
      </w:tblGrid>
      <w:tr w:rsidR="00971356" w14:paraId="061D3B2A" w14:textId="77777777" w:rsidTr="00930BB8">
        <w:trPr>
          <w:trHeight w:val="146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30901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71356" w14:paraId="134AE139" w14:textId="77777777" w:rsidTr="00351349">
        <w:trPr>
          <w:trHeight w:val="110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37EE5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7D95B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A3A73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0FEB5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830AE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99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075A1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8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62FB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971356" w14:paraId="2A7F549C" w14:textId="77777777" w:rsidTr="00351349">
        <w:trPr>
          <w:trHeight w:val="175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EF75D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4725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35F5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DE12D" w14:textId="77777777"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46154" w14:textId="77777777"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68F28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99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EE1D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8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B2676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14:paraId="10B67233" w14:textId="77777777" w:rsidTr="00351349">
        <w:trPr>
          <w:trHeight w:val="275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B30B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AAD0C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D8F8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83D01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3F15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5DBE0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0F2A5" w14:textId="77777777"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99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98EB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8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D61A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809D5" w:rsidRPr="008809D5" w14:paraId="3CD4FAAD" w14:textId="77777777" w:rsidTr="00315A41">
        <w:trPr>
          <w:trHeight w:val="298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7BE55" w14:textId="7FED1E86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B5805" w14:textId="0BF39842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Հեմոդիալիզի սարք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EDF70" w14:textId="1C49F0CB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44D10" w14:textId="7BAB1EB1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FD858" w14:textId="22B2AEDC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B6DBA" w14:textId="3E22E732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D5687" w14:textId="1B385098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9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EA489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Սարքը նախատեսված է հեմոդիալիզի անցկացման համար (ցածր և բարձր հոսք)</w:t>
            </w:r>
          </w:p>
          <w:p w14:paraId="35AAE294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Մարտկոցի առկայություն</w:t>
            </w:r>
          </w:p>
          <w:p w14:paraId="77C31430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Գունավոր սենսորային էկրանի առկայություն</w:t>
            </w:r>
          </w:p>
          <w:p w14:paraId="11EA8022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Սարքը պետք է կարողանա աշխատել մուտքային ջրի (բուժման ընթացքում). 5-ից 30 °C տիրույթում</w:t>
            </w:r>
          </w:p>
          <w:p w14:paraId="6C425438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Մեքենան պետք է ունենա մանրէների զտիչ (Օրինակ՝ պիրոգեն ֆիլտր)՝ մինչև ջրի հոսքը դեպի դիալիզատոր</w:t>
            </w:r>
          </w:p>
          <w:p w14:paraId="47A5C734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Աուդիո-, տեսա- ազդանշաններ՝ հաղորդունակության հաճախականության խախտման, արյան արտահոսքի, օդային արտահոսքի, տրանսմեմբրանային ճնշման ազդանշաններ, դիալիզի ջերմաստիճանի ազդանշան, ախտահանման ավարտի ազդանշան, շրջանցման (bypass) ազդանշան և արյան պոմպի դադարեցման ազդանշան՝ առկայություն</w:t>
            </w:r>
          </w:p>
          <w:p w14:paraId="3DD7EE3B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Ավտոմատ միացման/անջատման հնարավորության առկայություն</w:t>
            </w:r>
          </w:p>
          <w:p w14:paraId="1FDB2D32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Ավտոմատ ինքնաստուգման հնարավորության առկայություն</w:t>
            </w:r>
          </w:p>
          <w:p w14:paraId="36618FE3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Մոնիտորին բուժման պարամետրերի ցուցադրման հնարավորության առկայություն</w:t>
            </w:r>
          </w:p>
          <w:p w14:paraId="57D9BE32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Կրեատինինի կլիրենսի մշտադիտարկման առկայություն` ներկառուցված սարքի միջոցով էֆեկտիվ միզաթթվի կլիրենսի ու դիալիզի դոզայի (KT / V) չափման և մոնիտորինգի համար</w:t>
            </w:r>
          </w:p>
          <w:p w14:paraId="57626FFC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Սարքի արյան պոմպը պետք է համապատասխանի ստանդարտ A-V արյան հոսքագծերին</w:t>
            </w:r>
          </w:p>
          <w:p w14:paraId="766EFEFE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Արյան հոսքի վերահսկման առկայությունը</w:t>
            </w:r>
          </w:p>
          <w:p w14:paraId="1B395E6C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Արյան արտահոսքի հայտնաբերման առկայություն</w:t>
            </w:r>
          </w:p>
          <w:p w14:paraId="02E80A5D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Հոսքի արագությունը ոչ պակաս քան 50-ից մինչև 500 մլ/րոպե տիրույթում</w:t>
            </w:r>
          </w:p>
          <w:p w14:paraId="1AE23CF2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Դիալիզատի ջերմաստիճաններն ընտրվում է 35-ից 39օՑ աստիճան տիրույթում</w:t>
            </w:r>
          </w:p>
          <w:p w14:paraId="7448DB5E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Խտանյութի սպասում ռեժիմի առրկայություն</w:t>
            </w:r>
          </w:p>
          <w:p w14:paraId="2A14929F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Օդի հայտնաբերման առկայություն</w:t>
            </w:r>
          </w:p>
          <w:p w14:paraId="72499FC5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Հեպարինի համար ներարկիչ դիսպանսերի </w:t>
            </w: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առկայություն</w:t>
            </w:r>
          </w:p>
          <w:p w14:paraId="0D8349BF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Հոսքի արագությույնը 0.1-ից մինչև 10 մլ / ժամ </w:t>
            </w:r>
          </w:p>
          <w:p w14:paraId="00B0DD90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Հոսքի արագություն՝ ոչ պակաս քան 300-ից 700 մլ / մթ տիրությում (ոչ ավել քան 100 մլ/րոպ քայլով)</w:t>
            </w:r>
          </w:p>
          <w:p w14:paraId="1C308121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Na և ՈՒՖ (ուլտրաֆիլտրավորման) պրոֆիլավորման հնարավորության առկայություն </w:t>
            </w:r>
          </w:p>
          <w:p w14:paraId="0BD6A217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Ուլտրաֆիլտրացիայի հսկողության առկայություն՝ ± 50 մլ կամ ±50 մլ / ժամ x սպառված բուժման ժամանակ (ժամ) կամ կուտակված ուլտրամանուշակագույն ծավալի 2.5%-ը</w:t>
            </w:r>
          </w:p>
          <w:p w14:paraId="4414F5D4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Սարքի ախտահանման և մաքրման համակարգի առկայություն</w:t>
            </w:r>
          </w:p>
          <w:p w14:paraId="7327A150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Պետք է ունենա ինտեգրված ջերմային և/կամ քիմիական ախտահանման հնարավորություն` ինչպես կարճ, այնպես էլ երկար ախտահանման ծրագրով` օր/ գիշեր շաբաթային գրաֆիկով</w:t>
            </w:r>
          </w:p>
          <w:p w14:paraId="526473BF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Ախտահանման մատյանի առկայություն</w:t>
            </w:r>
          </w:p>
          <w:p w14:paraId="72B93FA0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Պետք է ունենա դրենաժային համակարգ</w:t>
            </w:r>
          </w:p>
          <w:p w14:paraId="47CAC3C7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Համակարգչին միանալու հնարավորություն</w:t>
            </w:r>
          </w:p>
          <w:p w14:paraId="48C57D70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Անսարքության ավտոմատ ախտորոշում՝ ընթացքում սխալներն առցանց հայտնաբերելու և ցուցադրելու հնարավորությամբ (տեխնիկական սպասարկման ռեժիմում)</w:t>
            </w:r>
          </w:p>
          <w:p w14:paraId="5B6A0ADA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Պարագաներ</w:t>
            </w:r>
          </w:p>
          <w:p w14:paraId="0E2F2CE2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Համակարգի տեղադրման և ստանդարտացման համար պահանջվող բոլոր ծախսանյութերը տրամադրվում են մատակարարի կողմից։</w:t>
            </w:r>
          </w:p>
          <w:p w14:paraId="42D98BDB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"Համալիրը ներառում է բոլոր անհրաժեշտ լրացուցիչ սարքերը և պարագաները, որոնք անհրաժեշտ են լիարժեք գործունեության համար (օրինակ` ջրի մաքրման համակարգի միացման  համար,</w:t>
            </w:r>
          </w:p>
          <w:p w14:paraId="2ED71B6A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էլեկտրական համակարգերի համար անհրաժեշտ անջատիչներ (էլեկտրոնային համակարգերի համար անհրաժեշտ ավտոմատներ (ապահովիչներ)) և այլն)"</w:t>
            </w:r>
          </w:p>
          <w:p w14:paraId="0D437698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բոլոր սարքերի համար մատակարարվում են արյան ճնշումը չափելու մանժետները (ճարմանդները)</w:t>
            </w:r>
          </w:p>
          <w:p w14:paraId="70296AD3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Առաջարկվող սարքերը պետք է նախատեսված լինեն ոչ պակաս քան երկու արտադրողների պարագաների (դիալիզատոր /հիվանդի անհատական ֆիլտր/, արյան հոսքագծեր, ֆիստուլային ասեղներ և ռեակտիվներ) կիրառման համար: </w:t>
            </w:r>
          </w:p>
          <w:p w14:paraId="7FF41709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Սնուցում</w:t>
            </w:r>
          </w:p>
          <w:p w14:paraId="5224B42C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Սնուցում` 220 ից 240 Վ / 50 Հց </w:t>
            </w:r>
          </w:p>
          <w:p w14:paraId="6520D838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Ստանդարտներ (փաստաթղթային վկայագրեր (վկայագրերի պատճեներ))</w:t>
            </w:r>
          </w:p>
          <w:p w14:paraId="3813CD30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ISO 13485 կամ ԳՈՍՏ 13485 կամ համարժեք</w:t>
            </w:r>
          </w:p>
          <w:p w14:paraId="6AB3730A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CE Mark (Directive 93/42/EEC) կամ համարժեք</w:t>
            </w:r>
          </w:p>
          <w:p w14:paraId="01514737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Երաշխիք ամբողջ համակարգի  համար առնվազն 36 ամիս, հետերաշխիքային սպասարկում անկախ Պատվիրատուի կողմից հեմոդիալիզի սեանսի անցկացման նպատակով կիրառվող մեկանգամյա օգտագործման պարագաներից,</w:t>
            </w:r>
          </w:p>
          <w:p w14:paraId="2625B0C5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Տեղադրման, կարգաբերման աշխատանքների կատարում արտադրողի կողմից սերտիֆիկացված մասնագետի կողմից։</w:t>
            </w:r>
          </w:p>
          <w:p w14:paraId="0EFB3A5B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Առնվազն 2 բժշկի վերապատրաստում,</w:t>
            </w:r>
          </w:p>
          <w:p w14:paraId="524D70B4" w14:textId="56FA6A4B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Ապրանքը պիտի լինի նոր, չօգտագործված:</w:t>
            </w:r>
          </w:p>
        </w:tc>
        <w:tc>
          <w:tcPr>
            <w:tcW w:w="28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122BB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Սարքը նախատեսված է հեմոդիալիզի անցկացման համար (ցածր և բարձր հոսք)</w:t>
            </w:r>
          </w:p>
          <w:p w14:paraId="347E25B1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Մարտկոցի առկայություն</w:t>
            </w:r>
          </w:p>
          <w:p w14:paraId="6678D542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Գունավոր սենսորային էկրանի առկայություն</w:t>
            </w:r>
          </w:p>
          <w:p w14:paraId="449A3CA3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Սարքը պետք է կարողանա աշխատել մուտքային ջրի (բուժման ընթացքում). 5-ից 30 °C տիրույթում</w:t>
            </w:r>
          </w:p>
          <w:p w14:paraId="6C151620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Մեքենան պետք է ունենա մանրէների զտիչ (Օրինակ՝ պիրոգեն ֆիլտր)՝ մինչև ջրի հոսքը դեպի դիալիզատոր</w:t>
            </w:r>
          </w:p>
          <w:p w14:paraId="7FFEAC74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Աուդիո-, տեսա- ազդանշաններ՝ հաղորդունակության հաճախականության խախտման, արյան արտահոսքի, օդային արտահոսքի, տրանսմեմբրանային ճնշման ազդանշաններ, դիալիզի ջերմաստիճանի ազդանշան, ախտահանման ավարտի ազդանշան, շրջանցման (bypass) ազդանշան և արյան պոմպի դադարեցման ազդանշան՝ առկայություն</w:t>
            </w:r>
          </w:p>
          <w:p w14:paraId="682ACE75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Ավտոմատ միացման/անջատման հնարավորության առկայություն</w:t>
            </w:r>
          </w:p>
          <w:p w14:paraId="4D3F4322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Ավտոմատ ինքնաստուգման հնարավորության առկայություն</w:t>
            </w:r>
          </w:p>
          <w:p w14:paraId="0EFF4705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Մոնիտորին բուժման պարամետրերի ցուցադրման հնարավորության առկայություն</w:t>
            </w:r>
          </w:p>
          <w:p w14:paraId="72545238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Կրեատինինի կլիրենսի մշտադիտարկման առկայություն` ներկառուցված սարքի միջոցով էֆեկտիվ միզաթթվի կլիրենսի ու դիալիզի դոզայի (KT / V) չափման և մոնիտորինգի համար</w:t>
            </w:r>
          </w:p>
          <w:p w14:paraId="27E33285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Սարքի արյան պոմպը պետք է համապատասխանի ստանդարտ A-V արյան հոսքագծերին</w:t>
            </w:r>
          </w:p>
          <w:p w14:paraId="5215DBAD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Արյան հոսքի վերահսկման առկայությունը</w:t>
            </w:r>
          </w:p>
          <w:p w14:paraId="2B996101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Արյան արտահոսքի հայտնաբերման առկայություն</w:t>
            </w:r>
          </w:p>
          <w:p w14:paraId="362B1F15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Հոսքի արագությունը ոչ պակաս քան 50-ից մինչև 500 մլ/րոպե տիրույթում</w:t>
            </w:r>
          </w:p>
          <w:p w14:paraId="2F54398E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Դիալիզատի ջերմաստիճաններն ընտրվում է 35-ից 39օՑ աստիճան տիրույթում</w:t>
            </w:r>
          </w:p>
          <w:p w14:paraId="4D30B6A8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Խտանյութի սպասում ռեժիմի առրկայություն</w:t>
            </w:r>
          </w:p>
          <w:p w14:paraId="60DC1C1A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Օդի հայտնաբերման առկայություն</w:t>
            </w:r>
          </w:p>
          <w:p w14:paraId="772EFFD0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Հեպարինի համար ներարկիչ դիսպանսերի առկայություն</w:t>
            </w:r>
          </w:p>
          <w:p w14:paraId="6118BDC1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Հոսքի արագությույնը 0.1-ից մինչև 10 մլ / ժամ </w:t>
            </w:r>
          </w:p>
          <w:p w14:paraId="0D34843C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Հոսքի արագություն՝ ոչ պակաս քան 300-ից 700 մլ / մթ տիրությում (ոչ ավել քան 100 մլ/րոպ քայլով)</w:t>
            </w:r>
          </w:p>
          <w:p w14:paraId="32C1B396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Na և ՈՒՖ (ուլտրաֆիլտրավորման) պրոֆիլավորման հնարավորության առկայություն </w:t>
            </w:r>
          </w:p>
          <w:p w14:paraId="4C134766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Ուլտրաֆիլտրացիայի հսկողության առկայություն՝ ± 50 մլ կամ ±50 մլ / ժամ x սպառված բուժման ժամանակ (ժամ) կամ կուտակված ուլտրամանուշակագույն ծավալի 2.5%-ը</w:t>
            </w:r>
          </w:p>
          <w:p w14:paraId="1AA6FFF4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Սարքի ախտահանման և մաքրման համակարգի առկայություն</w:t>
            </w:r>
          </w:p>
          <w:p w14:paraId="13B5FCB3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Պետք է ունենա ինտեգրված ջերմային և/կամ քիմիական ախտահանման հնարավորություն` ինչպես կարճ, այնպես էլ երկար ախտահանման ծրագրով` օր/ գիշեր շաբաթային գրաֆիկով</w:t>
            </w:r>
          </w:p>
          <w:p w14:paraId="47AC1653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Ախտահանման մատյանի առկայություն</w:t>
            </w:r>
          </w:p>
          <w:p w14:paraId="2FE149F1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Պետք է ունենա դրենաժային համակարգ</w:t>
            </w:r>
          </w:p>
          <w:p w14:paraId="70DE6995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Համակարգչին միանալու հնարավորություն</w:t>
            </w:r>
          </w:p>
          <w:p w14:paraId="1F855A77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Անսարքության ավտոմատ ախտորոշում՝ ընթացքում սխալներն առցանց հայտնաբերելու և ցուցադրելու հնարավորությամբ (տեխնիկական սպասարկման ռեժիմում)</w:t>
            </w:r>
          </w:p>
          <w:p w14:paraId="59EC38E8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Պարագաներ</w:t>
            </w:r>
          </w:p>
          <w:p w14:paraId="56500687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Համակարգի տեղադրման և ստանդարտացման համար պահանջվող բոլոր ծախսանյութերը տրամադրվում են մատակարարի կողմից։</w:t>
            </w:r>
          </w:p>
          <w:p w14:paraId="5717589C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"Համալիրը ներառում է բոլոր անհրաժեշտ լրացուցիչ սարքերը և պարագաները, որոնք անհրաժեշտ են լիարժեք գործունեության համար (օրինակ` ջրի մաքրման համակարգի միացման  համար,</w:t>
            </w:r>
          </w:p>
          <w:p w14:paraId="35AF4445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էլեկտրական համակարգերի համար անհրաժեշտ անջատիչներ (էլեկտրոնային համակարգերի համար անհրաժեշտ ավտոմատներ (ապահովիչներ)) և այլն)"</w:t>
            </w:r>
          </w:p>
          <w:p w14:paraId="1FDADE9D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բոլոր սարքերի համար մատակարարվում են արյան ճնշումը չափելու մանժետները (ճարմանդները)</w:t>
            </w:r>
          </w:p>
          <w:p w14:paraId="2A9AF4D1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Առաջարկվող սարքերը պետք է նախատեսված լինեն ոչ պակաս քան երկու արտադրողների պարագաների (դիալիզատոր /հիվանդի անհատական ֆիլտր/, արյան հոսքագծեր, ֆիստուլային ասեղներ և ռեակտիվներ) կիրառման համար: </w:t>
            </w:r>
          </w:p>
          <w:p w14:paraId="15AED038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Սնուցում</w:t>
            </w:r>
          </w:p>
          <w:p w14:paraId="6E76A319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Սնուցում` 220 ից 240 Վ / 50 Հց </w:t>
            </w:r>
          </w:p>
          <w:p w14:paraId="585BDD1B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Ստանդարտներ (փաստաթղթային վկայագրեր (վկայագրերի պատճեներ))</w:t>
            </w:r>
          </w:p>
          <w:p w14:paraId="573E4BB8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ISO 13485 կամ ԳՈՍՏ 13485 կամ համարժեք</w:t>
            </w:r>
          </w:p>
          <w:p w14:paraId="0BEBB5CD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CE Mark (Directive 93/42/EEC) կամ համարժեք</w:t>
            </w:r>
          </w:p>
          <w:p w14:paraId="6CAA38C9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Երաշխիք ամբողջ համակարգի  համար առնվազն 36 ամիս, հետերաշխիքային սպասարկում անկախ Պատվիրատուի կողմից հեմոդիալիզի սեանսի անցկացման նպատակով կիրառվող մեկանգամյա օգտագործման պարագաներից,</w:t>
            </w:r>
          </w:p>
          <w:p w14:paraId="59516384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Տեղադրման, կարգաբերման աշխատանքների կատարում արտադրողի կողմից սերտիֆիկացված մասնագետի կողմից։</w:t>
            </w:r>
          </w:p>
          <w:p w14:paraId="22639965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Առնվազն 2 բժշկի վերապատրաստում,</w:t>
            </w:r>
          </w:p>
          <w:p w14:paraId="7FE98660" w14:textId="62007462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Ապրանքը պիտի լինի նոր, չօգտագործված:</w:t>
            </w:r>
          </w:p>
        </w:tc>
      </w:tr>
      <w:tr w:rsidR="008809D5" w:rsidRPr="008809D5" w14:paraId="553E1F9A" w14:textId="77777777" w:rsidTr="00315A41">
        <w:trPr>
          <w:trHeight w:val="298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C67C8" w14:textId="46B8FF14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2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66549" w14:textId="1B24DDC4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Ջրի մաքրման կայան հեմոդիալիզի սարքավորումների համար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85E49" w14:textId="5BA7506B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5FC45" w14:textId="6EC56B3A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BD6AE" w14:textId="3BEAF661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7B578" w14:textId="5C0C38A9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9716C" w14:textId="5A78A7D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9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CAE67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Ջրի մաքրման կայան (ՁՄԿ)</w:t>
            </w:r>
          </w:p>
          <w:p w14:paraId="4A4B7DD5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Միացված սարքերի քանակը` առնվազն 25  (միաժամանակ աշխատող սարքեր` ընդլայնման հնարավորությամբ)</w:t>
            </w:r>
          </w:p>
          <w:p w14:paraId="4D273B1B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Նվազագույն արտադրողականություն՝ ոչ պակաս քան 1500 լ / ժամ՝ մուտքային ջրի 10oՑ- ի ջերմաստիճանի դեպքում</w:t>
            </w:r>
          </w:p>
          <w:p w14:paraId="751355C5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Ռեվերս օսմոսի (ՌՕ) կառավարման միկրոպրոցեսորային համակարգի առկայություն</w:t>
            </w:r>
          </w:p>
          <w:p w14:paraId="01CE540A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Մաքրված ջրի հաղորդունակությունը համաձայն ԳՕՍՏ Ռ 52556 կամ AAMI</w:t>
            </w:r>
          </w:p>
          <w:p w14:paraId="637AC5A5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Ջերմաստիճանի ցուցադրման (դիսպլեյ) առկայություն</w:t>
            </w:r>
          </w:p>
          <w:p w14:paraId="77FD25C1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Հաղորդունակության չափիչի, ճնշման չափիչի և հոսքի ինդիկատորի առկայություն</w:t>
            </w:r>
          </w:p>
          <w:p w14:paraId="459E53A6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Համակարգը պետք է լինի ամբողջությամբ ավտոմատացված:</w:t>
            </w:r>
          </w:p>
          <w:p w14:paraId="65FBEEEE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Սարքավորումների նվազագույն լրակազմ</w:t>
            </w:r>
          </w:p>
          <w:p w14:paraId="0D0A0252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Մեխանիկական զտիչ</w:t>
            </w:r>
          </w:p>
          <w:p w14:paraId="5407BFCE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Մուտքային ջրի պահպանման բակ</w:t>
            </w:r>
          </w:p>
          <w:p w14:paraId="48562EA2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Պոմպակայան</w:t>
            </w:r>
          </w:p>
          <w:p w14:paraId="2D47CCCD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Նստվածքային ֆիլտրման և մետաղների հեռացման ավտոմատ զտիչ:</w:t>
            </w:r>
          </w:p>
          <w:p w14:paraId="3688A70B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Փափկեցման ավտոմատ ֆիլտր</w:t>
            </w:r>
          </w:p>
          <w:p w14:paraId="337D3148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Դեքլորացման ածխածնային ավտոմատ ֆիլտր</w:t>
            </w:r>
          </w:p>
          <w:p w14:paraId="64D85A4A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Ջրի զտման (աղահեռացում) ՌՕ համակարգ</w:t>
            </w:r>
          </w:p>
          <w:p w14:paraId="5B0CBF7E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Ջրամատակարարման ներքին համակարգ՝ օգտագործելով PEX կամ համարժեք խողովակներ (ՁՄԿ արտադրողի կողմից գրավոր հաստատում)</w:t>
            </w:r>
          </w:p>
          <w:p w14:paraId="131B3339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Դիալիզի մեքենային ջրի միացման կետերում չժանգոտվող պողպատից կամ համարժեք նյութից պատրաստված միացումների առկայութոյւն</w:t>
            </w:r>
          </w:p>
          <w:p w14:paraId="1588BB25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Փոստ ՌՕ ջրի քիմիական, աղտոտվածության, էնդոթոքսինների և մանրէաբանական թեստերը պետք է համապատասխանեն AAMI կամ ԵՏՄ ստանդարտներին</w:t>
            </w:r>
          </w:p>
          <w:p w14:paraId="39803F14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Խողովակաշարը նեռարյալ բոլոր միացումները և ջրահեռացման համակարգը պետք է պաշտոնապես (գրավոր) համաձայնեցվեն ՌՕ-ի կամ ՁՄԿ-ի արտադրողի հետ:</w:t>
            </w:r>
          </w:p>
          <w:p w14:paraId="0800A46E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Խողովակաշարի ախտահանման հնարավորության առկայություն: Ախտահանում՝ ջերմային կամ քիմիական</w:t>
            </w:r>
          </w:p>
          <w:p w14:paraId="1BB0D25A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Սնուցում</w:t>
            </w:r>
          </w:p>
          <w:p w14:paraId="6982779F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Սնուցում` 220 ից 240 Վ / 50 Հց կամ 380-ից 400 Վ / 50 Հց (Երեք ֆազ)</w:t>
            </w:r>
          </w:p>
          <w:p w14:paraId="4D34000E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Նշում. ՓՈՐՁԱՐԿՈՒՄ ԵՎ ԹԵՍՏԱՎՈՐՈՒՄ: Թեստերը պետք է իրականացվեն պատվիրատուի տեխնիկական ներկայացուցչի (COTR) կամ մշտապես աշխատող ինժեների (RE) ներկայությամբ:</w:t>
            </w:r>
          </w:p>
          <w:p w14:paraId="5EF2E523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Նշում</w:t>
            </w:r>
            <w:r w:rsidRPr="008809D5">
              <w:rPr>
                <w:rFonts w:ascii="Times New Roman" w:hAnsi="Times New Roman"/>
                <w:b/>
                <w:bCs/>
                <w:sz w:val="14"/>
                <w:szCs w:val="14"/>
              </w:rPr>
              <w:t>․</w:t>
            </w: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Բոլոր փոփոխությունները, որոնք անհրաժեշտ են համալիրի տեղադրման և շահագործման ընթացքում, պետք է կատարվեն մատակարարի սեփական միջոցներից</w:t>
            </w:r>
          </w:p>
          <w:p w14:paraId="274D5791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Պարագաներ</w:t>
            </w:r>
          </w:p>
          <w:p w14:paraId="5D252613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Համալիրը ներառում է լիարժեք գործունեության համար անհրաժեշտ բոլոր լրացուցիչ սարքերը և պարագաները (Օրինակ` ջրի պոմպ, լրացուցիչ ջրի պոմպ, ջրի բակ, խողովակներ, միացումներ, տարբեր տիպի տվիչներ և այլն)</w:t>
            </w:r>
          </w:p>
          <w:p w14:paraId="75327CEB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Ստանդարտներ (փաստաթղթային վկայագրեր  (վկայագրերի պատճեներ))</w:t>
            </w:r>
          </w:p>
          <w:p w14:paraId="2CEF314B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ISO սերտիֆիկատի առկայություն</w:t>
            </w:r>
          </w:p>
          <w:p w14:paraId="6F42CFB4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CE Mark (Directive 93/42/EEC) կամ TP TC 020</w:t>
            </w:r>
          </w:p>
          <w:p w14:paraId="712714D7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Երաշխիք ամբողջ համակարգի  համար առնվազն 60 ամիս։ </w:t>
            </w:r>
          </w:p>
          <w:p w14:paraId="03575E0A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Տեղադրման, կարգաբերման աշխատանքների կատարում արտադրողի կողմից սերտիֆիկացված մասնագետի կողմից։</w:t>
            </w:r>
          </w:p>
          <w:p w14:paraId="5970F1E2" w14:textId="49BF68B2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Ապրանքը պիտի լինի նոր, չօգտագործված:</w:t>
            </w:r>
          </w:p>
        </w:tc>
        <w:tc>
          <w:tcPr>
            <w:tcW w:w="28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DB263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Ջրի մաքրման կայան (ՁՄԿ)</w:t>
            </w:r>
          </w:p>
          <w:p w14:paraId="5F31512F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Միացված սարքերի քանակը` առնվազն 25  (միաժամանակ աշխատող սարքեր` ընդլայնման հնարավորությամբ)</w:t>
            </w:r>
          </w:p>
          <w:p w14:paraId="02047462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Նվազագույն արտադրողականություն՝ ոչ պակաս քան 1500 լ / ժամ՝ մուտքային ջրի 10oՑ- ի ջերմաստիճանի դեպքում</w:t>
            </w:r>
          </w:p>
          <w:p w14:paraId="7FF19430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Ռեվերս օսմոսի (ՌՕ) կառավարման միկրոպրոցեսորային համակարգի առկայություն</w:t>
            </w:r>
          </w:p>
          <w:p w14:paraId="71CEE54E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Մաքրված ջրի հաղորդունակությունը համաձայն ԳՕՍՏ Ռ 52556 կամ AAMI</w:t>
            </w:r>
          </w:p>
          <w:p w14:paraId="293FD973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Ջերմաստիճանի ցուցադրման (դիսպլեյ) առկայություն</w:t>
            </w:r>
          </w:p>
          <w:p w14:paraId="1185CADA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Հաղորդունակության չափիչի, ճնշման չափիչի և հոսքի ինդիկատորի առկայություն</w:t>
            </w:r>
          </w:p>
          <w:p w14:paraId="54C3B7E7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Համակարգը պետք է լինի ամբողջությամբ ավտոմատացված:</w:t>
            </w:r>
          </w:p>
          <w:p w14:paraId="73730749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Սարքավորումների նվազագույն լրակազմ</w:t>
            </w:r>
          </w:p>
          <w:p w14:paraId="1EEB6AB7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Մեխանիկական զտիչ</w:t>
            </w:r>
          </w:p>
          <w:p w14:paraId="4869B73C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Մուտքային ջրի պահպանման բակ</w:t>
            </w:r>
          </w:p>
          <w:p w14:paraId="1AA760F3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Պոմպակայան</w:t>
            </w:r>
          </w:p>
          <w:p w14:paraId="223F1030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Նստվածքային ֆիլտրման և մետաղների հեռացման ավտոմատ զտիչ:</w:t>
            </w:r>
          </w:p>
          <w:p w14:paraId="685CC6F8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Փափկեցման ավտոմատ ֆիլտր</w:t>
            </w:r>
          </w:p>
          <w:p w14:paraId="4A4A0783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Դեքլորացման ածխածնային ավտոմատ ֆիլտր</w:t>
            </w:r>
          </w:p>
          <w:p w14:paraId="150F0A41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Ջրի զտման (աղահեռացում) ՌՕ համակարգ</w:t>
            </w:r>
          </w:p>
          <w:p w14:paraId="7D091509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Ջրամատակարարման ներքին համակարգ՝ օգտագործելով PEX կամ համարժեք խողովակներ (ՁՄԿ արտադրողի կողմից գրավոր հաստատում)</w:t>
            </w:r>
          </w:p>
          <w:p w14:paraId="6078E7AA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Դիալիզի մեքենային ջրի միացման կետերում չժանգոտվող պողպատից կամ համարժեք նյութից պատրաստված միացումների առկայութոյւն</w:t>
            </w:r>
          </w:p>
          <w:p w14:paraId="195C4618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Փոստ ՌՕ ջրի քիմիական, աղտոտվածության, էնդոթոքսինների և մանրէաբանական թեստերը պետք է համապատասխանեն AAMI կամ ԵՏՄ ստանդարտներին</w:t>
            </w:r>
          </w:p>
          <w:p w14:paraId="03F9B853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Խողովակաշարը նեռարյալ բոլոր միացումները և ջրահեռացման համակարգը պետք է պաշտոնապես (գրավոր) համաձայնեցվեն ՌՕ-ի կամ ՁՄԿ-ի արտադրողի հետ:</w:t>
            </w:r>
          </w:p>
          <w:p w14:paraId="1E210512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Խողովակաշարի ախտահանման </w:t>
            </w: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հնարավորության առկայություն: Ախտահանում՝ ջերմային կամ քիմիական</w:t>
            </w:r>
          </w:p>
          <w:p w14:paraId="73CC50DD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Սնուցում</w:t>
            </w:r>
          </w:p>
          <w:p w14:paraId="00471983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Սնուցում` 220 ից 240 Վ / 50 Հց կամ 380-ից 400 Վ / 50 Հց (Երեք ֆազ)</w:t>
            </w:r>
          </w:p>
          <w:p w14:paraId="42AA675E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Նշում. ՓՈՐՁԱՐԿՈՒՄ ԵՎ ԹԵՍՏԱՎՈՐՈՒՄ: Թեստերը պետք է իրականացվեն պատվիրատուի տեխնիկական ներկայացուցչի (COTR) կամ մշտապես աշխատող ինժեների (RE) ներկայությամբ:</w:t>
            </w:r>
          </w:p>
          <w:p w14:paraId="1E4C6482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Նշում</w:t>
            </w:r>
            <w:r w:rsidRPr="008809D5">
              <w:rPr>
                <w:rFonts w:ascii="Times New Roman" w:hAnsi="Times New Roman"/>
                <w:b/>
                <w:bCs/>
                <w:sz w:val="14"/>
                <w:szCs w:val="14"/>
              </w:rPr>
              <w:t>․</w:t>
            </w: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Բոլոր փոփոխությունները, որոնք անհրաժեշտ են համալիրի տեղադրման և շահագործման ընթացքում, պետք է կատարվեն մատակարարի սեփական միջոցներից</w:t>
            </w:r>
          </w:p>
          <w:p w14:paraId="73B88B8A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Պարագաներ</w:t>
            </w:r>
          </w:p>
          <w:p w14:paraId="09CE35CE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Համալիրը ներառում է լիարժեք գործունեության համար անհրաժեշտ բոլոր լրացուցիչ սարքերը և պարագաները (Օրինակ` ջրի պոմպ, լրացուցիչ ջրի պոմպ, ջրի բակ, խողովակներ, միացումներ, տարբեր տիպի տվիչներ և այլն)</w:t>
            </w:r>
          </w:p>
          <w:p w14:paraId="46F2DF4D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Ստանդարտներ (փաստաթղթային վկայագրեր  (վկայագրերի պատճեներ))</w:t>
            </w:r>
          </w:p>
          <w:p w14:paraId="6E6D610A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ISO սերտիֆիկատի առկայություն</w:t>
            </w:r>
          </w:p>
          <w:p w14:paraId="7530B531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CE Mark (Directive 93/42/EEC) կամ TP TC 020</w:t>
            </w:r>
          </w:p>
          <w:p w14:paraId="68A3FCAE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Երաշխիք ամբողջ համակարգի  համար առնվազն 60 ամիս։ </w:t>
            </w:r>
          </w:p>
          <w:p w14:paraId="76217DFE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Տեղադրման, կարգաբերման աշխատանքների կատարում արտադրողի կողմից սերտիֆիկացված մասնագետի կողմից։</w:t>
            </w:r>
          </w:p>
          <w:p w14:paraId="5CFC470A" w14:textId="7DEB70DB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Ապրանքը պիտի լինի նոր, չօգտագործված:</w:t>
            </w:r>
          </w:p>
        </w:tc>
      </w:tr>
      <w:tr w:rsidR="008809D5" w:rsidRPr="008809D5" w14:paraId="5213A5A5" w14:textId="77777777" w:rsidTr="00315A41">
        <w:trPr>
          <w:trHeight w:val="298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D6DBF" w14:textId="421E7A9B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3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83BAA" w14:textId="705C6E1C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Հեմոդիալիզի  բազաթոռ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5B0C3" w14:textId="3CC50D4F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B1809" w14:textId="26AF84E3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5DA06" w14:textId="3FFAB384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A0054" w14:textId="5BE6A0E1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B82CB" w14:textId="61CBCE0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9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03DF1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Բազկաթոռի դիզայնը պետք է լինի էրգոնոմիկ և հարմարավետ պացիենտի համար</w:t>
            </w:r>
          </w:p>
          <w:p w14:paraId="22F5391E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Լիարժեք նստելու և պարկելու հնարավորության առկայություն </w:t>
            </w:r>
          </w:p>
          <w:p w14:paraId="349D0353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Պացիենտը պետք է էլեկտրոնային կառավարման հնարավորություն ունենա՝ բազկաթոռի հետնամասի, ոտքի հատվածի և բարձրության</w:t>
            </w:r>
          </w:p>
          <w:p w14:paraId="06954F50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Վահանակից բոլոր դիրքերի կառավարման հնարավորույթյան առկայություն</w:t>
            </w:r>
          </w:p>
          <w:p w14:paraId="29106078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Բազրիքների (hիվանդի ձեռքը հենելու բազկաթոռի հատված) առկայություն </w:t>
            </w:r>
          </w:p>
          <w:p w14:paraId="74519C1B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Բազկաթոռի բարձը պետք է պատրաստված պատշաճ խտության նյութից (Oրինակ՝ փրփուր) և  լինի հեշտ ախտահանվող։</w:t>
            </w:r>
          </w:p>
          <w:p w14:paraId="79DEA0B4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Կմախքը պետք է լինի պողպատից, ծածկը փոշեպատված, փականներով չորս անիվների առկայություն։</w:t>
            </w:r>
          </w:p>
          <w:p w14:paraId="6CC824FB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Պետք է դիմակայի առավելագույն 150 կգ ծանրությանը։</w:t>
            </w:r>
          </w:p>
          <w:p w14:paraId="553F9A4F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Պետք է ունենա ներկառուցված կշեռք էկրանով  </w:t>
            </w:r>
          </w:p>
          <w:p w14:paraId="040F9C8C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Պետք է ունենա բազկաթոռից անջատվող ներերակային ներարկումների համակարգ (IV stand) և սեղանիկ (tray table) </w:t>
            </w:r>
          </w:p>
          <w:p w14:paraId="65F56426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Սնուցում` 220 ից 240 Վ / 50 Հց </w:t>
            </w:r>
          </w:p>
          <w:p w14:paraId="120FF5FA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Անգլերեն լեզվով օգտագործողի ձեռնարկի՝ </w:t>
            </w: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առկայություն</w:t>
            </w:r>
          </w:p>
          <w:p w14:paraId="095C2814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Օգտագործողի ձեռնարկի հիմնական դրույթների թարգմանություն ռուսերեն և հայերեն՝ առկայություն</w:t>
            </w:r>
          </w:p>
          <w:p w14:paraId="2F7A39D8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Ստանդարտներ (փաստաթղթային վկայագրեր (վկայագրերի պատճեներ))</w:t>
            </w:r>
          </w:p>
          <w:p w14:paraId="7F09DE3E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ISO 13485 կամ ԳՈՍՏ 13485 կամ համարժեք</w:t>
            </w:r>
          </w:p>
          <w:p w14:paraId="389FFB5E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ISO 9001 կամ ԳՈՍՏ 9001 կամ համարժեք</w:t>
            </w:r>
          </w:p>
          <w:p w14:paraId="6C7B0EF3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CE Mark (Directive 93/42/EEC) կամ համարժեք</w:t>
            </w:r>
          </w:p>
          <w:p w14:paraId="47F97D42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Երաշխիք ամբողջ համակարգի  համար առնվազն 24 ամիս։</w:t>
            </w:r>
          </w:p>
          <w:p w14:paraId="494725EB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Տեղադրման, կարգաբերման աշխատանքների կատարում։</w:t>
            </w:r>
          </w:p>
          <w:p w14:paraId="51B544EA" w14:textId="49867326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Ապրանքը պետք է լինի նոր, չօգտագործված:</w:t>
            </w:r>
          </w:p>
        </w:tc>
        <w:tc>
          <w:tcPr>
            <w:tcW w:w="28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57DDD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Բազկաթոռի դիզայնը պետք է լինի էրգոնոմիկ և հարմարավետ պացիենտի համար</w:t>
            </w:r>
          </w:p>
          <w:p w14:paraId="06CA6E51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Լիարժեք նստելու և պարկելու հնարավորության առկայություն </w:t>
            </w:r>
          </w:p>
          <w:p w14:paraId="1EF6C38A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Պացիենտը պետք է էլեկտրոնային կառավարման հնարավորություն ունենա՝ բազկաթոռի հետնամասի, ոտքի հատվածի և բարձրության</w:t>
            </w:r>
          </w:p>
          <w:p w14:paraId="7BB83BC1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Վահանակից բոլոր դիրքերի կառավարման հնարավորույթյան առկայություն</w:t>
            </w:r>
          </w:p>
          <w:p w14:paraId="65D944E9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Բազրիքների (hիվանդի ձեռքը հենելու բազկաթոռի հատված) առկայություն </w:t>
            </w:r>
          </w:p>
          <w:p w14:paraId="5B358AC4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Բազկաթոռի բարձը պետք է պատրաստված պատշաճ խտության նյութից (Oրինակ՝ փրփուր) և  լինի հեշտ ախտահանվող։</w:t>
            </w:r>
          </w:p>
          <w:p w14:paraId="30195F2A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Կմախքը պետք է լինի պողպատից, ծածկը փոշեպատված, փականներով չորս անիվների առկայություն։</w:t>
            </w:r>
          </w:p>
          <w:p w14:paraId="58649F8E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Պետք է դիմակայի առավելագույն 150 կգ ծանրությանը։</w:t>
            </w:r>
          </w:p>
          <w:p w14:paraId="2749E780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Պետք է ունենա ներկառուցված կշեռք էկրանով  </w:t>
            </w:r>
          </w:p>
          <w:p w14:paraId="5942D5F7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Պետք է ունենա բազկաթոռից անջատվող ներերակային ներարկումների համակարգ (IV stand) և սեղանիկ (tray table) </w:t>
            </w:r>
          </w:p>
          <w:p w14:paraId="741754F8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 xml:space="preserve">Սնուցում` 220 ից 240 Վ / 50 Հց </w:t>
            </w:r>
          </w:p>
          <w:p w14:paraId="3E23B20B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Անգլերեն լեզվով օգտագործողի ձեռնարկի՝ առկայություն</w:t>
            </w:r>
          </w:p>
          <w:p w14:paraId="7A7224E3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Օգտագործողի ձեռնարկի հիմնական դրույթների թարգմանություն ռուսերեն և հայերեն՝ առկայություն</w:t>
            </w:r>
          </w:p>
          <w:p w14:paraId="07FE10F4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Ստանդարտներ (փաստաթղթային վկայագրեր (վկայագրերի պատճեներ))</w:t>
            </w:r>
          </w:p>
          <w:p w14:paraId="38DD171D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ISO 13485 կամ ԳՈՍՏ 13485 կամ համարժեք</w:t>
            </w:r>
          </w:p>
          <w:p w14:paraId="14CC8F66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ISO 9001 կամ ԳՈՍՏ 9001 կամ համարժեք</w:t>
            </w:r>
          </w:p>
          <w:p w14:paraId="06A60A0F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CE Mark (Directive 93/42/EEC) կամ համարժեք</w:t>
            </w:r>
          </w:p>
          <w:p w14:paraId="2ADC984C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Երաշխիք ամբողջ համակարգի  համար առնվազն 24 ամիս։</w:t>
            </w:r>
          </w:p>
          <w:p w14:paraId="6BCB73F3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Տեղադրման, կարգաբերման աշխատանքների կատարում։</w:t>
            </w:r>
          </w:p>
          <w:p w14:paraId="3221B46E" w14:textId="772C1108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Ապրանքը պետք է լինի նոր, չօգտագործված:</w:t>
            </w:r>
          </w:p>
        </w:tc>
      </w:tr>
      <w:tr w:rsidR="008809D5" w:rsidRPr="008809D5" w14:paraId="571C9CD8" w14:textId="77777777" w:rsidTr="00315A41">
        <w:trPr>
          <w:trHeight w:val="298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D14C1" w14:textId="26526C12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4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20EBF" w14:textId="24F91412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Բիկարբոնատային խառնիչ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C9F08" w14:textId="6E9C73E0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DFA74" w14:textId="3689B2D6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E1A6C" w14:textId="0FC5A559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85264" w14:textId="39B6D0C0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D7FCC" w14:textId="62ABC419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9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C5D49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Առաջարկվող ապարատը պետք է նախագծված լինի ջրի մեջ քիմիական ռեակտիվները լուծելու համար մինչև լուծույթի պահանջվող կոնցենտրացիաները (դիալիզի խտանյութ):</w:t>
            </w:r>
          </w:p>
          <w:p w14:paraId="7D93833F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Ռեակտիվների արդյունավետ լուծարումը կատարվում է բաքում (Tank/ Емкость) իրականացվում է ջրի խառնվելու և պտտվելու պատճառով</w:t>
            </w:r>
          </w:p>
          <w:p w14:paraId="1F1EFDE7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Լուծույթը պատրաստվում է ավտոմատ ռեժիմում՝ ոչ ավել քան 1% ճշգրտությամբ</w:t>
            </w:r>
          </w:p>
          <w:p w14:paraId="02FF3DB2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Առավելագույն ծավալն ոչ պակաս քան  500 լ</w:t>
            </w:r>
          </w:p>
          <w:p w14:paraId="14EE80AD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Բաքի նյութը՝ Բարձր ճնշման պոլիէթիլեն (HDPE)</w:t>
            </w:r>
          </w:p>
          <w:p w14:paraId="1CCB2A5E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Սնուցում` 220 ից 240 Վ / 50 Հց </w:t>
            </w:r>
          </w:p>
          <w:p w14:paraId="39252780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Պարագաներ</w:t>
            </w:r>
          </w:p>
          <w:p w14:paraId="61691AB0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Համալիրը ներառում է լիարժեք գործունեության համար անհրաժեշտ բոլոր լրացուցիչ սարքերը և պարագաները  </w:t>
            </w:r>
          </w:p>
          <w:p w14:paraId="1831ACD4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Ստանդարտներ (փաստաթղթային վկայագրեր  (վկայագրերի պատճեներ))</w:t>
            </w:r>
          </w:p>
          <w:p w14:paraId="44C00127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ISO 9001 կամ ԻՍՕ 9001</w:t>
            </w:r>
          </w:p>
          <w:p w14:paraId="14F92198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CE Mark (Directive 93/42/EEC) կամ TP TC 020</w:t>
            </w:r>
          </w:p>
          <w:p w14:paraId="348A7154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Երաշխիք ամբողջ համակարգի  համար առնվազն 24 ամիս, հետերաշխիքային սպասարկում անկախ Պատվիրատուի կողմից հեմոդիալիզի սեանսի անցկացման նպատակով կիրառվող մեկանգամյա օգտագործման պարագաներից,</w:t>
            </w:r>
          </w:p>
          <w:p w14:paraId="3E2A6454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Տեղադրման, կարգաբերման աշխատանքների կատարում արտադրողի կողմից սերտիֆիկացված մասնագետի կողմից։</w:t>
            </w:r>
          </w:p>
          <w:p w14:paraId="7B57C8EC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Առնվազն 2 աշխատակցի վերապատրաստում,</w:t>
            </w:r>
          </w:p>
          <w:p w14:paraId="4ECC9B29" w14:textId="71C400D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Ապրանքը պետք է լինի նոր, չօգտագործված:</w:t>
            </w:r>
          </w:p>
        </w:tc>
        <w:tc>
          <w:tcPr>
            <w:tcW w:w="28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66580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Առաջարկվող ապարատը պետք է նախագծված լինի ջրի մեջ քիմիական ռեակտիվները լուծելու համար մինչև լուծույթի պահանջվող կոնցենտրացիաները (դիալիզի խտանյութ):</w:t>
            </w:r>
          </w:p>
          <w:p w14:paraId="54C0DA9B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Ռեակտիվների արդյունավետ լուծարումը կատարվում է բաքում (Tank/ Емкость) իրականացվում է ջրի խառնվելու և պտտվելու պատճառով</w:t>
            </w:r>
          </w:p>
          <w:p w14:paraId="058F56EF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Լուծույթը պատրաստվում է ավտոմատ ռեժիմում՝ ոչ ավել քան 1% ճշգրտությամբ</w:t>
            </w:r>
          </w:p>
          <w:p w14:paraId="6706D481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Առավելագույն ծավալն ոչ պակաս քան  500 լ</w:t>
            </w:r>
          </w:p>
          <w:p w14:paraId="0C135639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Բաքի նյութը՝ Բարձր ճնշման պոլիէթիլեն (HDPE)</w:t>
            </w:r>
          </w:p>
          <w:p w14:paraId="5CDF77C3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Սնուցում` 220 ից 240 Վ / 50 Հց </w:t>
            </w:r>
          </w:p>
          <w:p w14:paraId="04025061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Պարագաներ</w:t>
            </w:r>
          </w:p>
          <w:p w14:paraId="67D2593A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 xml:space="preserve">Համալիրը ներառում է լիարժեք գործունեության համար անհրաժեշտ բոլոր լրացուցիչ սարքերը և պարագաները  </w:t>
            </w:r>
          </w:p>
          <w:p w14:paraId="0BB5E48F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Ստանդարտներ (փաստաթղթային վկայագրեր  (վկայագրերի պատճեներ))</w:t>
            </w:r>
          </w:p>
          <w:p w14:paraId="5C0DF74C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ISO 9001 կամ ԻՍՕ 9001</w:t>
            </w:r>
          </w:p>
          <w:p w14:paraId="1ED5050A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CE Mark (Directive 93/42/EEC) կամ TP TC 020</w:t>
            </w:r>
          </w:p>
          <w:p w14:paraId="6D2F0FB8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Երաշխիք ամբողջ համակարգի  համար առնվազն 24 ամիս, հետերաշխիքային սպասարկում անկախ Պատվիրատուի կողմից հեմոդիալիզի սեանսի անցկացման նպատակով կիրառվող մեկանգամյա օգտագործման պարագաներից,</w:t>
            </w:r>
          </w:p>
          <w:p w14:paraId="417B03CC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Տեղադրման, կարգաբերման աշխատանքների կատարում արտադրողի կողմից սերտիֆիկացված մասնագետի կողմից։</w:t>
            </w:r>
          </w:p>
          <w:p w14:paraId="274D8FFD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Առնվազն 2 աշխատակցի վերապատրաստում,</w:t>
            </w:r>
          </w:p>
          <w:p w14:paraId="1A695CDF" w14:textId="65999F72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Ապրանքը պետք է լինի նոր, չօգտագործված:</w:t>
            </w:r>
          </w:p>
        </w:tc>
      </w:tr>
      <w:tr w:rsidR="008809D5" w:rsidRPr="008809D5" w14:paraId="0E8A8FFB" w14:textId="77777777" w:rsidTr="00930BB8">
        <w:trPr>
          <w:trHeight w:val="169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CA8B092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09D5" w:rsidRPr="008347FA" w14:paraId="37D0E15A" w14:textId="77777777" w:rsidTr="00930BB8">
        <w:trPr>
          <w:trHeight w:val="137"/>
        </w:trPr>
        <w:tc>
          <w:tcPr>
            <w:tcW w:w="36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259D6" w14:textId="77777777" w:rsidR="008809D5" w:rsidRDefault="008809D5" w:rsidP="008809D5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D55C9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9F0A88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8809D5" w:rsidRPr="008347FA" w14:paraId="444C63AD" w14:textId="77777777" w:rsidTr="00930BB8">
        <w:trPr>
          <w:trHeight w:val="196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36211A9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09D5" w:rsidRPr="008347FA" w14:paraId="19D1D036" w14:textId="77777777" w:rsidTr="00930BB8"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98B12D" w14:textId="77777777" w:rsidR="008809D5" w:rsidRPr="009F0A88" w:rsidRDefault="008809D5" w:rsidP="008809D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8809D5" w14:paraId="6CBCA7DF" w14:textId="77777777" w:rsidTr="00ED5B95">
        <w:trPr>
          <w:trHeight w:val="250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D5853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7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21E2C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7CC3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B2B92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334A4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8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73EAF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8809D5" w14:paraId="06F81A2C" w14:textId="77777777" w:rsidTr="00ED5B95"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11039" w14:textId="6B487D90" w:rsidR="008809D5" w:rsidRDefault="008809D5" w:rsidP="008809D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81813" w14:textId="43556C30" w:rsidR="008809D5" w:rsidRDefault="008809D5" w:rsidP="008809D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061AD" w14:textId="034BF9B2" w:rsidR="008809D5" w:rsidRDefault="008809D5" w:rsidP="008809D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FFC59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20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09548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8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D8C8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809D5" w14:paraId="5FDC7F13" w14:textId="77777777" w:rsidTr="00ED5B95"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0AF39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7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F021C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0D54B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39860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99E14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21AD6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809D5" w14:paraId="130EECFE" w14:textId="77777777" w:rsidTr="00930BB8">
        <w:trPr>
          <w:trHeight w:val="196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03D4FE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809D5" w14:paraId="4BECD720" w14:textId="77777777" w:rsidTr="00930BB8">
        <w:trPr>
          <w:trHeight w:val="155"/>
        </w:trPr>
        <w:tc>
          <w:tcPr>
            <w:tcW w:w="628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68226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02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4DBB649" w14:textId="15F41DB1" w:rsidR="008809D5" w:rsidRPr="00E550D1" w:rsidRDefault="008809D5" w:rsidP="008809D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12.05.20թ.</w:t>
            </w:r>
          </w:p>
        </w:tc>
      </w:tr>
      <w:tr w:rsidR="008809D5" w14:paraId="53398716" w14:textId="77777777" w:rsidTr="00930BB8">
        <w:trPr>
          <w:trHeight w:val="164"/>
        </w:trPr>
        <w:tc>
          <w:tcPr>
            <w:tcW w:w="525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5C0D6" w14:textId="77777777" w:rsidR="008809D5" w:rsidRDefault="008809D5" w:rsidP="008809D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3C641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0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996C3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8809D5" w14:paraId="27DDBF86" w14:textId="77777777" w:rsidTr="00930BB8">
        <w:trPr>
          <w:trHeight w:val="92"/>
        </w:trPr>
        <w:tc>
          <w:tcPr>
            <w:tcW w:w="5253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0456F" w14:textId="77777777" w:rsidR="008809D5" w:rsidRDefault="008809D5" w:rsidP="008809D5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4A97C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0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6E50C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809D5" w14:paraId="0AECD900" w14:textId="77777777" w:rsidTr="00930BB8">
        <w:trPr>
          <w:trHeight w:val="47"/>
        </w:trPr>
        <w:tc>
          <w:tcPr>
            <w:tcW w:w="525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93A12" w14:textId="77777777" w:rsidR="008809D5" w:rsidRDefault="008809D5" w:rsidP="008809D5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57577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84787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CB733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8809D5" w14:paraId="3132F172" w14:textId="77777777" w:rsidTr="00930BB8">
        <w:trPr>
          <w:trHeight w:val="47"/>
        </w:trPr>
        <w:tc>
          <w:tcPr>
            <w:tcW w:w="5253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D94B1" w14:textId="77777777" w:rsidR="008809D5" w:rsidRDefault="008809D5" w:rsidP="008809D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E0CEA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232D8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4708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809D5" w14:paraId="63B6799B" w14:textId="77777777" w:rsidTr="00930BB8">
        <w:trPr>
          <w:trHeight w:val="155"/>
        </w:trPr>
        <w:tc>
          <w:tcPr>
            <w:tcW w:w="5253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7FB4" w14:textId="77777777" w:rsidR="008809D5" w:rsidRDefault="008809D5" w:rsidP="008809D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D555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51FE1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4DA45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809D5" w14:paraId="1F7CD1E7" w14:textId="77777777" w:rsidTr="00930BB8">
        <w:trPr>
          <w:trHeight w:val="54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A6428C4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809D5" w14:paraId="09169FB5" w14:textId="77777777" w:rsidTr="00351349">
        <w:trPr>
          <w:trHeight w:val="40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D5793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315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54EE9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1166F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F0A8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8809D5" w14:paraId="59DA6CDA" w14:textId="77777777" w:rsidTr="00351349">
        <w:trPr>
          <w:trHeight w:val="213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98E23" w14:textId="77777777" w:rsidR="008809D5" w:rsidRDefault="008809D5" w:rsidP="008809D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15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B512" w14:textId="77777777" w:rsidR="008809D5" w:rsidRDefault="008809D5" w:rsidP="008809D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6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56402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8809D5" w14:paraId="333E7424" w14:textId="77777777" w:rsidTr="00351349">
        <w:trPr>
          <w:trHeight w:val="137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ED604" w14:textId="77777777" w:rsidR="008809D5" w:rsidRDefault="008809D5" w:rsidP="008809D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15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523BB" w14:textId="77777777" w:rsidR="008809D5" w:rsidRDefault="008809D5" w:rsidP="008809D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89354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8C18D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3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6155D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8809D5" w14:paraId="590BC37B" w14:textId="77777777" w:rsidTr="00351349">
        <w:trPr>
          <w:trHeight w:val="772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A5D5E" w14:textId="77777777" w:rsidR="008809D5" w:rsidRDefault="008809D5" w:rsidP="008809D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15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CEC9E" w14:textId="77777777" w:rsidR="008809D5" w:rsidRDefault="008809D5" w:rsidP="008809D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E1A7B" w14:textId="77777777" w:rsidR="008809D5" w:rsidRDefault="008809D5" w:rsidP="008809D5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A9330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D5C40" w14:textId="77777777" w:rsidR="008809D5" w:rsidRDefault="008809D5" w:rsidP="008809D5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8C57D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2143" w14:textId="77777777" w:rsidR="008809D5" w:rsidRDefault="008809D5" w:rsidP="008809D5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20F8F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8809D5" w:rsidRPr="009723A6" w14:paraId="65CD8A58" w14:textId="77777777" w:rsidTr="00315A41">
        <w:trPr>
          <w:trHeight w:val="340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571A0E" w14:textId="5DAD12A9" w:rsidR="008809D5" w:rsidRPr="00D66887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66887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3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F52CB" w14:textId="37DC2200" w:rsidR="008809D5" w:rsidRPr="008809D5" w:rsidRDefault="008809D5" w:rsidP="008809D5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«Ֆրեզեն» ՍՊԸ</w:t>
            </w:r>
          </w:p>
        </w:tc>
        <w:tc>
          <w:tcPr>
            <w:tcW w:w="8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80911" w14:textId="303A0CD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0AA6B" w14:textId="7B3A3AB2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212500000</w:t>
            </w:r>
          </w:p>
        </w:tc>
        <w:tc>
          <w:tcPr>
            <w:tcW w:w="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68B28" w14:textId="24CC6AD7" w:rsidR="008809D5" w:rsidRPr="008809D5" w:rsidRDefault="008809D5" w:rsidP="008809D5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577E4" w14:textId="2EC892D6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53122" w14:textId="05B7C7E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AADE2" w14:textId="76D8486B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212500000</w:t>
            </w:r>
          </w:p>
        </w:tc>
      </w:tr>
      <w:tr w:rsidR="008809D5" w:rsidRPr="009723A6" w14:paraId="4E3DB758" w14:textId="77777777" w:rsidTr="00315A41">
        <w:trPr>
          <w:trHeight w:val="340"/>
        </w:trPr>
        <w:tc>
          <w:tcPr>
            <w:tcW w:w="5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B9655D" w14:textId="77777777" w:rsidR="008809D5" w:rsidRPr="00D66887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2602C" w14:textId="131134AB" w:rsidR="008809D5" w:rsidRPr="008809D5" w:rsidRDefault="008809D5" w:rsidP="008809D5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«Պրոֆտեստ» ՍՊԸ</w:t>
            </w:r>
          </w:p>
        </w:tc>
        <w:tc>
          <w:tcPr>
            <w:tcW w:w="8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06B73" w14:textId="3E0B6361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6F12B" w14:textId="03EAB342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287500000</w:t>
            </w:r>
          </w:p>
        </w:tc>
        <w:tc>
          <w:tcPr>
            <w:tcW w:w="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EE904" w14:textId="512B6F27" w:rsidR="008809D5" w:rsidRPr="008809D5" w:rsidRDefault="008809D5" w:rsidP="008809D5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E3BF4" w14:textId="5FB5E1A6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F096E" w14:textId="767C9D3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9C2A9" w14:textId="625F1A38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287500000</w:t>
            </w:r>
          </w:p>
        </w:tc>
      </w:tr>
      <w:tr w:rsidR="008809D5" w:rsidRPr="009723A6" w14:paraId="1ECEBB9E" w14:textId="77777777" w:rsidTr="00315A41">
        <w:trPr>
          <w:trHeight w:val="340"/>
        </w:trPr>
        <w:tc>
          <w:tcPr>
            <w:tcW w:w="5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5AA26E" w14:textId="77777777" w:rsidR="008809D5" w:rsidRPr="00D66887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646CE" w14:textId="161E2F5C" w:rsidR="008809D5" w:rsidRPr="008809D5" w:rsidRDefault="008809D5" w:rsidP="008809D5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«Նատալի ֆարմ» ՍՊԸ</w:t>
            </w:r>
          </w:p>
        </w:tc>
        <w:tc>
          <w:tcPr>
            <w:tcW w:w="8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71571" w14:textId="55F060D2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E6A44" w14:textId="5DEB905D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134887500</w:t>
            </w:r>
          </w:p>
        </w:tc>
        <w:tc>
          <w:tcPr>
            <w:tcW w:w="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F80DA" w14:textId="0A541C17" w:rsidR="008809D5" w:rsidRPr="008809D5" w:rsidRDefault="008809D5" w:rsidP="008809D5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F1658" w14:textId="5F9E8933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8FE11" w14:textId="25A83EF1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7B2AF" w14:textId="757DBF2A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134887500</w:t>
            </w:r>
          </w:p>
        </w:tc>
      </w:tr>
      <w:tr w:rsidR="008809D5" w:rsidRPr="009723A6" w14:paraId="5C877875" w14:textId="77777777" w:rsidTr="00315A41">
        <w:trPr>
          <w:trHeight w:val="340"/>
        </w:trPr>
        <w:tc>
          <w:tcPr>
            <w:tcW w:w="51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771687" w14:textId="7777777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  <w:p w14:paraId="6EA80458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14:paraId="317723B1" w14:textId="6A09FE8A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114F8" w14:textId="4D24974F" w:rsidR="008809D5" w:rsidRPr="008809D5" w:rsidRDefault="008809D5" w:rsidP="008809D5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«Ֆրեզեն» ՍՊԸ</w:t>
            </w:r>
          </w:p>
        </w:tc>
        <w:tc>
          <w:tcPr>
            <w:tcW w:w="8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E3580" w14:textId="01BF374D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74D50" w14:textId="1ADBA867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59500000</w:t>
            </w:r>
          </w:p>
        </w:tc>
        <w:tc>
          <w:tcPr>
            <w:tcW w:w="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DB96C" w14:textId="57C64791" w:rsidR="008809D5" w:rsidRPr="008809D5" w:rsidRDefault="008809D5" w:rsidP="008809D5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F4963" w14:textId="600258F2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F3D0D" w14:textId="4283760C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5C65B" w14:textId="51C9696B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59500000</w:t>
            </w:r>
          </w:p>
        </w:tc>
      </w:tr>
      <w:tr w:rsidR="008809D5" w:rsidRPr="009723A6" w14:paraId="79CB9A8F" w14:textId="77777777" w:rsidTr="00315A41">
        <w:trPr>
          <w:trHeight w:val="340"/>
        </w:trPr>
        <w:tc>
          <w:tcPr>
            <w:tcW w:w="5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78B8AF" w14:textId="12F55058" w:rsidR="008809D5" w:rsidRPr="00D66887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1EC04" w14:textId="0FCD7F7A" w:rsidR="008809D5" w:rsidRPr="008809D5" w:rsidRDefault="008809D5" w:rsidP="008809D5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«Պրոֆտեստ» ՍՊԸ</w:t>
            </w:r>
          </w:p>
        </w:tc>
        <w:tc>
          <w:tcPr>
            <w:tcW w:w="8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81225" w14:textId="1FB944BD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CF439" w14:textId="77D83EBF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38000000</w:t>
            </w:r>
          </w:p>
        </w:tc>
        <w:tc>
          <w:tcPr>
            <w:tcW w:w="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2264C" w14:textId="6CB45BC4" w:rsidR="008809D5" w:rsidRPr="008809D5" w:rsidRDefault="008809D5" w:rsidP="008809D5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3E130" w14:textId="551B1993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2D563" w14:textId="485483AC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126D5" w14:textId="36DE08EA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38000000</w:t>
            </w:r>
          </w:p>
        </w:tc>
      </w:tr>
      <w:tr w:rsidR="008809D5" w:rsidRPr="009723A6" w14:paraId="1FE98D3C" w14:textId="77777777" w:rsidTr="00315A41">
        <w:trPr>
          <w:trHeight w:val="340"/>
        </w:trPr>
        <w:tc>
          <w:tcPr>
            <w:tcW w:w="51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867C32" w14:textId="355141A0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3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75551" w14:textId="0440AB0D" w:rsidR="008809D5" w:rsidRPr="008809D5" w:rsidRDefault="008809D5" w:rsidP="008809D5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«Ֆրեզեն» ՍՊԸ</w:t>
            </w:r>
          </w:p>
        </w:tc>
        <w:tc>
          <w:tcPr>
            <w:tcW w:w="8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0E563" w14:textId="218ED03F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CBC16" w14:textId="281DDBA2" w:rsidR="008809D5" w:rsidRPr="008809D5" w:rsidRDefault="008809D5" w:rsidP="008809D5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41458333</w:t>
            </w:r>
          </w:p>
        </w:tc>
        <w:tc>
          <w:tcPr>
            <w:tcW w:w="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88FE2" w14:textId="5E316317" w:rsidR="008809D5" w:rsidRPr="008809D5" w:rsidRDefault="008809D5" w:rsidP="008809D5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47632" w14:textId="473724DF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8291667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70C46" w14:textId="6D4C4B1A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E9510" w14:textId="50725B9B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49750000</w:t>
            </w:r>
          </w:p>
        </w:tc>
      </w:tr>
      <w:tr w:rsidR="008809D5" w:rsidRPr="009723A6" w14:paraId="14FD8F77" w14:textId="77777777" w:rsidTr="00315A41">
        <w:trPr>
          <w:trHeight w:val="340"/>
        </w:trPr>
        <w:tc>
          <w:tcPr>
            <w:tcW w:w="5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76E742" w14:textId="77777777" w:rsidR="008809D5" w:rsidRPr="00D66887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28FA4" w14:textId="3FEEC2F3" w:rsidR="008809D5" w:rsidRPr="008809D5" w:rsidRDefault="008809D5" w:rsidP="008809D5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«Պրոֆտեստ» ՍՊԸ</w:t>
            </w:r>
          </w:p>
        </w:tc>
        <w:tc>
          <w:tcPr>
            <w:tcW w:w="8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D570E" w14:textId="7ED7B33C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16AB6" w14:textId="109EF26A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57500000</w:t>
            </w:r>
          </w:p>
        </w:tc>
        <w:tc>
          <w:tcPr>
            <w:tcW w:w="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78B8E" w14:textId="27B350FC" w:rsidR="008809D5" w:rsidRPr="008809D5" w:rsidRDefault="008809D5" w:rsidP="008809D5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18C58" w14:textId="55924133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1E9ED" w14:textId="22EA1AAF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820C2" w14:textId="4E312399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57500000</w:t>
            </w:r>
          </w:p>
        </w:tc>
      </w:tr>
      <w:tr w:rsidR="008809D5" w:rsidRPr="009723A6" w14:paraId="03B06E89" w14:textId="77777777" w:rsidTr="00315A41">
        <w:trPr>
          <w:trHeight w:val="340"/>
        </w:trPr>
        <w:tc>
          <w:tcPr>
            <w:tcW w:w="5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34D299" w14:textId="77777777" w:rsidR="008809D5" w:rsidRPr="00D66887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0298D" w14:textId="45B9CB14" w:rsidR="008809D5" w:rsidRPr="008809D5" w:rsidRDefault="008809D5" w:rsidP="008809D5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«Նատալի ֆարմ» ՍՊԸ</w:t>
            </w:r>
          </w:p>
        </w:tc>
        <w:tc>
          <w:tcPr>
            <w:tcW w:w="8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6DB44" w14:textId="34040766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69FC2" w14:textId="3CC6757E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41378150</w:t>
            </w:r>
          </w:p>
        </w:tc>
        <w:tc>
          <w:tcPr>
            <w:tcW w:w="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BD096" w14:textId="25368F0B" w:rsidR="008809D5" w:rsidRPr="008809D5" w:rsidRDefault="008809D5" w:rsidP="008809D5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DCEAC" w14:textId="66DC166B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EA7ED" w14:textId="0A0E7755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D0A49" w14:textId="4E2F79B3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41378150</w:t>
            </w:r>
          </w:p>
        </w:tc>
      </w:tr>
      <w:tr w:rsidR="008809D5" w:rsidRPr="009723A6" w14:paraId="14F6889E" w14:textId="77777777" w:rsidTr="00315A41">
        <w:trPr>
          <w:trHeight w:val="340"/>
        </w:trPr>
        <w:tc>
          <w:tcPr>
            <w:tcW w:w="5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45D630" w14:textId="77777777" w:rsidR="008809D5" w:rsidRPr="00D66887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6C30F" w14:textId="03B0A033" w:rsidR="008809D5" w:rsidRPr="008809D5" w:rsidRDefault="008809D5" w:rsidP="008809D5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«Թեոֆարմա» ՍՊԸ</w:t>
            </w:r>
          </w:p>
        </w:tc>
        <w:tc>
          <w:tcPr>
            <w:tcW w:w="8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5E533" w14:textId="199C9E9C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6ABB2" w14:textId="24964A54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50000000</w:t>
            </w:r>
          </w:p>
        </w:tc>
        <w:tc>
          <w:tcPr>
            <w:tcW w:w="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5A128" w14:textId="391A5504" w:rsidR="008809D5" w:rsidRPr="008809D5" w:rsidRDefault="008809D5" w:rsidP="008809D5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45F09" w14:textId="2454FF5C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EBE80" w14:textId="68049D7E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F135B" w14:textId="0E5CAF0F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50000000</w:t>
            </w:r>
          </w:p>
        </w:tc>
      </w:tr>
      <w:tr w:rsidR="008809D5" w:rsidRPr="009723A6" w14:paraId="6CAB2E59" w14:textId="77777777" w:rsidTr="00315A41">
        <w:trPr>
          <w:trHeight w:val="340"/>
        </w:trPr>
        <w:tc>
          <w:tcPr>
            <w:tcW w:w="51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75454F" w14:textId="5B13A4BC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3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0C7B0" w14:textId="2DA3A8ED" w:rsidR="008809D5" w:rsidRPr="008809D5" w:rsidRDefault="008809D5" w:rsidP="008809D5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«Ֆրեզեն» ՍՊԸ</w:t>
            </w:r>
          </w:p>
        </w:tc>
        <w:tc>
          <w:tcPr>
            <w:tcW w:w="8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95234" w14:textId="287D963F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34F42" w14:textId="731BBB12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8 900 000</w:t>
            </w:r>
          </w:p>
        </w:tc>
        <w:tc>
          <w:tcPr>
            <w:tcW w:w="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483EC" w14:textId="423C40E3" w:rsidR="008809D5" w:rsidRPr="008809D5" w:rsidRDefault="008809D5" w:rsidP="008809D5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5E101" w14:textId="6BD522E4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5CF43" w14:textId="141ACBA9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D0666" w14:textId="6017FC20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8 900 000</w:t>
            </w:r>
          </w:p>
        </w:tc>
      </w:tr>
      <w:tr w:rsidR="008809D5" w:rsidRPr="009723A6" w14:paraId="0013C949" w14:textId="77777777" w:rsidTr="00315A41">
        <w:trPr>
          <w:trHeight w:val="340"/>
        </w:trPr>
        <w:tc>
          <w:tcPr>
            <w:tcW w:w="5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09CB00" w14:textId="77777777" w:rsidR="008809D5" w:rsidRPr="00D66887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DAFFE" w14:textId="7A9445A4" w:rsidR="008809D5" w:rsidRPr="008809D5" w:rsidRDefault="008809D5" w:rsidP="008809D5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«Պրոֆտեստ» ՍՊԸ</w:t>
            </w:r>
          </w:p>
        </w:tc>
        <w:tc>
          <w:tcPr>
            <w:tcW w:w="8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579D1" w14:textId="74F9C4FA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F18E5" w14:textId="09E4A27F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7 000 000</w:t>
            </w:r>
          </w:p>
        </w:tc>
        <w:tc>
          <w:tcPr>
            <w:tcW w:w="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AFE75" w14:textId="1C92146A" w:rsidR="008809D5" w:rsidRPr="008809D5" w:rsidRDefault="008809D5" w:rsidP="008809D5">
            <w:pPr>
              <w:widowControl w:val="0"/>
              <w:spacing w:afterAutospacing="1" w:line="276" w:lineRule="auto"/>
              <w:jc w:val="center"/>
              <w:textAlignment w:val="baseline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08C3E" w14:textId="6AA8870D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11A23" w14:textId="21FEB6DE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494F8" w14:textId="13303BF5" w:rsidR="008809D5" w:rsidRP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809D5">
              <w:rPr>
                <w:rFonts w:ascii="Sylfaen" w:hAnsi="Sylfaen" w:cs="Sylfaen"/>
                <w:b/>
                <w:sz w:val="18"/>
                <w:szCs w:val="18"/>
              </w:rPr>
              <w:t>7 000 000</w:t>
            </w:r>
          </w:p>
        </w:tc>
      </w:tr>
      <w:tr w:rsidR="008809D5" w14:paraId="01FF1138" w14:textId="77777777" w:rsidTr="00930BB8">
        <w:trPr>
          <w:trHeight w:val="290"/>
        </w:trPr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C450B" w14:textId="5B2216B3" w:rsidR="008809D5" w:rsidRDefault="008809D5" w:rsidP="008809D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վ1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1921C" w14:textId="77777777" w:rsidR="008809D5" w:rsidRDefault="008809D5" w:rsidP="008809D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8809D5" w14:paraId="2590702E" w14:textId="77777777" w:rsidTr="00A646E5">
        <w:trPr>
          <w:trHeight w:val="232"/>
        </w:trPr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591C1" w14:textId="77777777" w:rsidR="008809D5" w:rsidRDefault="008809D5" w:rsidP="008809D5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595CB" w14:textId="40D9F39D" w:rsidR="008809D5" w:rsidRPr="001B33DE" w:rsidRDefault="008809D5" w:rsidP="008809D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Տեղի են ունեցել բանակցություններ</w:t>
            </w:r>
          </w:p>
        </w:tc>
      </w:tr>
      <w:tr w:rsidR="008809D5" w14:paraId="1EC00BB0" w14:textId="77777777" w:rsidTr="00A646E5">
        <w:trPr>
          <w:trHeight w:val="187"/>
        </w:trPr>
        <w:tc>
          <w:tcPr>
            <w:tcW w:w="1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44B0A" w14:textId="77777777" w:rsidR="008809D5" w:rsidRDefault="008809D5" w:rsidP="008809D5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F933B" w14:textId="77777777" w:rsidR="008809D5" w:rsidRDefault="008809D5" w:rsidP="008809D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809D5" w14:paraId="6897CC34" w14:textId="77777777" w:rsidTr="00930BB8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88D1CD4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809D5" w14:paraId="671EF3DA" w14:textId="77777777" w:rsidTr="00930BB8"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1C2E8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809D5" w14:paraId="46B44A6A" w14:textId="77777777" w:rsidTr="00351349">
        <w:tc>
          <w:tcPr>
            <w:tcW w:w="8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DED87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2D22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3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64A11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809D5" w14:paraId="6FB4632C" w14:textId="77777777" w:rsidTr="00351349">
        <w:tc>
          <w:tcPr>
            <w:tcW w:w="8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78EFD" w14:textId="77777777" w:rsidR="008809D5" w:rsidRDefault="008809D5" w:rsidP="008809D5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54885" w14:textId="77777777" w:rsidR="008809D5" w:rsidRDefault="008809D5" w:rsidP="008809D5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BCA2C" w14:textId="77777777" w:rsidR="008809D5" w:rsidRDefault="008809D5" w:rsidP="008809D5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7A1C6" w14:textId="77777777" w:rsidR="008809D5" w:rsidRDefault="008809D5" w:rsidP="008809D5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5EDB7" w14:textId="77777777" w:rsidR="008809D5" w:rsidRDefault="008809D5" w:rsidP="008809D5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տեխնիկական հատկանիշ-ների համա-պատասխա-նությունը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D5595" w14:textId="77777777" w:rsidR="008809D5" w:rsidRDefault="008809D5" w:rsidP="008809D5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8EF46" w14:textId="77777777" w:rsidR="008809D5" w:rsidRDefault="008809D5" w:rsidP="008809D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02879" w14:textId="77777777" w:rsidR="008809D5" w:rsidRDefault="008809D5" w:rsidP="008809D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D6DD8" w14:textId="77777777" w:rsidR="008809D5" w:rsidRDefault="008809D5" w:rsidP="008809D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BC0AE" w14:textId="77777777" w:rsidR="008809D5" w:rsidRDefault="008809D5" w:rsidP="008809D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7216" w14:textId="77777777" w:rsidR="008809D5" w:rsidRDefault="008809D5" w:rsidP="008809D5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809D5" w14:paraId="6CF27173" w14:textId="77777777" w:rsidTr="00351349">
        <w:trPr>
          <w:trHeight w:val="259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D9421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8ADA7" w14:textId="77777777" w:rsidR="008809D5" w:rsidRDefault="008809D5" w:rsidP="008809D5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A964B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47EAE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CC556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B2BD8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DA866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5454" w14:textId="77777777" w:rsidR="008809D5" w:rsidRDefault="008809D5" w:rsidP="008809D5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2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9FD58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90936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33A5B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09D5" w14:paraId="75FB7646" w14:textId="77777777" w:rsidTr="00930BB8">
        <w:trPr>
          <w:trHeight w:val="367"/>
        </w:trPr>
        <w:tc>
          <w:tcPr>
            <w:tcW w:w="20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7320E" w14:textId="77777777" w:rsidR="008809D5" w:rsidRDefault="008809D5" w:rsidP="008809D5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29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7FE81" w14:textId="77777777" w:rsidR="008809D5" w:rsidRDefault="008809D5" w:rsidP="008809D5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09D5" w14:paraId="7CE4973E" w14:textId="77777777" w:rsidTr="00930BB8">
        <w:trPr>
          <w:trHeight w:val="367"/>
        </w:trPr>
        <w:tc>
          <w:tcPr>
            <w:tcW w:w="20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54C59" w14:textId="77777777" w:rsidR="008809D5" w:rsidRDefault="008809D5" w:rsidP="008809D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9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EC1FB" w14:textId="77777777" w:rsidR="008809D5" w:rsidRDefault="008809D5" w:rsidP="008809D5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09D5" w14:paraId="3AE2FCF5" w14:textId="77777777" w:rsidTr="00930BB8">
        <w:trPr>
          <w:trHeight w:val="289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8B164A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8809D5" w14:paraId="283AF3BE" w14:textId="77777777" w:rsidTr="00930BB8">
        <w:trPr>
          <w:trHeight w:val="346"/>
        </w:trPr>
        <w:tc>
          <w:tcPr>
            <w:tcW w:w="45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F284F" w14:textId="77777777" w:rsidR="008809D5" w:rsidRDefault="008809D5" w:rsidP="008809D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7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A285B" w14:textId="7556162B" w:rsidR="008809D5" w:rsidRPr="00FD4BB5" w:rsidRDefault="008809D5" w:rsidP="008809D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08.07.2020թ.</w:t>
            </w:r>
          </w:p>
        </w:tc>
      </w:tr>
      <w:tr w:rsidR="008809D5" w14:paraId="695B310B" w14:textId="77777777" w:rsidTr="007663D4">
        <w:trPr>
          <w:trHeight w:val="232"/>
        </w:trPr>
        <w:tc>
          <w:tcPr>
            <w:tcW w:w="451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57AD7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67A7F" w14:textId="77777777" w:rsidR="008809D5" w:rsidRDefault="008809D5" w:rsidP="008809D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41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645A9" w14:textId="77777777" w:rsidR="008809D5" w:rsidRDefault="008809D5" w:rsidP="008809D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809D5" w14:paraId="50C830BD" w14:textId="77777777" w:rsidTr="00887F95">
        <w:trPr>
          <w:trHeight w:val="340"/>
        </w:trPr>
        <w:tc>
          <w:tcPr>
            <w:tcW w:w="4515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56C3A" w14:textId="77777777" w:rsidR="008809D5" w:rsidRDefault="008809D5" w:rsidP="008809D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5E93A" w14:textId="3E264133" w:rsidR="008809D5" w:rsidRPr="00887F95" w:rsidRDefault="008809D5" w:rsidP="008809D5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09.07.2020թ.</w:t>
            </w:r>
          </w:p>
        </w:tc>
        <w:tc>
          <w:tcPr>
            <w:tcW w:w="41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12F17" w14:textId="1EBD5C15" w:rsidR="008809D5" w:rsidRPr="00887F95" w:rsidRDefault="008809D5" w:rsidP="008809D5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13.07.2020թ.</w:t>
            </w:r>
          </w:p>
        </w:tc>
      </w:tr>
      <w:tr w:rsidR="008809D5" w14:paraId="45D9E9DD" w14:textId="77777777" w:rsidTr="00930BB8">
        <w:trPr>
          <w:trHeight w:val="250"/>
        </w:trPr>
        <w:tc>
          <w:tcPr>
            <w:tcW w:w="45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2A305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4C0EC" w14:textId="2EC247C8" w:rsidR="008809D5" w:rsidRPr="00887F95" w:rsidRDefault="008809D5" w:rsidP="008809D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15.07.2020թ.</w:t>
            </w:r>
          </w:p>
        </w:tc>
      </w:tr>
      <w:tr w:rsidR="008809D5" w14:paraId="1375945E" w14:textId="77777777" w:rsidTr="00930BB8">
        <w:trPr>
          <w:trHeight w:val="344"/>
        </w:trPr>
        <w:tc>
          <w:tcPr>
            <w:tcW w:w="45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D8BBD" w14:textId="77777777" w:rsidR="008809D5" w:rsidRDefault="008809D5" w:rsidP="008809D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6C44D" w14:textId="10CFF718" w:rsidR="008809D5" w:rsidRPr="00FD4BB5" w:rsidRDefault="008809D5" w:rsidP="008809D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8347FA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.07.2020թ.</w:t>
            </w:r>
          </w:p>
        </w:tc>
      </w:tr>
      <w:tr w:rsidR="008809D5" w14:paraId="5ECD4955" w14:textId="77777777" w:rsidTr="00930BB8">
        <w:trPr>
          <w:trHeight w:val="344"/>
        </w:trPr>
        <w:tc>
          <w:tcPr>
            <w:tcW w:w="45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99E30" w14:textId="77777777" w:rsidR="008809D5" w:rsidRDefault="008809D5" w:rsidP="008809D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64837" w14:textId="641C361B" w:rsidR="008809D5" w:rsidRPr="00CB40D1" w:rsidRDefault="008809D5" w:rsidP="008809D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8347FA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.07.2020թ.</w:t>
            </w:r>
          </w:p>
        </w:tc>
      </w:tr>
      <w:tr w:rsidR="008809D5" w14:paraId="39BBFA9D" w14:textId="77777777" w:rsidTr="00930BB8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833CB1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09D5" w14:paraId="51EABD42" w14:textId="77777777" w:rsidTr="00351349"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A283B" w14:textId="77777777" w:rsidR="008809D5" w:rsidRDefault="008809D5" w:rsidP="008809D5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65F68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1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72247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809D5" w14:paraId="2E431879" w14:textId="77777777" w:rsidTr="00351349">
        <w:trPr>
          <w:trHeight w:val="237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B610C" w14:textId="77777777" w:rsidR="008809D5" w:rsidRDefault="008809D5" w:rsidP="008809D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DB8E" w14:textId="77777777" w:rsidR="008809D5" w:rsidRDefault="008809D5" w:rsidP="008809D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1BA64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86611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76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08EEA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4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780B2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6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116C4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8809D5" w14:paraId="60866CD4" w14:textId="77777777" w:rsidTr="00351349">
        <w:trPr>
          <w:trHeight w:val="238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A76E" w14:textId="77777777" w:rsidR="008809D5" w:rsidRDefault="008809D5" w:rsidP="008809D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A201F" w14:textId="77777777" w:rsidR="008809D5" w:rsidRDefault="008809D5" w:rsidP="008809D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F1416" w14:textId="77777777" w:rsidR="008809D5" w:rsidRDefault="008809D5" w:rsidP="008809D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26D21" w14:textId="77777777" w:rsidR="008809D5" w:rsidRDefault="008809D5" w:rsidP="008809D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15C5C" w14:textId="77777777" w:rsidR="008809D5" w:rsidRDefault="008809D5" w:rsidP="008809D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1194E" w14:textId="77777777" w:rsidR="008809D5" w:rsidRDefault="008809D5" w:rsidP="008809D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47DB0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8809D5" w14:paraId="7F4BD50D" w14:textId="77777777" w:rsidTr="00351349">
        <w:trPr>
          <w:trHeight w:val="263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E695" w14:textId="77777777" w:rsidR="008809D5" w:rsidRDefault="008809D5" w:rsidP="008809D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FB0F4" w14:textId="77777777" w:rsidR="008809D5" w:rsidRDefault="008809D5" w:rsidP="008809D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45DC7" w14:textId="77777777" w:rsidR="008809D5" w:rsidRDefault="008809D5" w:rsidP="008809D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6CAA" w14:textId="77777777" w:rsidR="008809D5" w:rsidRDefault="008809D5" w:rsidP="008809D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B99A3" w14:textId="77777777" w:rsidR="008809D5" w:rsidRDefault="008809D5" w:rsidP="008809D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1E0EC" w14:textId="77777777" w:rsidR="008809D5" w:rsidRDefault="008809D5" w:rsidP="008809D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EAE5B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38CC2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8809D5" w:rsidRPr="00401F42" w14:paraId="69AC97D7" w14:textId="77777777" w:rsidTr="00315A41">
        <w:trPr>
          <w:trHeight w:val="313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94731" w14:textId="0A144941" w:rsidR="008809D5" w:rsidRPr="007B5E6F" w:rsidRDefault="007B5E6F" w:rsidP="00E94AD4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B5E6F">
              <w:rPr>
                <w:rFonts w:ascii="Sylfaen" w:hAnsi="Sylfaen"/>
                <w:b/>
                <w:sz w:val="18"/>
                <w:szCs w:val="18"/>
                <w:lang w:val="hy-AM"/>
              </w:rPr>
              <w:t>1-4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6CD2D4" w14:textId="474AFE1B" w:rsidR="008809D5" w:rsidRPr="007B5E6F" w:rsidRDefault="007B5E6F" w:rsidP="00E94AD4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B5E6F">
              <w:rPr>
                <w:rFonts w:ascii="Sylfaen" w:hAnsi="Sylfaen"/>
                <w:b/>
                <w:sz w:val="18"/>
                <w:szCs w:val="18"/>
                <w:lang w:val="hy-AM"/>
              </w:rPr>
              <w:t>«Պրոֆտեստ» ՍՊԸ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E0F96B" w14:textId="168E241C" w:rsidR="008809D5" w:rsidRPr="007B5E6F" w:rsidRDefault="007B5E6F" w:rsidP="00E94AD4">
            <w:pPr>
              <w:ind w:left="-142" w:firstLine="142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B5E6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ՍԳԼ-ՀԲՄԱՊՁԲ-20/42  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CD2EA7" w14:textId="158CD053" w:rsidR="008809D5" w:rsidRPr="007B5E6F" w:rsidRDefault="007B5E6F" w:rsidP="00E94AD4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B5E6F">
              <w:rPr>
                <w:rFonts w:ascii="Sylfaen" w:hAnsi="Sylfaen"/>
                <w:b/>
                <w:sz w:val="18"/>
                <w:szCs w:val="18"/>
                <w:lang w:val="hy-AM"/>
              </w:rPr>
              <w:t>25.07.2020թ.</w:t>
            </w:r>
          </w:p>
        </w:tc>
        <w:tc>
          <w:tcPr>
            <w:tcW w:w="176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8379A9" w14:textId="753219B1" w:rsidR="008809D5" w:rsidRPr="007B5E6F" w:rsidRDefault="007B5E6F" w:rsidP="00E94AD4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B5E6F">
              <w:rPr>
                <w:rFonts w:ascii="Sylfaen" w:hAnsi="Sylfaen"/>
                <w:b/>
                <w:sz w:val="18"/>
                <w:szCs w:val="18"/>
                <w:lang w:val="hy-AM"/>
              </w:rPr>
              <w:t>Ըստ պայմանագրի</w:t>
            </w:r>
          </w:p>
        </w:tc>
        <w:tc>
          <w:tcPr>
            <w:tcW w:w="14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F1CB0" w14:textId="2BAC056C" w:rsidR="008809D5" w:rsidRPr="007B5E6F" w:rsidRDefault="007B5E6F" w:rsidP="00E94AD4">
            <w:pPr>
              <w:ind w:left="-142" w:firstLine="142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B5E6F">
              <w:rPr>
                <w:rFonts w:ascii="Sylfaen" w:hAnsi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C7309" w14:textId="115958B0" w:rsidR="008809D5" w:rsidRPr="007B5E6F" w:rsidRDefault="007B5E6F" w:rsidP="00E94AD4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B5E6F">
              <w:rPr>
                <w:rFonts w:ascii="Sylfaen" w:hAnsi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D6EE7" w14:textId="77777777" w:rsidR="007B5E6F" w:rsidRPr="007B5E6F" w:rsidRDefault="007B5E6F" w:rsidP="00E94AD4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B5E6F">
              <w:rPr>
                <w:rFonts w:ascii="Sylfaen" w:hAnsi="Sylfaen"/>
                <w:b/>
                <w:sz w:val="18"/>
                <w:szCs w:val="18"/>
                <w:lang w:val="hy-AM"/>
              </w:rPr>
              <w:t>181050000</w:t>
            </w:r>
          </w:p>
          <w:p w14:paraId="54B61E13" w14:textId="0BE7E4EB" w:rsidR="008809D5" w:rsidRPr="007B5E6F" w:rsidRDefault="008809D5" w:rsidP="00E94AD4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8809D5" w:rsidRPr="00401F42" w14:paraId="3B91C95E" w14:textId="77777777" w:rsidTr="00F7546A">
        <w:trPr>
          <w:trHeight w:val="150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4A0440" w14:textId="424C531F" w:rsidR="008809D5" w:rsidRDefault="008809D5" w:rsidP="008809D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809D5" w14:paraId="007223C0" w14:textId="77777777" w:rsidTr="00351349">
        <w:trPr>
          <w:trHeight w:val="502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E6E4E0" w14:textId="3BB1D09B" w:rsidR="008809D5" w:rsidRDefault="008809D5" w:rsidP="008809D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75B63" w14:textId="77777777" w:rsidR="008809D5" w:rsidRDefault="008809D5" w:rsidP="008809D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9C207" w14:textId="0CFCCEE2" w:rsidR="008809D5" w:rsidRPr="00380AC9" w:rsidRDefault="008809D5" w:rsidP="008809D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0AC9">
              <w:rPr>
                <w:rFonts w:ascii="Sylfaen" w:hAnsi="Sylfaen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0F3" w14:textId="7E0E7DCB" w:rsidR="008809D5" w:rsidRDefault="008809D5" w:rsidP="008809D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 հեռ.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F3BEB" w14:textId="1013A60E" w:rsidR="008809D5" w:rsidRDefault="008809D5" w:rsidP="008809D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</w:t>
            </w:r>
          </w:p>
        </w:tc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A5E57" w14:textId="7EF679E1" w:rsidR="008809D5" w:rsidRDefault="008809D5" w:rsidP="008809D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</w:tr>
      <w:tr w:rsidR="007B5E6F" w:rsidRPr="00EE2704" w14:paraId="5443DB6C" w14:textId="77777777" w:rsidTr="00E94AD4">
        <w:trPr>
          <w:trHeight w:val="155"/>
        </w:trPr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21ED8" w14:textId="718AA385" w:rsidR="007B5E6F" w:rsidRPr="00E94AD4" w:rsidRDefault="007B5E6F" w:rsidP="00E94AD4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8"/>
                <w:szCs w:val="18"/>
                <w:lang w:val="hy-AM" w:eastAsia="ru-RU"/>
              </w:rPr>
            </w:pPr>
            <w:r w:rsidRPr="00E94AD4">
              <w:rPr>
                <w:rFonts w:ascii="Sylfaen" w:eastAsia="Times New Roman" w:hAnsi="Sylfaen" w:cs="Times New Roman"/>
                <w:b/>
                <w:color w:val="auto"/>
                <w:sz w:val="18"/>
                <w:szCs w:val="18"/>
                <w:lang w:val="hy-AM" w:eastAsia="ru-RU"/>
              </w:rPr>
              <w:t>1-4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610BF" w14:textId="755FFF49" w:rsidR="007B5E6F" w:rsidRPr="00E94AD4" w:rsidRDefault="007B5E6F" w:rsidP="00E94AD4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8"/>
                <w:szCs w:val="18"/>
                <w:lang w:val="hy-AM" w:eastAsia="ru-RU"/>
              </w:rPr>
            </w:pPr>
            <w:r w:rsidRPr="00E94AD4">
              <w:rPr>
                <w:rFonts w:ascii="Sylfaen" w:eastAsia="Times New Roman" w:hAnsi="Sylfaen" w:cs="Times New Roman"/>
                <w:b/>
                <w:color w:val="auto"/>
                <w:sz w:val="18"/>
                <w:szCs w:val="18"/>
                <w:lang w:val="hy-AM" w:eastAsia="ru-RU"/>
              </w:rPr>
              <w:t>«Պրոֆտեստ» ՍՊԸ</w:t>
            </w:r>
          </w:p>
        </w:tc>
        <w:tc>
          <w:tcPr>
            <w:tcW w:w="1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D513E" w14:textId="14A9571A" w:rsidR="007B5E6F" w:rsidRPr="00E94AD4" w:rsidRDefault="007B5E6F" w:rsidP="00E94AD4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8"/>
                <w:szCs w:val="18"/>
                <w:lang w:val="hy-AM" w:eastAsia="ru-RU"/>
              </w:rPr>
            </w:pPr>
            <w:r w:rsidRPr="00E94AD4">
              <w:rPr>
                <w:rFonts w:ascii="Sylfaen" w:eastAsia="Times New Roman" w:hAnsi="Sylfaen" w:cs="Times New Roman"/>
                <w:b/>
                <w:color w:val="auto"/>
                <w:sz w:val="18"/>
                <w:szCs w:val="18"/>
                <w:lang w:val="hy-AM" w:eastAsia="ru-RU"/>
              </w:rPr>
              <w:t>00120301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F4514" w14:textId="77777777" w:rsidR="007B5E6F" w:rsidRPr="007B5E6F" w:rsidRDefault="006667E9" w:rsidP="00E94AD4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8"/>
                <w:szCs w:val="18"/>
                <w:lang w:val="hy-AM" w:eastAsia="ru-RU"/>
              </w:rPr>
            </w:pPr>
            <w:hyperlink r:id="rId8" w:history="1">
              <w:r w:rsidR="007B5E6F" w:rsidRPr="007B5E6F">
                <w:rPr>
                  <w:rFonts w:ascii="Sylfaen" w:eastAsia="Times New Roman" w:hAnsi="Sylfaen" w:cs="Times New Roman"/>
                  <w:b/>
                  <w:color w:val="auto"/>
                  <w:sz w:val="18"/>
                  <w:szCs w:val="18"/>
                  <w:lang w:val="hy-AM" w:eastAsia="ru-RU"/>
                </w:rPr>
                <w:t>tendersproftest@gmail.com</w:t>
              </w:r>
            </w:hyperlink>
            <w:r w:rsidR="007B5E6F" w:rsidRPr="007B5E6F">
              <w:rPr>
                <w:rFonts w:ascii="Sylfaen" w:eastAsia="Times New Roman" w:hAnsi="Sylfaen" w:cs="Times New Roman"/>
                <w:b/>
                <w:color w:val="auto"/>
                <w:sz w:val="18"/>
                <w:szCs w:val="18"/>
                <w:lang w:val="hy-AM" w:eastAsia="ru-RU"/>
              </w:rPr>
              <w:t xml:space="preserve">, </w:t>
            </w:r>
            <w:hyperlink r:id="rId9" w:history="1">
              <w:r w:rsidR="007B5E6F" w:rsidRPr="007B5E6F">
                <w:rPr>
                  <w:rFonts w:ascii="Sylfaen" w:eastAsia="Times New Roman" w:hAnsi="Sylfaen" w:cs="Times New Roman"/>
                  <w:b/>
                  <w:color w:val="auto"/>
                  <w:sz w:val="18"/>
                  <w:szCs w:val="18"/>
                  <w:lang w:val="hy-AM" w:eastAsia="ru-RU"/>
                </w:rPr>
                <w:t>ProftestLLC@gmai.com</w:t>
              </w:r>
            </w:hyperlink>
          </w:p>
          <w:p w14:paraId="155299E8" w14:textId="7471E38C" w:rsidR="007B5E6F" w:rsidRPr="00E94AD4" w:rsidRDefault="007B5E6F" w:rsidP="00E94AD4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8"/>
                <w:szCs w:val="18"/>
                <w:lang w:val="hy-AM" w:eastAsia="ru-RU"/>
              </w:rPr>
            </w:pPr>
            <w:r w:rsidRPr="00E94AD4">
              <w:rPr>
                <w:rFonts w:ascii="Sylfaen" w:eastAsia="Times New Roman" w:hAnsi="Sylfaen" w:cs="Times New Roman"/>
                <w:b/>
                <w:color w:val="auto"/>
                <w:sz w:val="18"/>
                <w:szCs w:val="18"/>
                <w:lang w:val="hy-AM" w:eastAsia="ru-RU"/>
              </w:rPr>
              <w:t>+37455-09-58-58,+37</w:t>
            </w:r>
            <w:r w:rsidR="00E94AD4" w:rsidRPr="00E94AD4">
              <w:rPr>
                <w:rFonts w:ascii="Sylfaen" w:eastAsia="Times New Roman" w:hAnsi="Sylfaen" w:cs="Times New Roman"/>
                <w:b/>
                <w:color w:val="auto"/>
                <w:sz w:val="18"/>
                <w:szCs w:val="18"/>
                <w:lang w:val="hy-AM" w:eastAsia="ru-RU"/>
              </w:rPr>
              <w:t>+</w:t>
            </w:r>
            <w:r w:rsidRPr="00E94AD4">
              <w:rPr>
                <w:rFonts w:ascii="Sylfaen" w:eastAsia="Times New Roman" w:hAnsi="Sylfaen" w:cs="Times New Roman"/>
                <w:b/>
                <w:color w:val="auto"/>
                <w:sz w:val="18"/>
                <w:szCs w:val="18"/>
                <w:lang w:val="hy-AM" w:eastAsia="ru-RU"/>
              </w:rPr>
              <w:t>495-59-58-58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71FCB" w14:textId="181A4623" w:rsidR="007B5E6F" w:rsidRPr="00E94AD4" w:rsidRDefault="007B5E6F" w:rsidP="00E94AD4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8"/>
                <w:szCs w:val="18"/>
                <w:lang w:val="hy-AM" w:eastAsia="ru-RU"/>
              </w:rPr>
            </w:pPr>
            <w:r w:rsidRPr="00E94AD4">
              <w:rPr>
                <w:rFonts w:ascii="Sylfaen" w:eastAsia="Times New Roman" w:hAnsi="Sylfaen" w:cs="Times New Roman"/>
                <w:b/>
                <w:color w:val="auto"/>
                <w:sz w:val="18"/>
                <w:szCs w:val="18"/>
                <w:lang w:val="hy-AM" w:eastAsia="ru-RU"/>
              </w:rPr>
              <w:t>ք. Երևան,Կողբացի 28/72</w:t>
            </w:r>
          </w:p>
        </w:tc>
        <w:tc>
          <w:tcPr>
            <w:tcW w:w="2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B5F4C" w14:textId="2FE0B998" w:rsidR="007B5E6F" w:rsidRPr="00E94AD4" w:rsidRDefault="00E94AD4" w:rsidP="00E94AD4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8"/>
                <w:szCs w:val="18"/>
                <w:lang w:val="hy-AM" w:eastAsia="ru-RU"/>
              </w:rPr>
            </w:pPr>
            <w:r w:rsidRPr="00E94AD4">
              <w:rPr>
                <w:rFonts w:ascii="Sylfaen" w:eastAsia="Times New Roman" w:hAnsi="Sylfaen" w:cs="Times New Roman"/>
                <w:b/>
                <w:color w:val="auto"/>
                <w:sz w:val="18"/>
                <w:szCs w:val="18"/>
                <w:lang w:val="hy-AM" w:eastAsia="ru-RU"/>
              </w:rPr>
              <w:t>20290123490000</w:t>
            </w:r>
          </w:p>
        </w:tc>
      </w:tr>
      <w:tr w:rsidR="007B5E6F" w:rsidRPr="00EE2704" w14:paraId="6BED76CE" w14:textId="77777777" w:rsidTr="00E6542B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A459EE4" w14:textId="051D9120" w:rsidR="007B5E6F" w:rsidRDefault="007B5E6F" w:rsidP="007B5E6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E6F" w14:paraId="7261A9C9" w14:textId="77777777" w:rsidTr="00351349">
        <w:trPr>
          <w:trHeight w:val="394"/>
        </w:trPr>
        <w:tc>
          <w:tcPr>
            <w:tcW w:w="3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F39ED8" w14:textId="101F57E8" w:rsidR="007B5E6F" w:rsidRDefault="007B5E6F" w:rsidP="007B5E6F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18E6D" w14:textId="77777777" w:rsidR="007B5E6F" w:rsidRDefault="007B5E6F" w:rsidP="007B5E6F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7B5E6F" w14:paraId="5E6DA03B" w14:textId="77777777" w:rsidTr="00E6542B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7BB7B15" w14:textId="5A552954" w:rsidR="007B5E6F" w:rsidRDefault="007B5E6F" w:rsidP="007B5E6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E6F" w:rsidRPr="008347FA" w14:paraId="58E3DD6B" w14:textId="77777777" w:rsidTr="00351349">
        <w:trPr>
          <w:trHeight w:val="475"/>
        </w:trPr>
        <w:tc>
          <w:tcPr>
            <w:tcW w:w="3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8DBD7" w14:textId="77777777" w:rsidR="007B5E6F" w:rsidRDefault="007B5E6F" w:rsidP="007B5E6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1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689DE" w14:textId="77777777" w:rsidR="007B5E6F" w:rsidRDefault="007B5E6F" w:rsidP="007B5E6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B5E6F" w:rsidRPr="008347FA" w14:paraId="26B0F1E0" w14:textId="77777777" w:rsidTr="00930BB8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B22E8F" w14:textId="77777777" w:rsidR="007B5E6F" w:rsidRDefault="007B5E6F" w:rsidP="007B5E6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E6F" w:rsidRPr="008347FA" w14:paraId="77003074" w14:textId="77777777" w:rsidTr="00351349">
        <w:trPr>
          <w:trHeight w:val="427"/>
        </w:trPr>
        <w:tc>
          <w:tcPr>
            <w:tcW w:w="3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BF49D" w14:textId="77777777" w:rsidR="007B5E6F" w:rsidRDefault="007B5E6F" w:rsidP="007B5E6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1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42DDC" w14:textId="77777777" w:rsidR="007B5E6F" w:rsidRDefault="007B5E6F" w:rsidP="007B5E6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5E6F" w:rsidRPr="008347FA" w14:paraId="57EC86D2" w14:textId="77777777" w:rsidTr="00930BB8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4FC2AE" w14:textId="77777777" w:rsidR="007B5E6F" w:rsidRDefault="007B5E6F" w:rsidP="007B5E6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E6F" w:rsidRPr="008347FA" w14:paraId="40693CD4" w14:textId="77777777" w:rsidTr="00351349">
        <w:trPr>
          <w:trHeight w:val="427"/>
        </w:trPr>
        <w:tc>
          <w:tcPr>
            <w:tcW w:w="3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CF890" w14:textId="77777777" w:rsidR="007B5E6F" w:rsidRDefault="007B5E6F" w:rsidP="007B5E6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1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870B9" w14:textId="77777777" w:rsidR="007B5E6F" w:rsidRDefault="007B5E6F" w:rsidP="007B5E6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5E6F" w:rsidRPr="008347FA" w14:paraId="2019B85F" w14:textId="77777777" w:rsidTr="00930BB8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4F5FC4" w14:textId="77777777" w:rsidR="007B5E6F" w:rsidRDefault="007B5E6F" w:rsidP="007B5E6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E6F" w14:paraId="710C25E0" w14:textId="77777777" w:rsidTr="00351349">
        <w:trPr>
          <w:trHeight w:val="427"/>
        </w:trPr>
        <w:tc>
          <w:tcPr>
            <w:tcW w:w="3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2EA02" w14:textId="77777777" w:rsidR="007B5E6F" w:rsidRDefault="007B5E6F" w:rsidP="007B5E6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80BDE" w14:textId="77777777" w:rsidR="007B5E6F" w:rsidRDefault="007B5E6F" w:rsidP="007B5E6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5E6F" w14:paraId="3A3130B8" w14:textId="77777777" w:rsidTr="00930BB8">
        <w:trPr>
          <w:trHeight w:val="288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A1607AB" w14:textId="77777777" w:rsidR="007B5E6F" w:rsidRDefault="007B5E6F" w:rsidP="007B5E6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5E6F" w14:paraId="4929800A" w14:textId="77777777" w:rsidTr="00930BB8">
        <w:trPr>
          <w:trHeight w:val="227"/>
        </w:trPr>
        <w:tc>
          <w:tcPr>
            <w:tcW w:w="113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D797" w14:textId="77777777" w:rsidR="007B5E6F" w:rsidRDefault="007B5E6F" w:rsidP="007B5E6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5E6F" w14:paraId="5A2F0161" w14:textId="77777777" w:rsidTr="00351349">
        <w:trPr>
          <w:trHeight w:val="47"/>
        </w:trPr>
        <w:tc>
          <w:tcPr>
            <w:tcW w:w="3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1E4B6" w14:textId="77777777" w:rsidR="007B5E6F" w:rsidRDefault="007B5E6F" w:rsidP="007B5E6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4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FF53B" w14:textId="77777777" w:rsidR="007B5E6F" w:rsidRDefault="007B5E6F" w:rsidP="007B5E6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6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FAD7A" w14:textId="77777777" w:rsidR="007B5E6F" w:rsidRDefault="007B5E6F" w:rsidP="007B5E6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7B5E6F" w14:paraId="1F82ADCD" w14:textId="77777777" w:rsidTr="00351349">
        <w:trPr>
          <w:trHeight w:val="268"/>
        </w:trPr>
        <w:tc>
          <w:tcPr>
            <w:tcW w:w="32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4BAD5" w14:textId="212CAC60" w:rsidR="007B5E6F" w:rsidRPr="00FD4147" w:rsidRDefault="007B5E6F" w:rsidP="007B5E6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D414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Ե. Սարգսյան</w:t>
            </w:r>
          </w:p>
        </w:tc>
        <w:tc>
          <w:tcPr>
            <w:tcW w:w="34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059FE" w14:textId="2C6BE368" w:rsidR="007B5E6F" w:rsidRPr="00FD4147" w:rsidRDefault="007B5E6F" w:rsidP="007B5E6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096-93-90-00</w:t>
            </w:r>
          </w:p>
        </w:tc>
        <w:tc>
          <w:tcPr>
            <w:tcW w:w="46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92C3B" w14:textId="02DE1267" w:rsidR="007B5E6F" w:rsidRPr="00FD4147" w:rsidRDefault="007B5E6F" w:rsidP="007B5E6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bookmarkStart w:id="1" w:name="OLE_LINK12"/>
            <w:bookmarkStart w:id="2" w:name="OLE_LINK13"/>
            <w:bookmarkStart w:id="3" w:name="OLE_LINK14"/>
            <w:r w:rsidRPr="00FD414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yeranuhi.sargsyan@</w:t>
            </w:r>
            <w:bookmarkEnd w:id="1"/>
            <w:bookmarkEnd w:id="2"/>
            <w:bookmarkEnd w:id="3"/>
            <w:r w:rsidRPr="00FD414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sglmc.am</w:t>
            </w:r>
          </w:p>
        </w:tc>
      </w:tr>
    </w:tbl>
    <w:p w14:paraId="73524732" w14:textId="77777777" w:rsidR="005213B4" w:rsidRDefault="005213B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36822C12" w14:textId="7E74B03D" w:rsidR="00F32CBF" w:rsidRDefault="00971356" w:rsidP="005003C2">
      <w:pPr>
        <w:pStyle w:val="BodyTextIndent3"/>
        <w:spacing w:after="240" w:line="360" w:lineRule="auto"/>
        <w:jc w:val="both"/>
        <w:rPr>
          <w:rFonts w:ascii="GHEA Grapalat" w:hAnsi="GHEA Grapalat"/>
          <w:i w:val="0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՝ </w:t>
      </w:r>
      <w:r w:rsidR="00FD4147" w:rsidRPr="00291A9D">
        <w:rPr>
          <w:rFonts w:ascii="GHEA Grapalat" w:hAnsi="GHEA Grapalat"/>
          <w:i w:val="0"/>
          <w:lang w:val="af-ZA"/>
        </w:rPr>
        <w:t>«Սուրբ Գրիգոր Լուսավորիչ ԲԿ» ՓԲԸ</w:t>
      </w:r>
    </w:p>
    <w:p w14:paraId="5D99FFFB" w14:textId="77FE28B5" w:rsidR="00F95EA8" w:rsidRDefault="00F95EA8" w:rsidP="005003C2">
      <w:pPr>
        <w:pStyle w:val="BodyTextIndent3"/>
        <w:spacing w:after="240" w:line="360" w:lineRule="auto"/>
        <w:jc w:val="both"/>
        <w:rPr>
          <w:rFonts w:ascii="GHEA Grapalat" w:hAnsi="GHEA Grapalat"/>
          <w:i w:val="0"/>
          <w:lang w:val="af-ZA"/>
        </w:rPr>
      </w:pPr>
    </w:p>
    <w:p w14:paraId="6C6C9080" w14:textId="1BF07C4F" w:rsidR="00F95EA8" w:rsidRDefault="00F95EA8" w:rsidP="005003C2">
      <w:pPr>
        <w:pStyle w:val="BodyTextIndent3"/>
        <w:spacing w:after="240" w:line="360" w:lineRule="auto"/>
        <w:jc w:val="both"/>
        <w:rPr>
          <w:rFonts w:ascii="GHEA Grapalat" w:hAnsi="GHEA Grapalat"/>
          <w:i w:val="0"/>
          <w:lang w:val="af-ZA"/>
        </w:rPr>
      </w:pPr>
    </w:p>
    <w:p w14:paraId="73DD9546" w14:textId="16B48F93" w:rsidR="00F95EA8" w:rsidRDefault="00F95EA8" w:rsidP="005003C2">
      <w:pPr>
        <w:pStyle w:val="BodyTextIndent3"/>
        <w:spacing w:after="240" w:line="360" w:lineRule="auto"/>
        <w:jc w:val="both"/>
        <w:rPr>
          <w:rFonts w:ascii="GHEA Grapalat" w:hAnsi="GHEA Grapalat"/>
          <w:i w:val="0"/>
          <w:lang w:val="af-ZA"/>
        </w:rPr>
      </w:pPr>
    </w:p>
    <w:p w14:paraId="590C309E" w14:textId="77777777" w:rsidR="00F95EA8" w:rsidRPr="00F95EA8" w:rsidRDefault="00F95EA8" w:rsidP="00F95EA8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F95EA8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14:paraId="43B20EB1" w14:textId="77777777" w:rsidR="00F95EA8" w:rsidRPr="00F95EA8" w:rsidRDefault="00F95EA8" w:rsidP="00F95EA8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F95EA8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7C7FB556" w14:textId="445B3EDD" w:rsidR="00F95EA8" w:rsidRPr="00F95EA8" w:rsidRDefault="00F95EA8" w:rsidP="00F95EA8">
      <w:pPr>
        <w:spacing w:line="360" w:lineRule="auto"/>
        <w:jc w:val="both"/>
        <w:rPr>
          <w:rFonts w:ascii="GHEA Grapalat" w:hAnsi="GHEA Grapalat" w:cs="Sylfaen"/>
          <w:sz w:val="20"/>
          <w:lang w:val="ru-RU"/>
        </w:rPr>
      </w:pPr>
      <w:r w:rsidRPr="00F95EA8">
        <w:rPr>
          <w:rFonts w:ascii="GHEA Grapalat" w:hAnsi="GHEA Grapalat" w:cs="Sylfaen" w:hint="eastAsia"/>
          <w:sz w:val="20"/>
          <w:lang w:val="ru-RU"/>
        </w:rPr>
        <w:t>Заказчик</w:t>
      </w:r>
      <w:r w:rsidRPr="00F95EA8">
        <w:rPr>
          <w:rFonts w:ascii="GHEA Grapalat" w:hAnsi="GHEA Grapalat" w:cs="Sylfaen"/>
          <w:sz w:val="20"/>
          <w:lang w:val="ru-RU"/>
        </w:rPr>
        <w:t xml:space="preserve">: </w:t>
      </w:r>
      <w:r w:rsidRPr="00F95EA8">
        <w:rPr>
          <w:rFonts w:ascii="GHEA Grapalat" w:hAnsi="GHEA Grapalat" w:cs="Sylfaen" w:hint="eastAsia"/>
          <w:sz w:val="20"/>
          <w:lang w:val="ru-RU"/>
        </w:rPr>
        <w:t>ЗАО</w:t>
      </w:r>
      <w:r w:rsidRPr="00F95EA8">
        <w:rPr>
          <w:rFonts w:ascii="GHEA Grapalat" w:hAnsi="GHEA Grapalat" w:cs="Sylfaen"/>
          <w:sz w:val="20"/>
          <w:lang w:val="ru-RU"/>
        </w:rPr>
        <w:t xml:space="preserve"> </w:t>
      </w:r>
      <w:r w:rsidR="00515C5D">
        <w:rPr>
          <w:rFonts w:ascii="GHEA Grapalat" w:hAnsi="GHEA Grapalat" w:cs="Sylfaen" w:hint="eastAsia"/>
          <w:sz w:val="20"/>
          <w:lang w:val="ru-RU"/>
        </w:rPr>
        <w:t>М</w:t>
      </w:r>
      <w:r w:rsidR="00515C5D">
        <w:rPr>
          <w:rFonts w:ascii="GHEA Grapalat" w:hAnsi="GHEA Grapalat" w:cs="Sylfaen"/>
          <w:sz w:val="20"/>
          <w:lang w:val="ru-RU"/>
        </w:rPr>
        <w:t>Ц</w:t>
      </w:r>
      <w:r w:rsidRPr="00F95EA8">
        <w:rPr>
          <w:rFonts w:ascii="GHEA Grapalat" w:hAnsi="GHEA Grapalat" w:cs="Sylfaen"/>
          <w:sz w:val="20"/>
          <w:lang w:val="ru-RU"/>
        </w:rPr>
        <w:t xml:space="preserve"> «</w:t>
      </w:r>
      <w:r w:rsidRPr="00F95EA8">
        <w:rPr>
          <w:rFonts w:ascii="GHEA Grapalat" w:hAnsi="GHEA Grapalat" w:cs="Sylfaen" w:hint="eastAsia"/>
          <w:sz w:val="20"/>
          <w:lang w:val="ru-RU"/>
        </w:rPr>
        <w:t>Сурб</w:t>
      </w:r>
      <w:r w:rsidRPr="00F95EA8">
        <w:rPr>
          <w:rFonts w:ascii="GHEA Grapalat" w:hAnsi="GHEA Grapalat" w:cs="Sylfaen"/>
          <w:sz w:val="20"/>
          <w:lang w:val="ru-RU"/>
        </w:rPr>
        <w:t xml:space="preserve"> </w:t>
      </w:r>
      <w:r w:rsidRPr="00F95EA8">
        <w:rPr>
          <w:rFonts w:ascii="GHEA Grapalat" w:hAnsi="GHEA Grapalat" w:cs="Sylfaen" w:hint="eastAsia"/>
          <w:sz w:val="20"/>
          <w:lang w:val="ru-RU"/>
        </w:rPr>
        <w:t>Григор</w:t>
      </w:r>
      <w:r w:rsidRPr="00F95EA8">
        <w:rPr>
          <w:rFonts w:ascii="GHEA Grapalat" w:hAnsi="GHEA Grapalat" w:cs="Sylfaen"/>
          <w:sz w:val="20"/>
          <w:lang w:val="ru-RU"/>
        </w:rPr>
        <w:t xml:space="preserve"> </w:t>
      </w:r>
      <w:r w:rsidRPr="00F95EA8">
        <w:rPr>
          <w:rFonts w:ascii="GHEA Grapalat" w:hAnsi="GHEA Grapalat" w:cs="Sylfaen" w:hint="eastAsia"/>
          <w:sz w:val="20"/>
          <w:lang w:val="ru-RU"/>
        </w:rPr>
        <w:t>Лусаворич»</w:t>
      </w:r>
      <w:r w:rsidRPr="00F95EA8">
        <w:rPr>
          <w:rFonts w:ascii="GHEA Grapalat" w:hAnsi="GHEA Grapalat" w:cs="Sylfaen"/>
          <w:sz w:val="20"/>
          <w:lang w:val="ru-RU"/>
        </w:rPr>
        <w:t xml:space="preserve">, </w:t>
      </w:r>
      <w:r w:rsidRPr="00F95EA8">
        <w:rPr>
          <w:rFonts w:ascii="GHEA Grapalat" w:hAnsi="GHEA Grapalat" w:cs="Sylfaen" w:hint="eastAsia"/>
          <w:sz w:val="20"/>
          <w:lang w:val="ru-RU"/>
        </w:rPr>
        <w:t>Ер</w:t>
      </w:r>
      <w:r w:rsidR="00515C5D">
        <w:rPr>
          <w:rFonts w:ascii="GHEA Grapalat" w:hAnsi="GHEA Grapalat" w:cs="Sylfaen"/>
          <w:sz w:val="20"/>
          <w:lang w:val="ru-RU"/>
        </w:rPr>
        <w:t>ев</w:t>
      </w:r>
      <w:r w:rsidRPr="00F95EA8">
        <w:rPr>
          <w:rFonts w:ascii="GHEA Grapalat" w:hAnsi="GHEA Grapalat" w:cs="Sylfaen" w:hint="eastAsia"/>
          <w:sz w:val="20"/>
          <w:lang w:val="ru-RU"/>
        </w:rPr>
        <w:t>ан</w:t>
      </w:r>
      <w:r w:rsidRPr="00F95EA8">
        <w:rPr>
          <w:rFonts w:ascii="GHEA Grapalat" w:hAnsi="GHEA Grapalat" w:cs="Sylfaen"/>
          <w:sz w:val="20"/>
          <w:lang w:val="ru-RU"/>
        </w:rPr>
        <w:t xml:space="preserve">, </w:t>
      </w:r>
      <w:r w:rsidRPr="00F95EA8">
        <w:rPr>
          <w:rFonts w:ascii="GHEA Grapalat" w:hAnsi="GHEA Grapalat" w:cs="Sylfaen" w:hint="eastAsia"/>
          <w:sz w:val="20"/>
          <w:lang w:val="ru-RU"/>
        </w:rPr>
        <w:t>по</w:t>
      </w:r>
      <w:r w:rsidRPr="00F95EA8">
        <w:rPr>
          <w:rFonts w:ascii="GHEA Grapalat" w:hAnsi="GHEA Grapalat" w:cs="Sylfaen"/>
          <w:sz w:val="20"/>
          <w:lang w:val="ru-RU"/>
        </w:rPr>
        <w:t xml:space="preserve"> </w:t>
      </w:r>
      <w:r w:rsidRPr="00F95EA8">
        <w:rPr>
          <w:rFonts w:ascii="GHEA Grapalat" w:hAnsi="GHEA Grapalat" w:cs="Sylfaen" w:hint="eastAsia"/>
          <w:sz w:val="20"/>
          <w:lang w:val="ru-RU"/>
        </w:rPr>
        <w:t>адресу</w:t>
      </w:r>
      <w:r w:rsidRPr="00F95EA8">
        <w:rPr>
          <w:rFonts w:ascii="GHEA Grapalat" w:hAnsi="GHEA Grapalat" w:cs="Sylfaen"/>
          <w:sz w:val="20"/>
          <w:lang w:val="ru-RU"/>
        </w:rPr>
        <w:t xml:space="preserve">: </w:t>
      </w:r>
      <w:r w:rsidRPr="00F95EA8">
        <w:rPr>
          <w:rFonts w:ascii="GHEA Grapalat" w:hAnsi="GHEA Grapalat" w:cs="Sylfaen" w:hint="eastAsia"/>
          <w:sz w:val="20"/>
          <w:lang w:val="ru-RU"/>
        </w:rPr>
        <w:t>улица</w:t>
      </w:r>
      <w:r w:rsidRPr="00F95EA8">
        <w:rPr>
          <w:rFonts w:ascii="GHEA Grapalat" w:hAnsi="GHEA Grapalat" w:cs="Sylfaen"/>
          <w:sz w:val="20"/>
          <w:lang w:val="ru-RU"/>
        </w:rPr>
        <w:t xml:space="preserve"> </w:t>
      </w:r>
      <w:r w:rsidRPr="00F95EA8">
        <w:rPr>
          <w:rFonts w:ascii="GHEA Grapalat" w:hAnsi="GHEA Grapalat" w:cs="Sylfaen" w:hint="eastAsia"/>
          <w:sz w:val="20"/>
          <w:lang w:val="ru-RU"/>
        </w:rPr>
        <w:t>Гюрджяна</w:t>
      </w:r>
      <w:r w:rsidRPr="00F95EA8">
        <w:rPr>
          <w:rFonts w:ascii="GHEA Grapalat" w:hAnsi="GHEA Grapalat" w:cs="Sylfaen"/>
          <w:sz w:val="20"/>
          <w:lang w:val="ru-RU"/>
        </w:rPr>
        <w:t xml:space="preserve">, 10, </w:t>
      </w:r>
      <w:r w:rsidRPr="00F95EA8">
        <w:rPr>
          <w:rFonts w:ascii="GHEA Grapalat" w:hAnsi="GHEA Grapalat" w:cs="Sylfaen" w:hint="eastAsia"/>
          <w:sz w:val="20"/>
          <w:lang w:val="ru-RU"/>
        </w:rPr>
        <w:t>предоставляет</w:t>
      </w:r>
      <w:r w:rsidRPr="00F95EA8">
        <w:rPr>
          <w:rFonts w:ascii="GHEA Grapalat" w:hAnsi="GHEA Grapalat" w:cs="Sylfaen"/>
          <w:sz w:val="20"/>
          <w:lang w:val="ru-RU"/>
        </w:rPr>
        <w:t xml:space="preserve"> </w:t>
      </w:r>
      <w:r w:rsidRPr="00F95EA8">
        <w:rPr>
          <w:rFonts w:ascii="GHEA Grapalat" w:hAnsi="GHEA Grapalat" w:cs="Sylfaen" w:hint="eastAsia"/>
          <w:sz w:val="20"/>
          <w:lang w:val="ru-RU"/>
        </w:rPr>
        <w:t>информацию</w:t>
      </w:r>
      <w:r w:rsidRPr="00F95EA8">
        <w:rPr>
          <w:rFonts w:ascii="GHEA Grapalat" w:hAnsi="GHEA Grapalat" w:cs="Sylfaen"/>
          <w:sz w:val="20"/>
          <w:lang w:val="ru-RU"/>
        </w:rPr>
        <w:t xml:space="preserve"> </w:t>
      </w:r>
      <w:r w:rsidRPr="00F95EA8">
        <w:rPr>
          <w:rFonts w:ascii="GHEA Grapalat" w:hAnsi="GHEA Grapalat" w:cs="Sylfaen" w:hint="eastAsia"/>
          <w:sz w:val="20"/>
          <w:lang w:val="ru-RU"/>
        </w:rPr>
        <w:t>о</w:t>
      </w:r>
      <w:r w:rsidRPr="00F95EA8">
        <w:rPr>
          <w:rFonts w:ascii="GHEA Grapalat" w:hAnsi="GHEA Grapalat" w:cs="Sylfaen"/>
          <w:sz w:val="20"/>
          <w:lang w:val="ru-RU"/>
        </w:rPr>
        <w:t xml:space="preserve"> </w:t>
      </w:r>
      <w:r w:rsidRPr="00F95EA8">
        <w:rPr>
          <w:rFonts w:ascii="GHEA Grapalat" w:hAnsi="GHEA Grapalat" w:cs="Sylfaen" w:hint="eastAsia"/>
          <w:sz w:val="20"/>
          <w:lang w:val="ru-RU"/>
        </w:rPr>
        <w:t>контракте</w:t>
      </w:r>
      <w:r w:rsidRPr="00F95EA8">
        <w:rPr>
          <w:rFonts w:ascii="GHEA Grapalat" w:hAnsi="GHEA Grapalat" w:cs="Sylfaen"/>
          <w:sz w:val="20"/>
          <w:lang w:val="ru-RU"/>
        </w:rPr>
        <w:t xml:space="preserve">, </w:t>
      </w:r>
      <w:r w:rsidRPr="00F95EA8">
        <w:rPr>
          <w:rFonts w:ascii="GHEA Grapalat" w:hAnsi="GHEA Grapalat" w:cs="Sylfaen" w:hint="eastAsia"/>
          <w:sz w:val="20"/>
          <w:lang w:val="ru-RU"/>
        </w:rPr>
        <w:t>заключенном</w:t>
      </w:r>
      <w:r w:rsidRPr="00F95EA8">
        <w:rPr>
          <w:rFonts w:ascii="GHEA Grapalat" w:hAnsi="GHEA Grapalat" w:cs="Sylfaen"/>
          <w:sz w:val="20"/>
          <w:lang w:val="ru-RU"/>
        </w:rPr>
        <w:t xml:space="preserve"> </w:t>
      </w:r>
      <w:r w:rsidRPr="00F95EA8">
        <w:rPr>
          <w:rFonts w:ascii="GHEA Grapalat" w:hAnsi="GHEA Grapalat" w:cs="Sylfaen" w:hint="eastAsia"/>
          <w:sz w:val="20"/>
          <w:lang w:val="ru-RU"/>
        </w:rPr>
        <w:t>в</w:t>
      </w:r>
      <w:r w:rsidRPr="00F95EA8">
        <w:rPr>
          <w:rFonts w:ascii="GHEA Grapalat" w:hAnsi="GHEA Grapalat" w:cs="Sylfaen"/>
          <w:sz w:val="20"/>
          <w:lang w:val="ru-RU"/>
        </w:rPr>
        <w:t xml:space="preserve"> </w:t>
      </w:r>
      <w:r w:rsidRPr="00F95EA8">
        <w:rPr>
          <w:rFonts w:ascii="GHEA Grapalat" w:hAnsi="GHEA Grapalat" w:cs="Sylfaen" w:hint="eastAsia"/>
          <w:sz w:val="20"/>
          <w:lang w:val="ru-RU"/>
        </w:rPr>
        <w:t>результате</w:t>
      </w:r>
      <w:r w:rsidRPr="00F95EA8">
        <w:rPr>
          <w:rFonts w:ascii="GHEA Grapalat" w:hAnsi="GHEA Grapalat" w:cs="Sylfaen"/>
          <w:sz w:val="20"/>
          <w:lang w:val="ru-RU"/>
        </w:rPr>
        <w:t xml:space="preserve"> </w:t>
      </w:r>
      <w:r w:rsidRPr="00F95EA8">
        <w:rPr>
          <w:rFonts w:ascii="GHEA Grapalat" w:hAnsi="GHEA Grapalat" w:cs="Sylfaen" w:hint="eastAsia"/>
          <w:sz w:val="20"/>
          <w:lang w:val="ru-RU"/>
        </w:rPr>
        <w:t>закупочной</w:t>
      </w:r>
      <w:r w:rsidRPr="00F95EA8">
        <w:rPr>
          <w:rFonts w:ascii="GHEA Grapalat" w:hAnsi="GHEA Grapalat" w:cs="Sylfaen"/>
          <w:sz w:val="20"/>
          <w:lang w:val="ru-RU"/>
        </w:rPr>
        <w:t xml:space="preserve"> </w:t>
      </w:r>
      <w:r w:rsidRPr="00F95EA8">
        <w:rPr>
          <w:rFonts w:ascii="GHEA Grapalat" w:hAnsi="GHEA Grapalat" w:cs="Sylfaen" w:hint="eastAsia"/>
          <w:sz w:val="20"/>
          <w:lang w:val="ru-RU"/>
        </w:rPr>
        <w:t>процедуры</w:t>
      </w:r>
      <w:r w:rsidRPr="00F95EA8">
        <w:rPr>
          <w:rFonts w:ascii="GHEA Grapalat" w:hAnsi="GHEA Grapalat" w:cs="Sylfaen"/>
          <w:sz w:val="20"/>
          <w:lang w:val="ru-RU"/>
        </w:rPr>
        <w:t xml:space="preserve">, </w:t>
      </w:r>
      <w:r w:rsidRPr="00F95EA8">
        <w:rPr>
          <w:rFonts w:ascii="GHEA Grapalat" w:hAnsi="GHEA Grapalat" w:cs="Sylfaen" w:hint="eastAsia"/>
          <w:sz w:val="20"/>
          <w:lang w:val="ru-RU"/>
        </w:rPr>
        <w:t>объявленной</w:t>
      </w:r>
      <w:r w:rsidRPr="00F95EA8">
        <w:rPr>
          <w:rFonts w:ascii="GHEA Grapalat" w:hAnsi="GHEA Grapalat" w:cs="Sylfaen"/>
          <w:sz w:val="20"/>
          <w:lang w:val="ru-RU"/>
        </w:rPr>
        <w:t xml:space="preserve"> </w:t>
      </w:r>
      <w:r w:rsidRPr="00F95EA8">
        <w:rPr>
          <w:rFonts w:ascii="GHEA Grapalat" w:hAnsi="GHEA Grapalat" w:cs="Sylfaen" w:hint="eastAsia"/>
          <w:sz w:val="20"/>
          <w:lang w:val="ru-RU"/>
        </w:rPr>
        <w:t>под</w:t>
      </w:r>
      <w:r w:rsidRPr="00F95EA8">
        <w:rPr>
          <w:rFonts w:ascii="GHEA Grapalat" w:hAnsi="GHEA Grapalat" w:cs="Sylfaen"/>
          <w:sz w:val="20"/>
          <w:lang w:val="ru-RU"/>
        </w:rPr>
        <w:t xml:space="preserve"> </w:t>
      </w:r>
      <w:r w:rsidRPr="00F95EA8">
        <w:rPr>
          <w:rFonts w:ascii="GHEA Grapalat" w:hAnsi="GHEA Grapalat" w:cs="Sylfaen" w:hint="eastAsia"/>
          <w:sz w:val="20"/>
          <w:lang w:val="ru-RU"/>
        </w:rPr>
        <w:t>кодом</w:t>
      </w:r>
      <w:r w:rsidRPr="00F95EA8">
        <w:rPr>
          <w:rFonts w:ascii="GHEA Grapalat" w:hAnsi="GHEA Grapalat" w:cs="Sylfaen"/>
          <w:sz w:val="20"/>
          <w:lang w:val="ru-RU"/>
        </w:rPr>
        <w:t xml:space="preserve"> «ՍԳԼ-ՀԲՄԱՊՁԲ-20/42».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96"/>
        <w:gridCol w:w="486"/>
        <w:gridCol w:w="90"/>
        <w:gridCol w:w="218"/>
        <w:gridCol w:w="720"/>
        <w:gridCol w:w="225"/>
        <w:gridCol w:w="405"/>
        <w:gridCol w:w="340"/>
        <w:gridCol w:w="470"/>
        <w:gridCol w:w="270"/>
        <w:gridCol w:w="56"/>
        <w:gridCol w:w="48"/>
        <w:gridCol w:w="376"/>
        <w:gridCol w:w="43"/>
        <w:gridCol w:w="197"/>
        <w:gridCol w:w="720"/>
        <w:gridCol w:w="139"/>
        <w:gridCol w:w="35"/>
        <w:gridCol w:w="719"/>
        <w:gridCol w:w="178"/>
        <w:gridCol w:w="30"/>
        <w:gridCol w:w="176"/>
        <w:gridCol w:w="185"/>
        <w:gridCol w:w="151"/>
        <w:gridCol w:w="537"/>
        <w:gridCol w:w="14"/>
        <w:gridCol w:w="19"/>
        <w:gridCol w:w="167"/>
        <w:gridCol w:w="36"/>
        <w:gridCol w:w="224"/>
        <w:gridCol w:w="87"/>
        <w:gridCol w:w="389"/>
        <w:gridCol w:w="140"/>
        <w:gridCol w:w="33"/>
        <w:gridCol w:w="184"/>
        <w:gridCol w:w="37"/>
        <w:gridCol w:w="327"/>
        <w:gridCol w:w="513"/>
        <w:gridCol w:w="238"/>
        <w:gridCol w:w="149"/>
        <w:gridCol w:w="793"/>
      </w:tblGrid>
      <w:tr w:rsidR="00F95EA8" w:rsidRPr="00395B6E" w14:paraId="5199B68A" w14:textId="77777777" w:rsidTr="00D979A4">
        <w:trPr>
          <w:trHeight w:val="146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4A5CB095" w14:textId="77777777" w:rsidR="00F95EA8" w:rsidRPr="00F95EA8" w:rsidRDefault="00F95EA8" w:rsidP="00315A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360" w:type="dxa"/>
            <w:gridSpan w:val="41"/>
            <w:shd w:val="clear" w:color="auto" w:fill="auto"/>
            <w:vAlign w:val="center"/>
          </w:tcPr>
          <w:p w14:paraId="60EF2635" w14:textId="77777777" w:rsidR="00F95EA8" w:rsidRPr="00395B6E" w:rsidRDefault="00F95EA8" w:rsidP="00315A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F95EA8" w:rsidRPr="008347FA" w14:paraId="60C52171" w14:textId="77777777" w:rsidTr="00D979A4">
        <w:trPr>
          <w:trHeight w:val="110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 w14:paraId="10FCAC92" w14:textId="77777777" w:rsidR="00F95EA8" w:rsidRPr="00395B6E" w:rsidRDefault="00F95EA8" w:rsidP="00315A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14:paraId="487507BF" w14:textId="77777777" w:rsidR="00F95EA8" w:rsidRPr="00395B6E" w:rsidRDefault="00F95EA8" w:rsidP="00315A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CB718C1" w14:textId="77777777" w:rsidR="00F95EA8" w:rsidRPr="00395B6E" w:rsidRDefault="00F95EA8" w:rsidP="00315A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273D934F" w14:textId="0CF93EE2" w:rsidR="00F95EA8" w:rsidRPr="00395B6E" w:rsidRDefault="00F95EA8" w:rsidP="00315A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00490675" w14:textId="77777777" w:rsidR="00F95EA8" w:rsidRPr="00395B6E" w:rsidRDefault="00F95EA8" w:rsidP="00315A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610" w:type="dxa"/>
            <w:gridSpan w:val="14"/>
            <w:vMerge w:val="restart"/>
            <w:shd w:val="clear" w:color="auto" w:fill="auto"/>
            <w:vAlign w:val="center"/>
          </w:tcPr>
          <w:p w14:paraId="0C89784B" w14:textId="77777777" w:rsidR="00F95EA8" w:rsidRPr="00395B6E" w:rsidRDefault="00F95EA8" w:rsidP="00315A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890" w:type="dxa"/>
            <w:gridSpan w:val="11"/>
            <w:vMerge w:val="restart"/>
            <w:shd w:val="clear" w:color="auto" w:fill="auto"/>
            <w:vAlign w:val="center"/>
          </w:tcPr>
          <w:p w14:paraId="10D89B29" w14:textId="77777777" w:rsidR="00F95EA8" w:rsidRPr="00F95EA8" w:rsidRDefault="00F95EA8" w:rsidP="00315A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95E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95EA8" w:rsidRPr="00395B6E" w14:paraId="154C2936" w14:textId="77777777" w:rsidTr="00D979A4">
        <w:trPr>
          <w:trHeight w:val="175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05A0C76E" w14:textId="77777777" w:rsidR="00F95EA8" w:rsidRPr="00F95EA8" w:rsidRDefault="00F95EA8" w:rsidP="00315A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14:paraId="040F7AD1" w14:textId="77777777" w:rsidR="00F95EA8" w:rsidRPr="00F95EA8" w:rsidRDefault="00F95EA8" w:rsidP="00315A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60E74BB6" w14:textId="77777777" w:rsidR="00F95EA8" w:rsidRPr="00F95EA8" w:rsidRDefault="00F95EA8" w:rsidP="00315A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24507044" w14:textId="43730E73" w:rsidR="00F95EA8" w:rsidRPr="00395B6E" w:rsidRDefault="00F95EA8" w:rsidP="00315A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3CEFB0CD" w14:textId="77777777" w:rsidR="00F95EA8" w:rsidRPr="00395B6E" w:rsidRDefault="00F95EA8" w:rsidP="00315A4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525E88FB" w14:textId="77777777" w:rsidR="00F95EA8" w:rsidRPr="00395B6E" w:rsidRDefault="00F95EA8" w:rsidP="00315A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610" w:type="dxa"/>
            <w:gridSpan w:val="14"/>
            <w:vMerge/>
            <w:shd w:val="clear" w:color="auto" w:fill="auto"/>
          </w:tcPr>
          <w:p w14:paraId="0FB9DD3A" w14:textId="77777777" w:rsidR="00F95EA8" w:rsidRPr="00395B6E" w:rsidRDefault="00F95EA8" w:rsidP="00315A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0" w:type="dxa"/>
            <w:gridSpan w:val="11"/>
            <w:vMerge/>
            <w:shd w:val="clear" w:color="auto" w:fill="auto"/>
          </w:tcPr>
          <w:p w14:paraId="6868BDF4" w14:textId="77777777" w:rsidR="00F95EA8" w:rsidRPr="00395B6E" w:rsidRDefault="00F95EA8" w:rsidP="00315A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5EA8" w:rsidRPr="00395B6E" w14:paraId="38D42D45" w14:textId="77777777" w:rsidTr="00D979A4">
        <w:trPr>
          <w:trHeight w:val="275"/>
          <w:jc w:val="center"/>
        </w:trPr>
        <w:tc>
          <w:tcPr>
            <w:tcW w:w="6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5C1DA" w14:textId="77777777" w:rsidR="00F95EA8" w:rsidRPr="00395B6E" w:rsidRDefault="00F95EA8" w:rsidP="00315A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A9BBE" w14:textId="77777777" w:rsidR="00F95EA8" w:rsidRPr="00395B6E" w:rsidRDefault="00F95EA8" w:rsidP="00315A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58FCE" w14:textId="77777777" w:rsidR="00F95EA8" w:rsidRPr="00395B6E" w:rsidRDefault="00F95EA8" w:rsidP="00315A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AAC20" w14:textId="77777777" w:rsidR="00F95EA8" w:rsidRPr="00395B6E" w:rsidRDefault="00F95EA8" w:rsidP="00315A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A1CBE" w14:textId="77777777" w:rsidR="00F95EA8" w:rsidRPr="00395B6E" w:rsidRDefault="00F95EA8" w:rsidP="00315A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D8C0D" w14:textId="77777777" w:rsidR="00F95EA8" w:rsidRPr="00395B6E" w:rsidRDefault="00F95EA8" w:rsidP="00315A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29F46" w14:textId="77777777" w:rsidR="00F95EA8" w:rsidRPr="00395B6E" w:rsidRDefault="00F95EA8" w:rsidP="00315A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61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14:paraId="4754FE05" w14:textId="77777777" w:rsidR="00F95EA8" w:rsidRPr="00395B6E" w:rsidRDefault="00F95EA8" w:rsidP="00315A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22A1EB7F" w14:textId="77777777" w:rsidR="00F95EA8" w:rsidRPr="00395B6E" w:rsidRDefault="00F95EA8" w:rsidP="00315A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2A75" w:rsidRPr="008347FA" w14:paraId="2A0ECEC3" w14:textId="77777777" w:rsidTr="00D979A4">
        <w:trPr>
          <w:trHeight w:val="40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3ED98A81" w14:textId="77777777" w:rsidR="00DB2A75" w:rsidRPr="00DB2A75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B2A75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359EB" w14:textId="4C5A3389" w:rsidR="00DB2A75" w:rsidRPr="00DB2A75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B2A7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Аппарат для гемодиализа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14:paraId="27BD6B28" w14:textId="50311DB0" w:rsidR="00DB2A75" w:rsidRPr="00DB2A75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A59AD">
              <w:rPr>
                <w:rFonts w:ascii="GHEA Grapalat" w:hAnsi="GHEA Grapalat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8C4AEC1" w14:textId="09959613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2E7D">
              <w:rPr>
                <w:rFonts w:ascii="GHEA Grapalat" w:hAnsi="GHEA Grapalat"/>
                <w:b/>
                <w:sz w:val="14"/>
                <w:szCs w:val="14"/>
                <w:lang w:val="ru-RU"/>
              </w:rPr>
              <w:t>_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C70F80F" w14:textId="6A51FF5B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4E9180A" w14:textId="71B4C69A" w:rsidR="00DB2A75" w:rsidRPr="00DB2A75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5FFB">
              <w:rPr>
                <w:rFonts w:ascii="GHEA Grapalat" w:hAnsi="GHEA Grapalat"/>
                <w:b/>
                <w:sz w:val="14"/>
                <w:szCs w:val="14"/>
                <w:lang w:val="ru-RU"/>
              </w:rPr>
              <w:t>_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14:paraId="6D4C0123" w14:textId="080ED678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FFB">
              <w:rPr>
                <w:rFonts w:ascii="GHEA Grapalat" w:hAnsi="GHEA Grapalat"/>
                <w:b/>
                <w:sz w:val="14"/>
                <w:szCs w:val="14"/>
                <w:lang w:val="ru-RU"/>
              </w:rPr>
              <w:t>_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3E59C84D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Устройство предназначено для гемодиализа (с низким и высоким потоком).</w:t>
            </w:r>
          </w:p>
          <w:p w14:paraId="1565F99B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батареи</w:t>
            </w:r>
          </w:p>
          <w:p w14:paraId="04257BAA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цветного сенсорного экрана</w:t>
            </w:r>
          </w:p>
          <w:p w14:paraId="2D05DFC2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Аппарат должен уметь работать с входной водой  (во время лечения): в диапазоне от 5 до 30°</w:t>
            </w:r>
            <w:r w:rsidRPr="00E422A7">
              <w:rPr>
                <w:rFonts w:ascii="GHEA Grapalat" w:hAnsi="GHEA Grapalat"/>
                <w:sz w:val="16"/>
                <w:szCs w:val="16"/>
              </w:rPr>
              <w:t>C</w:t>
            </w:r>
          </w:p>
          <w:p w14:paraId="5565D564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Машина должна иметь бактериальный фильтр (Пример: пирогенный фильтр) перед подачей воды на диализатор.</w:t>
            </w:r>
          </w:p>
          <w:p w14:paraId="3EB834D8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Наличие: Аудиовизуальные сигналы тревоги о нарушении пределов проводимости, утечки крови, утечки воздуха, сигналов о трансмембранном давлении, сигналов тревоги о температуре диализа, сигналов о завершении дезинфекции, сигналов обхода и остановки насоса крови.</w:t>
            </w:r>
          </w:p>
          <w:p w14:paraId="3BD0224D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возможности  автоматического включения / выключения</w:t>
            </w:r>
          </w:p>
          <w:p w14:paraId="3AC0CA07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возможности автоматической самопроверки</w:t>
            </w:r>
          </w:p>
          <w:p w14:paraId="11133128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возможности отображения параметров лечения на мониторе</w:t>
            </w:r>
          </w:p>
          <w:p w14:paraId="2851915E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мониторинга клиренса креатинина - встроенное устройство для измерения и мониторинга эффективного клиренса мочевины и дозы диализа (</w:t>
            </w:r>
            <w:r w:rsidRPr="00E422A7">
              <w:rPr>
                <w:rFonts w:ascii="GHEA Grapalat" w:hAnsi="GHEA Grapalat"/>
                <w:sz w:val="16"/>
                <w:szCs w:val="16"/>
              </w:rPr>
              <w:t>KT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/ </w:t>
            </w:r>
            <w:r w:rsidRPr="00E422A7">
              <w:rPr>
                <w:rFonts w:ascii="GHEA Grapalat" w:hAnsi="GHEA Grapalat"/>
                <w:sz w:val="16"/>
                <w:szCs w:val="16"/>
              </w:rPr>
              <w:t>V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  <w:p w14:paraId="5C4281B6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Насос для крови должен соответствовать стандартным линиям крови </w:t>
            </w:r>
            <w:r w:rsidRPr="00E422A7">
              <w:rPr>
                <w:rFonts w:ascii="GHEA Grapalat" w:hAnsi="GHEA Grapalat"/>
                <w:sz w:val="16"/>
                <w:szCs w:val="16"/>
              </w:rPr>
              <w:t>A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  <w:r w:rsidRPr="00E422A7">
              <w:rPr>
                <w:rFonts w:ascii="GHEA Grapalat" w:hAnsi="GHEA Grapalat"/>
                <w:sz w:val="16"/>
                <w:szCs w:val="16"/>
              </w:rPr>
              <w:t>V</w:t>
            </w:r>
          </w:p>
          <w:p w14:paraId="7E7716A7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Наличие контроля кровотока </w:t>
            </w:r>
          </w:p>
          <w:p w14:paraId="39AD0851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Наличие обнаружения утечки крови </w:t>
            </w:r>
          </w:p>
          <w:p w14:paraId="3E24EACF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Скорость потока: не менее чем в диапазоне от 50 до 500 мл/мин</w:t>
            </w:r>
          </w:p>
          <w:p w14:paraId="2950E9CE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Температура диализата выбирается в диапазоне от 35 до 39о</w:t>
            </w:r>
            <w:r w:rsidRPr="00E422A7">
              <w:rPr>
                <w:rFonts w:ascii="GHEA Grapalat" w:hAnsi="GHEA Grapalat"/>
                <w:sz w:val="16"/>
                <w:szCs w:val="16"/>
              </w:rPr>
              <w:t>C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  <w:p w14:paraId="20265F2D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режима ожидания концентрата</w:t>
            </w:r>
          </w:p>
          <w:p w14:paraId="7B1E04EE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Наличие обнаружения воздуха </w:t>
            </w:r>
          </w:p>
          <w:p w14:paraId="49B01885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Наличие шприцевого дозатора для гепарина </w:t>
            </w:r>
          </w:p>
          <w:p w14:paraId="03A97C1D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Скорость потока: от 0,1 до 10 мл/ч</w:t>
            </w:r>
          </w:p>
          <w:p w14:paraId="180B1730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Скорость потока: не менее чем в диапазоне от 300 до 700 мл/мин (с шагом не более чем 100 мл/мин)</w:t>
            </w:r>
          </w:p>
          <w:p w14:paraId="7C855E2E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возможности профилирования (</w:t>
            </w:r>
            <w:r w:rsidRPr="00E422A7">
              <w:rPr>
                <w:rFonts w:ascii="GHEA Grapalat" w:hAnsi="GHEA Grapalat"/>
                <w:sz w:val="16"/>
                <w:szCs w:val="16"/>
              </w:rPr>
              <w:t>Na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+, УФ)</w:t>
            </w:r>
          </w:p>
          <w:p w14:paraId="237B116F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Наличие контроля ультрафильтрации:  ±50 мл или ±50 мл/ч </w:t>
            </w:r>
            <w:r w:rsidRPr="00E422A7">
              <w:rPr>
                <w:rFonts w:ascii="GHEA Grapalat" w:hAnsi="GHEA Grapalat"/>
                <w:sz w:val="16"/>
                <w:szCs w:val="16"/>
              </w:rPr>
              <w:t>x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затраченное время лечения (ч) или ±2,5% от накопленного объема УФ</w:t>
            </w:r>
          </w:p>
          <w:p w14:paraId="43589994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Наличие системы для дезинфекции и очистки аппарата </w:t>
            </w:r>
          </w:p>
          <w:p w14:paraId="39089CD5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интегрированной системы  для тепловой и / или химической дезинфекции с короткой и длинной программой дезинфекции с графиком дня и ночи.</w:t>
            </w:r>
          </w:p>
          <w:p w14:paraId="1A755798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журнала дезинфекции</w:t>
            </w:r>
          </w:p>
          <w:p w14:paraId="22AE2F3F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системы слива</w:t>
            </w:r>
          </w:p>
          <w:p w14:paraId="0F57533D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Машина может быть подключена к компьютеру</w:t>
            </w:r>
          </w:p>
          <w:p w14:paraId="24210C5A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Автоматическая диагностика неисправностей с возможностью онлайн показа неисправностей при устранении неисправностей (режим технического обслуживания).</w:t>
            </w:r>
          </w:p>
          <w:p w14:paraId="22E38D39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Аксессуары</w:t>
            </w:r>
          </w:p>
          <w:p w14:paraId="0EAD83D9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Все расходные материалы, необходимые для установки и стандартизации системы, должны быть предоставлены.</w:t>
            </w:r>
          </w:p>
          <w:p w14:paraId="31A7E1E4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Комплекс (система) включает в себя все дополнительные аппараты и  аксессуары необходимые для полноценной работы (например, разъемы, необходимые для соединения с системой очистки воды, электрические выключатели / автоматические предохранители и т.д.)</w:t>
            </w:r>
          </w:p>
          <w:p w14:paraId="1091BB4D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Для всех аппаратов поставляются манжеты для измерения артериального давления</w:t>
            </w:r>
          </w:p>
          <w:p w14:paraId="41CB39C9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Предлагаемые устройства  должны быть предназначены для использования аксессуаров не менее чем двух производителей (диализатор / 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индивидуальный фильтр пациента), линий кровотока, игл фистулы и реагентов).</w:t>
            </w:r>
          </w:p>
          <w:p w14:paraId="2C74B26E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Питание</w:t>
            </w:r>
          </w:p>
          <w:p w14:paraId="13EDFAB5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Питание: от 220 до 240 В/ 50Гц</w:t>
            </w:r>
          </w:p>
          <w:p w14:paraId="2BB7B5F1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Стандарты (документальное подтверждение (копии сертификатов)):</w:t>
            </w:r>
          </w:p>
          <w:p w14:paraId="41CB9D44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422A7">
              <w:rPr>
                <w:rFonts w:ascii="GHEA Grapalat" w:hAnsi="GHEA Grapalat"/>
                <w:sz w:val="16"/>
                <w:szCs w:val="16"/>
              </w:rPr>
              <w:t>ISO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13485 или ГОСТ 13485 или эквивалент</w:t>
            </w:r>
          </w:p>
          <w:p w14:paraId="3B5D14D1" w14:textId="77777777" w:rsidR="00DB2A75" w:rsidRPr="00A23DE8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422A7">
              <w:rPr>
                <w:rFonts w:ascii="GHEA Grapalat" w:hAnsi="GHEA Grapalat"/>
                <w:sz w:val="16"/>
                <w:szCs w:val="16"/>
              </w:rPr>
              <w:t>CE</w:t>
            </w:r>
            <w:r w:rsidRPr="00A23D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422A7">
              <w:rPr>
                <w:rFonts w:ascii="GHEA Grapalat" w:hAnsi="GHEA Grapalat"/>
                <w:sz w:val="16"/>
                <w:szCs w:val="16"/>
              </w:rPr>
              <w:t>Mark</w:t>
            </w:r>
            <w:r w:rsidRPr="00A23DE8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E422A7">
              <w:rPr>
                <w:rFonts w:ascii="GHEA Grapalat" w:hAnsi="GHEA Grapalat"/>
                <w:sz w:val="16"/>
                <w:szCs w:val="16"/>
              </w:rPr>
              <w:t>Directive</w:t>
            </w:r>
            <w:r w:rsidRPr="00A23DE8">
              <w:rPr>
                <w:rFonts w:ascii="GHEA Grapalat" w:hAnsi="GHEA Grapalat"/>
                <w:sz w:val="16"/>
                <w:szCs w:val="16"/>
              </w:rPr>
              <w:t xml:space="preserve"> 93/42/</w:t>
            </w:r>
            <w:r w:rsidRPr="00E422A7">
              <w:rPr>
                <w:rFonts w:ascii="GHEA Grapalat" w:hAnsi="GHEA Grapalat"/>
                <w:sz w:val="16"/>
                <w:szCs w:val="16"/>
              </w:rPr>
              <w:t>EEC</w:t>
            </w:r>
            <w:r w:rsidRPr="00A23DE8">
              <w:rPr>
                <w:rFonts w:ascii="GHEA Grapalat" w:hAnsi="GHEA Grapalat"/>
                <w:sz w:val="16"/>
                <w:szCs w:val="16"/>
              </w:rPr>
              <w:t xml:space="preserve">)  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или</w:t>
            </w:r>
            <w:r w:rsidRPr="00A23D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эквивалент</w:t>
            </w:r>
          </w:p>
          <w:p w14:paraId="7CF46AF7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Гарантия на всю систему не менее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36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месяцев, бесплатное послегарантийное обслуживание не менее 24 месяцев независимо от типа одноразовых предметов, используемых Заказчиком для проведения сеанса гемодиализа.</w:t>
            </w:r>
          </w:p>
          <w:p w14:paraId="47B88C27" w14:textId="77777777" w:rsidR="00DB2A75" w:rsidRPr="00E422A7" w:rsidRDefault="00DB2A75" w:rsidP="00DB2A75">
            <w:pPr>
              <w:widowControl w:val="0"/>
              <w:jc w:val="both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Установка, настройка и колибровка системы сертифицированным от производителья специалистом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  <w:p w14:paraId="0DE588EA" w14:textId="77777777" w:rsidR="00DB2A75" w:rsidRPr="00E422A7" w:rsidRDefault="00DB2A75" w:rsidP="00DB2A75">
            <w:pPr>
              <w:widowControl w:val="0"/>
              <w:jc w:val="both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Переподготовка не менее, чем двух специалистов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  <w:p w14:paraId="39C23D31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Трейнинг персонала сертифицированным специалистом</w:t>
            </w:r>
          </w:p>
          <w:p w14:paraId="17D47CD3" w14:textId="6BB265E0" w:rsidR="00DB2A75" w:rsidRPr="00DB2A75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Товар должен быть новым, неиспользованным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2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78E3570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Устройство предназначено для гемодиализа (с низким и высоким потоком).</w:t>
            </w:r>
          </w:p>
          <w:p w14:paraId="65A4DE6E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батареи</w:t>
            </w:r>
          </w:p>
          <w:p w14:paraId="00F60C83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цветного сенсорного экрана</w:t>
            </w:r>
          </w:p>
          <w:p w14:paraId="7A4ABC4D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Аппарат должен уметь работать с входной водой  (во время лечения): в диапазоне от 5 до 30°</w:t>
            </w:r>
            <w:r w:rsidRPr="00E422A7">
              <w:rPr>
                <w:rFonts w:ascii="GHEA Grapalat" w:hAnsi="GHEA Grapalat"/>
                <w:sz w:val="16"/>
                <w:szCs w:val="16"/>
              </w:rPr>
              <w:t>C</w:t>
            </w:r>
          </w:p>
          <w:p w14:paraId="2026D774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Машина должна иметь бактериальный фильтр (Пример: пирогенный фильтр) перед подачей воды на диализатор.</w:t>
            </w:r>
          </w:p>
          <w:p w14:paraId="0D24375D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Наличие: Аудиовизуальные сигналы тревоги о нарушении пределов проводимости, утечки крови, утечки воздуха, сигналов о трансмембранном давлении, сигналов тревоги о температуре диализа, сигналов о завершении дезинфекции, сигналов обхода и остановки насоса крови.</w:t>
            </w:r>
          </w:p>
          <w:p w14:paraId="416CA36E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возможности  автоматического включения / выключения</w:t>
            </w:r>
          </w:p>
          <w:p w14:paraId="7FC69916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возможности автоматической самопроверки</w:t>
            </w:r>
          </w:p>
          <w:p w14:paraId="00EBD0F0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возможности отображения параметров лечения на мониторе</w:t>
            </w:r>
          </w:p>
          <w:p w14:paraId="71BB490C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мониторинга клиренса креатинина - встроенное устройство для измерения и мониторинга эффективного клиренса мочевины и дозы диализа (</w:t>
            </w:r>
            <w:r w:rsidRPr="00E422A7">
              <w:rPr>
                <w:rFonts w:ascii="GHEA Grapalat" w:hAnsi="GHEA Grapalat"/>
                <w:sz w:val="16"/>
                <w:szCs w:val="16"/>
              </w:rPr>
              <w:t>KT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/ </w:t>
            </w:r>
            <w:r w:rsidRPr="00E422A7">
              <w:rPr>
                <w:rFonts w:ascii="GHEA Grapalat" w:hAnsi="GHEA Grapalat"/>
                <w:sz w:val="16"/>
                <w:szCs w:val="16"/>
              </w:rPr>
              <w:t>V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  <w:p w14:paraId="38EE449A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Насос для крови должен соответствовать стандартным линиям крови </w:t>
            </w:r>
            <w:r w:rsidRPr="00E422A7">
              <w:rPr>
                <w:rFonts w:ascii="GHEA Grapalat" w:hAnsi="GHEA Grapalat"/>
                <w:sz w:val="16"/>
                <w:szCs w:val="16"/>
              </w:rPr>
              <w:t>A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  <w:r w:rsidRPr="00E422A7">
              <w:rPr>
                <w:rFonts w:ascii="GHEA Grapalat" w:hAnsi="GHEA Grapalat"/>
                <w:sz w:val="16"/>
                <w:szCs w:val="16"/>
              </w:rPr>
              <w:t>V</w:t>
            </w:r>
          </w:p>
          <w:p w14:paraId="27CA94E6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Наличие контроля кровотока </w:t>
            </w:r>
          </w:p>
          <w:p w14:paraId="21BF03F0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Наличие обнаружения утечки крови </w:t>
            </w:r>
          </w:p>
          <w:p w14:paraId="3806D37F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Скорость потока: не менее чем в диапазоне от 50 до 500 мл/мин</w:t>
            </w:r>
          </w:p>
          <w:p w14:paraId="78EC89A6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Температура диализата выбирается в диапазоне от 35 до 39о</w:t>
            </w:r>
            <w:r w:rsidRPr="00E422A7">
              <w:rPr>
                <w:rFonts w:ascii="GHEA Grapalat" w:hAnsi="GHEA Grapalat"/>
                <w:sz w:val="16"/>
                <w:szCs w:val="16"/>
              </w:rPr>
              <w:t>C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  <w:p w14:paraId="25698F55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Наличие режима ожидания 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концентрата</w:t>
            </w:r>
          </w:p>
          <w:p w14:paraId="5DAC6441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Наличие обнаружения воздуха </w:t>
            </w:r>
          </w:p>
          <w:p w14:paraId="398EEA2E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Наличие шприцевого дозатора для гепарина </w:t>
            </w:r>
          </w:p>
          <w:p w14:paraId="3ABAB503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Скорость потока: от 0,1 до 10 мл/ч</w:t>
            </w:r>
          </w:p>
          <w:p w14:paraId="27BF06D0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Скорость потока: не менее чем в диапазоне от 300 до 700 мл/мин (с шагом не более чем 100 мл/мин)</w:t>
            </w:r>
          </w:p>
          <w:p w14:paraId="6675216B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возможности профилирования (</w:t>
            </w:r>
            <w:r w:rsidRPr="00E422A7">
              <w:rPr>
                <w:rFonts w:ascii="GHEA Grapalat" w:hAnsi="GHEA Grapalat"/>
                <w:sz w:val="16"/>
                <w:szCs w:val="16"/>
              </w:rPr>
              <w:t>Na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+, УФ)</w:t>
            </w:r>
          </w:p>
          <w:p w14:paraId="368FE721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Наличие контроля ультрафильтрации:  ±50 мл или ±50 мл/ч </w:t>
            </w:r>
            <w:r w:rsidRPr="00E422A7">
              <w:rPr>
                <w:rFonts w:ascii="GHEA Grapalat" w:hAnsi="GHEA Grapalat"/>
                <w:sz w:val="16"/>
                <w:szCs w:val="16"/>
              </w:rPr>
              <w:t>x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затраченное время лечения (ч) или ±2,5% от накопленного объема УФ</w:t>
            </w:r>
          </w:p>
          <w:p w14:paraId="49A2ADFC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Наличие системы для дезинфекции и очистки аппарата </w:t>
            </w:r>
          </w:p>
          <w:p w14:paraId="00F983F4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интегрированной системы  для тепловой и / или химической дезинфекции с короткой и длинной программой дезинфекции с графиком дня и ночи.</w:t>
            </w:r>
          </w:p>
          <w:p w14:paraId="7F47CE3A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журнала дезинфекции</w:t>
            </w:r>
          </w:p>
          <w:p w14:paraId="00BF75D2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системы слива</w:t>
            </w:r>
          </w:p>
          <w:p w14:paraId="4C17A3C6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Машина может быть подключена к компьютеру</w:t>
            </w:r>
          </w:p>
          <w:p w14:paraId="41F2BC65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Автоматическая диагностика неисправностей с возможностью онлайн показа неисправностей при устранении неисправностей (режим технического обслуживания).</w:t>
            </w:r>
          </w:p>
          <w:p w14:paraId="18324F5A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Аксессуары</w:t>
            </w:r>
          </w:p>
          <w:p w14:paraId="5D1AEF4F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Все расходные материалы, необходимые для установки и стандартизации системы, должны быть предоставлены.</w:t>
            </w:r>
          </w:p>
          <w:p w14:paraId="6D5B8BB4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Комплекс (система) включает в себя все дополнительные аппараты и  аксессуары необходимые для полноценной работы (например, разъемы, необходимые для соединения с системой очистки воды, электрические выключатели / автоматические предохранители и т.д.)</w:t>
            </w:r>
          </w:p>
          <w:p w14:paraId="6C0B68B5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Для всех аппаратов поставляются манжеты для измерения артериального давления</w:t>
            </w:r>
          </w:p>
          <w:p w14:paraId="0CBCCC63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Предлагаемые устройства  должны быть предназначены для использования аксессуаров не менее чем двух производителей (диализатор / индивидуальный фильтр пациента), линий кровотока, игл фистулы и реагентов).</w:t>
            </w:r>
          </w:p>
          <w:p w14:paraId="41F9A358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Питание</w:t>
            </w:r>
          </w:p>
          <w:p w14:paraId="20FC3559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Питание: от 220 до 240 В/ 50Гц</w:t>
            </w:r>
          </w:p>
          <w:p w14:paraId="06974AA9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Стандарты (документальное подтверждение (копии сертификатов)):</w:t>
            </w:r>
          </w:p>
          <w:p w14:paraId="7517F920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422A7">
              <w:rPr>
                <w:rFonts w:ascii="GHEA Grapalat" w:hAnsi="GHEA Grapalat"/>
                <w:sz w:val="16"/>
                <w:szCs w:val="16"/>
              </w:rPr>
              <w:t>ISO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13485 или ГОСТ 13485 или эквивалент</w:t>
            </w:r>
          </w:p>
          <w:p w14:paraId="33BD489F" w14:textId="77777777" w:rsidR="00DB2A75" w:rsidRPr="00A23DE8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422A7">
              <w:rPr>
                <w:rFonts w:ascii="GHEA Grapalat" w:hAnsi="GHEA Grapalat"/>
                <w:sz w:val="16"/>
                <w:szCs w:val="16"/>
              </w:rPr>
              <w:t>CE</w:t>
            </w:r>
            <w:r w:rsidRPr="00A23D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422A7">
              <w:rPr>
                <w:rFonts w:ascii="GHEA Grapalat" w:hAnsi="GHEA Grapalat"/>
                <w:sz w:val="16"/>
                <w:szCs w:val="16"/>
              </w:rPr>
              <w:t>Mark</w:t>
            </w:r>
            <w:r w:rsidRPr="00A23DE8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E422A7">
              <w:rPr>
                <w:rFonts w:ascii="GHEA Grapalat" w:hAnsi="GHEA Grapalat"/>
                <w:sz w:val="16"/>
                <w:szCs w:val="16"/>
              </w:rPr>
              <w:t>Directive</w:t>
            </w:r>
            <w:r w:rsidRPr="00A23DE8">
              <w:rPr>
                <w:rFonts w:ascii="GHEA Grapalat" w:hAnsi="GHEA Grapalat"/>
                <w:sz w:val="16"/>
                <w:szCs w:val="16"/>
              </w:rPr>
              <w:t xml:space="preserve"> 93/42/</w:t>
            </w:r>
            <w:r w:rsidRPr="00E422A7">
              <w:rPr>
                <w:rFonts w:ascii="GHEA Grapalat" w:hAnsi="GHEA Grapalat"/>
                <w:sz w:val="16"/>
                <w:szCs w:val="16"/>
              </w:rPr>
              <w:t>EEC</w:t>
            </w:r>
            <w:r w:rsidRPr="00A23DE8">
              <w:rPr>
                <w:rFonts w:ascii="GHEA Grapalat" w:hAnsi="GHEA Grapalat"/>
                <w:sz w:val="16"/>
                <w:szCs w:val="16"/>
              </w:rPr>
              <w:t xml:space="preserve">)  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или</w:t>
            </w:r>
            <w:r w:rsidRPr="00A23DE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эквивалент</w:t>
            </w:r>
          </w:p>
          <w:p w14:paraId="7F97C94F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Гарантия на всю систему не менее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36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месяцев, бесплатное послегарантийное обслуживание не менее 24 месяцев независимо от типа одноразовых предметов, используемых Заказчиком для проведения сеанса гемодиализа.</w:t>
            </w:r>
          </w:p>
          <w:p w14:paraId="7D12DBD3" w14:textId="77777777" w:rsidR="00DB2A75" w:rsidRPr="00E422A7" w:rsidRDefault="00DB2A75" w:rsidP="00DB2A75">
            <w:pPr>
              <w:widowControl w:val="0"/>
              <w:jc w:val="both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Установка, настройка и колибровка системы сертифицированным от производителья специалистом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  <w:p w14:paraId="57881EDE" w14:textId="77777777" w:rsidR="00DB2A75" w:rsidRPr="00E422A7" w:rsidRDefault="00DB2A75" w:rsidP="00DB2A75">
            <w:pPr>
              <w:widowControl w:val="0"/>
              <w:jc w:val="both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Переподготовка не менее, чем двух специалистов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  <w:p w14:paraId="1C15162C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Трейнинг персонала сертифицированным специалистом</w:t>
            </w:r>
          </w:p>
          <w:p w14:paraId="4DC56DB6" w14:textId="7000628F" w:rsidR="00DB2A75" w:rsidRPr="00DB2A75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Товар должен быть новым, неиспользованным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</w:tr>
      <w:tr w:rsidR="00DB2A75" w:rsidRPr="008347FA" w14:paraId="20B4BA7C" w14:textId="77777777" w:rsidTr="00D979A4">
        <w:trPr>
          <w:trHeight w:val="182"/>
          <w:jc w:val="center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EDB0B" w14:textId="5E097194" w:rsidR="00DB2A75" w:rsidRPr="00DB2A75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B2A75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2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6046B" w14:textId="3B77FF9D" w:rsidR="00DB2A75" w:rsidRPr="00DB2A75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B2A75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Система очистки воды для аппаратов гемодиализа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14:paraId="56A46B64" w14:textId="074CD716" w:rsidR="00DB2A75" w:rsidRPr="00315A41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A59AD">
              <w:rPr>
                <w:rFonts w:ascii="GHEA Grapalat" w:hAnsi="GHEA Grapalat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B8B217" w14:textId="4AAB00F0" w:rsidR="00DB2A75" w:rsidRPr="00315A41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62E7D">
              <w:rPr>
                <w:rFonts w:ascii="GHEA Grapalat" w:hAnsi="GHEA Grapalat"/>
                <w:b/>
                <w:sz w:val="14"/>
                <w:szCs w:val="14"/>
                <w:lang w:val="ru-RU"/>
              </w:rPr>
              <w:t>_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4952998" w14:textId="66BE449C" w:rsidR="00DB2A75" w:rsidRPr="00315A41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699531" w14:textId="3F33F2B6" w:rsidR="00DB2A75" w:rsidRPr="00315A41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5FFB">
              <w:rPr>
                <w:rFonts w:ascii="GHEA Grapalat" w:hAnsi="GHEA Grapalat"/>
                <w:b/>
                <w:sz w:val="14"/>
                <w:szCs w:val="14"/>
                <w:lang w:val="ru-RU"/>
              </w:rPr>
              <w:t>_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14:paraId="628D64FF" w14:textId="3C465BFD" w:rsidR="00DB2A75" w:rsidRPr="00315A41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5FFB">
              <w:rPr>
                <w:rFonts w:ascii="GHEA Grapalat" w:hAnsi="GHEA Grapalat"/>
                <w:b/>
                <w:sz w:val="14"/>
                <w:szCs w:val="14"/>
                <w:lang w:val="ru-RU"/>
              </w:rPr>
              <w:t>_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35FB43DA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Количество подключаемых аппаратов  –  не менее 25 (одновременно работающих аппаратов  с возможностью расширения)</w:t>
            </w:r>
          </w:p>
          <w:p w14:paraId="0366D73E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Минимальная производительность: не менее чем 1500 л/ч, при температуре входной воды 10</w:t>
            </w:r>
            <w:r w:rsidRPr="00E422A7">
              <w:rPr>
                <w:rFonts w:ascii="GHEA Grapalat" w:hAnsi="GHEA Grapalat"/>
                <w:sz w:val="16"/>
                <w:szCs w:val="16"/>
              </w:rPr>
              <w:t>oC</w:t>
            </w:r>
          </w:p>
          <w:p w14:paraId="1B5C1F39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микропроцессорного управления обратного осмоса (ОО системой</w:t>
            </w:r>
          </w:p>
          <w:p w14:paraId="38267BF0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Удельная проводимость очищенной воды: согласно ГОСТ Р 52556 или </w:t>
            </w:r>
            <w:r w:rsidRPr="00E422A7">
              <w:rPr>
                <w:rFonts w:ascii="GHEA Grapalat" w:hAnsi="GHEA Grapalat"/>
                <w:sz w:val="16"/>
                <w:szCs w:val="16"/>
              </w:rPr>
              <w:t>AAMI</w:t>
            </w:r>
          </w:p>
          <w:p w14:paraId="376D82CD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экрана (дисплей) температуры</w:t>
            </w:r>
          </w:p>
          <w:p w14:paraId="7F3FB96D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измерителя проводимости, манометра, индикатор расхода (потока).</w:t>
            </w:r>
          </w:p>
          <w:p w14:paraId="4AB98B53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Система должна быть полностью автоматизированной</w:t>
            </w:r>
          </w:p>
          <w:p w14:paraId="4B22CB64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Минимальный состав комплекта оборудования.</w:t>
            </w:r>
          </w:p>
          <w:p w14:paraId="10E185CF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Фильтр механической очистки </w:t>
            </w:r>
          </w:p>
          <w:p w14:paraId="36D71ECE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Накопительная емкость исходной воды.</w:t>
            </w:r>
          </w:p>
          <w:p w14:paraId="75C59F0C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Насосная станция подкачки.</w:t>
            </w:r>
          </w:p>
          <w:p w14:paraId="397383E0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Автоматический фильтр осадочной фильтрации и обезжелезивания.</w:t>
            </w:r>
          </w:p>
          <w:p w14:paraId="1F96ED3D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Автоматический фильтр умягчения.</w:t>
            </w:r>
          </w:p>
          <w:p w14:paraId="7C17EDDC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Автоматический угольный фильтр дехлорирования</w:t>
            </w:r>
          </w:p>
          <w:p w14:paraId="3D0D13AC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Обратноосмотическая установка обессоливания воды.</w:t>
            </w:r>
          </w:p>
          <w:p w14:paraId="39B885FA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Внутренаня система подачи воды с помощью </w:t>
            </w:r>
            <w:r w:rsidRPr="00E422A7">
              <w:rPr>
                <w:rFonts w:ascii="GHEA Grapalat" w:hAnsi="GHEA Grapalat"/>
                <w:sz w:val="16"/>
                <w:szCs w:val="16"/>
              </w:rPr>
              <w:t>PEX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или эквивалентных труб (письменно разрешенных производителем СОВ )</w:t>
            </w:r>
          </w:p>
          <w:p w14:paraId="76F88F26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разъемов из нержавеющей стали или аналогичного материала для выхода воды в точках подключения диализного аппарата</w:t>
            </w:r>
          </w:p>
          <w:p w14:paraId="3898A203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Химические, контаминантные, эндотоксиновые и микробные тесты пост </w:t>
            </w:r>
            <w:r w:rsidRPr="00E422A7">
              <w:rPr>
                <w:rFonts w:ascii="GHEA Grapalat" w:hAnsi="GHEA Grapalat"/>
                <w:sz w:val="16"/>
                <w:szCs w:val="16"/>
              </w:rPr>
              <w:t>ՕՕ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вода должна соответствовать стандартам </w:t>
            </w:r>
            <w:r w:rsidRPr="00E422A7">
              <w:rPr>
                <w:rFonts w:ascii="GHEA Grapalat" w:hAnsi="GHEA Grapalat"/>
                <w:sz w:val="16"/>
                <w:szCs w:val="16"/>
              </w:rPr>
              <w:t>AAMI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или ЕЭС:</w:t>
            </w:r>
          </w:p>
          <w:p w14:paraId="528C14A5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Трубопровод включая все соединителы и материалами дренажной трубы должны быть официально (письменно) согласованы с производителем обратного осмоса (ОО) или СОВ </w:t>
            </w:r>
          </w:p>
          <w:p w14:paraId="6300E9B0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возможности дезинфекции петли (трубопровод). Дезинфекция: тепловая или химическая</w:t>
            </w:r>
          </w:p>
          <w:p w14:paraId="3511E66C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Питание</w:t>
            </w:r>
          </w:p>
          <w:p w14:paraId="0AC17CC7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Питание: от 220 до 240 В/ 50Гц  или от 380 до 400В/50Гц (3-х фазовое)</w:t>
            </w:r>
          </w:p>
          <w:p w14:paraId="3BDC92F8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Примечание: ЗАПУСК И ИСПЫТАНИЯ. Испытания должны проводиться в присутствии технического представителя заказчика (</w:t>
            </w:r>
            <w:r w:rsidRPr="00E422A7">
              <w:rPr>
                <w:rFonts w:ascii="GHEA Grapalat" w:hAnsi="GHEA Grapalat"/>
                <w:sz w:val="16"/>
                <w:szCs w:val="16"/>
              </w:rPr>
              <w:t>COTR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) или постоянного инженера (</w:t>
            </w:r>
            <w:r w:rsidRPr="00E422A7">
              <w:rPr>
                <w:rFonts w:ascii="GHEA Grapalat" w:hAnsi="GHEA Grapalat"/>
                <w:sz w:val="16"/>
                <w:szCs w:val="16"/>
              </w:rPr>
              <w:t>RE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).</w:t>
            </w:r>
          </w:p>
          <w:p w14:paraId="17FF022C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Примечание: Все изменения в процессе установки, связанные с обеспечением работоспособности оборудования, должны быть предоставлены за счет собственных средств поставщика.</w:t>
            </w:r>
          </w:p>
          <w:p w14:paraId="2D030FCD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Аксессуары</w:t>
            </w:r>
          </w:p>
          <w:p w14:paraId="6981FFB1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В комплект входят все необходимые дополнительные устройства и аксессуары для полноценной работы оборудования (например: водяной насос, дополнительный водяной насос, бак для воды, трубы, разъемы различных типов детекторов и т. д.)</w:t>
            </w:r>
          </w:p>
          <w:p w14:paraId="3B3B096F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Стандарты (документальное подтверждение (копии сертификатов)):</w:t>
            </w:r>
          </w:p>
          <w:p w14:paraId="62E5C2E3" w14:textId="77777777" w:rsidR="00DB2A75" w:rsidRPr="00E422A7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Наличие </w:t>
            </w:r>
            <w:r w:rsidRPr="00E422A7">
              <w:rPr>
                <w:rFonts w:ascii="GHEA Grapalat" w:hAnsi="GHEA Grapalat"/>
                <w:sz w:val="16"/>
                <w:szCs w:val="16"/>
              </w:rPr>
              <w:t>ISO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422A7">
              <w:rPr>
                <w:rFonts w:ascii="GHEA Grapalat" w:hAnsi="GHEA Grapalat"/>
                <w:sz w:val="16"/>
                <w:szCs w:val="16"/>
              </w:rPr>
              <w:t>сертификат</w:t>
            </w:r>
            <w:r>
              <w:rPr>
                <w:rFonts w:ascii="GHEA Grapalat" w:hAnsi="GHEA Grapalat"/>
                <w:sz w:val="16"/>
                <w:szCs w:val="16"/>
              </w:rPr>
              <w:t>а</w:t>
            </w:r>
          </w:p>
          <w:p w14:paraId="237256F5" w14:textId="77777777" w:rsidR="00DB2A75" w:rsidRDefault="00DB2A75" w:rsidP="00DB2A75">
            <w:pPr>
              <w:widowControl w:val="0"/>
              <w:jc w:val="both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E422A7">
              <w:rPr>
                <w:rFonts w:ascii="GHEA Grapalat" w:hAnsi="GHEA Grapalat"/>
                <w:sz w:val="16"/>
                <w:szCs w:val="16"/>
              </w:rPr>
              <w:t>CE Mark (Directive 93/42/EEC) или TP TC 020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  <w:p w14:paraId="747EBC55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Гарантия на всю систему не менее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0 месяцев.</w:t>
            </w:r>
          </w:p>
          <w:p w14:paraId="3D0C0616" w14:textId="77777777" w:rsidR="00DB2A75" w:rsidRPr="00E422A7" w:rsidRDefault="00DB2A75" w:rsidP="00DB2A75">
            <w:pPr>
              <w:widowControl w:val="0"/>
              <w:jc w:val="both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Установка, настройка и 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колибровка системы сертифицированным от производителья специалистом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  <w:p w14:paraId="1152418D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Переподготовка не менее, чем двух специалистов</w:t>
            </w:r>
          </w:p>
          <w:p w14:paraId="1BA9839C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Трейнинг персонала сертифицированным специалистом</w:t>
            </w:r>
          </w:p>
          <w:p w14:paraId="65686F90" w14:textId="512AB2CA" w:rsidR="00DB2A75" w:rsidRPr="00315A41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Товар должен быть новым, неиспользованным</w:t>
            </w:r>
          </w:p>
        </w:tc>
        <w:tc>
          <w:tcPr>
            <w:tcW w:w="2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9D1FA37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Количество подключаемых аппаратов  –  не менее 25 (одновременно работающих аппаратов  с возможностью расширения)</w:t>
            </w:r>
          </w:p>
          <w:p w14:paraId="6778E9F8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Минимальная производительность: не менее чем 1500 л/ч, при температуре входной воды 10</w:t>
            </w:r>
            <w:r w:rsidRPr="00E422A7">
              <w:rPr>
                <w:rFonts w:ascii="GHEA Grapalat" w:hAnsi="GHEA Grapalat"/>
                <w:sz w:val="16"/>
                <w:szCs w:val="16"/>
              </w:rPr>
              <w:t>oC</w:t>
            </w:r>
          </w:p>
          <w:p w14:paraId="24B4AEB4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микропроцессорного управления обратного осмоса (ОО системой</w:t>
            </w:r>
          </w:p>
          <w:p w14:paraId="429F008A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Удельная проводимость очищенной воды: согласно ГОСТ Р 52556 или </w:t>
            </w:r>
            <w:r w:rsidRPr="00E422A7">
              <w:rPr>
                <w:rFonts w:ascii="GHEA Grapalat" w:hAnsi="GHEA Grapalat"/>
                <w:sz w:val="16"/>
                <w:szCs w:val="16"/>
              </w:rPr>
              <w:t>AAMI</w:t>
            </w:r>
          </w:p>
          <w:p w14:paraId="68E47D1B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экрана (дисплей) температуры</w:t>
            </w:r>
          </w:p>
          <w:p w14:paraId="20A05FE2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измерителя проводимости, манометра, индикатор расхода (потока).</w:t>
            </w:r>
          </w:p>
          <w:p w14:paraId="438B2A3B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Система должна быть полностью автоматизированной</w:t>
            </w:r>
          </w:p>
          <w:p w14:paraId="4CDFFE10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Минимальный состав комплекта оборудования.</w:t>
            </w:r>
          </w:p>
          <w:p w14:paraId="4822837A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Фильтр механической очистки </w:t>
            </w:r>
          </w:p>
          <w:p w14:paraId="6F1ACD16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Накопительная емкость исходной воды.</w:t>
            </w:r>
          </w:p>
          <w:p w14:paraId="723AC92A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Насосная станция подкачки.</w:t>
            </w:r>
          </w:p>
          <w:p w14:paraId="544439FB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Автоматический фильтр осадочной фильтрации и обезжелезивания.</w:t>
            </w:r>
          </w:p>
          <w:p w14:paraId="58713769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Автоматический фильтр умягчения.</w:t>
            </w:r>
          </w:p>
          <w:p w14:paraId="0A67A033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Автоматический угольный фильтр дехлорирования</w:t>
            </w:r>
          </w:p>
          <w:p w14:paraId="44796AF7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Обратноосмотическая установка обессоливания воды.</w:t>
            </w:r>
          </w:p>
          <w:p w14:paraId="0109668B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Внутренаня система подачи воды с 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помощью </w:t>
            </w:r>
            <w:r w:rsidRPr="00E422A7">
              <w:rPr>
                <w:rFonts w:ascii="GHEA Grapalat" w:hAnsi="GHEA Grapalat"/>
                <w:sz w:val="16"/>
                <w:szCs w:val="16"/>
              </w:rPr>
              <w:t>PEX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или эквивалентных труб (письменно разрешенных производителем СОВ )</w:t>
            </w:r>
          </w:p>
          <w:p w14:paraId="60AF89AF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разъемов из нержавеющей стали или аналогичного материала для выхода воды в точках подключения диализного аппарата</w:t>
            </w:r>
          </w:p>
          <w:p w14:paraId="4941D857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Химические, контаминантные, эндотоксиновые и микробные тесты пост </w:t>
            </w:r>
            <w:r w:rsidRPr="00E422A7">
              <w:rPr>
                <w:rFonts w:ascii="GHEA Grapalat" w:hAnsi="GHEA Grapalat"/>
                <w:sz w:val="16"/>
                <w:szCs w:val="16"/>
              </w:rPr>
              <w:t>ՕՕ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вода должна соответствовать стандартам </w:t>
            </w:r>
            <w:r w:rsidRPr="00E422A7">
              <w:rPr>
                <w:rFonts w:ascii="GHEA Grapalat" w:hAnsi="GHEA Grapalat"/>
                <w:sz w:val="16"/>
                <w:szCs w:val="16"/>
              </w:rPr>
              <w:t>AAMI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или ЕЭС:</w:t>
            </w:r>
          </w:p>
          <w:p w14:paraId="7E1557C5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Трубопровод включая все соединителы и материалами дренажной трубы должны быть официально (письменно) согласованы с производителем обратного осмоса (ОО) или СОВ </w:t>
            </w:r>
          </w:p>
          <w:p w14:paraId="13D51C6D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возможности дезинфекции петли (трубопровод). Дезинфекция: тепловая или химическая</w:t>
            </w:r>
          </w:p>
          <w:p w14:paraId="71B03ED0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Питание</w:t>
            </w:r>
          </w:p>
          <w:p w14:paraId="11669AC4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Питание: от 220 до 240 В/ 50Гц  или от 380 до 400В/50Гц (3-х фазовое)</w:t>
            </w:r>
          </w:p>
          <w:p w14:paraId="284C0594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Примечание: ЗАПУСК И ИСПЫТАНИЯ. Испытания должны проводиться в присутствии технического представителя заказчика (</w:t>
            </w:r>
            <w:r w:rsidRPr="00E422A7">
              <w:rPr>
                <w:rFonts w:ascii="GHEA Grapalat" w:hAnsi="GHEA Grapalat"/>
                <w:sz w:val="16"/>
                <w:szCs w:val="16"/>
              </w:rPr>
              <w:t>COTR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) или постоянного инженера (</w:t>
            </w:r>
            <w:r w:rsidRPr="00E422A7">
              <w:rPr>
                <w:rFonts w:ascii="GHEA Grapalat" w:hAnsi="GHEA Grapalat"/>
                <w:sz w:val="16"/>
                <w:szCs w:val="16"/>
              </w:rPr>
              <w:t>RE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).</w:t>
            </w:r>
          </w:p>
          <w:p w14:paraId="077ED756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Примечание: Все изменения в процессе установки, связанные с обеспечением работоспособности оборудования, должны быть предоставлены за счет собственных средств поставщика.</w:t>
            </w:r>
          </w:p>
          <w:p w14:paraId="2817A62E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Аксессуары</w:t>
            </w:r>
          </w:p>
          <w:p w14:paraId="2E4F056F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В комплект входят все необходимые дополнительные устройства и аксессуары для полноценной работы оборудования (например: водяной насос, дополнительный водяной насос, бак для воды, трубы, разъемы различных типов детекторов и т. д.)</w:t>
            </w:r>
          </w:p>
          <w:p w14:paraId="28903B2F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Стандарты (документальное подтверждение (копии сертификатов)):</w:t>
            </w:r>
          </w:p>
          <w:p w14:paraId="403B34F8" w14:textId="77777777" w:rsidR="00DB2A75" w:rsidRPr="00E422A7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Наличие </w:t>
            </w:r>
            <w:r w:rsidRPr="00E422A7">
              <w:rPr>
                <w:rFonts w:ascii="GHEA Grapalat" w:hAnsi="GHEA Grapalat"/>
                <w:sz w:val="16"/>
                <w:szCs w:val="16"/>
              </w:rPr>
              <w:t>ISO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422A7">
              <w:rPr>
                <w:rFonts w:ascii="GHEA Grapalat" w:hAnsi="GHEA Grapalat"/>
                <w:sz w:val="16"/>
                <w:szCs w:val="16"/>
              </w:rPr>
              <w:t>сертификат</w:t>
            </w:r>
            <w:r>
              <w:rPr>
                <w:rFonts w:ascii="GHEA Grapalat" w:hAnsi="GHEA Grapalat"/>
                <w:sz w:val="16"/>
                <w:szCs w:val="16"/>
              </w:rPr>
              <w:t>а</w:t>
            </w:r>
          </w:p>
          <w:p w14:paraId="3A6BDF18" w14:textId="77777777" w:rsidR="00DB2A75" w:rsidRDefault="00DB2A75" w:rsidP="00DB2A75">
            <w:pPr>
              <w:widowControl w:val="0"/>
              <w:jc w:val="both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E422A7">
              <w:rPr>
                <w:rFonts w:ascii="GHEA Grapalat" w:hAnsi="GHEA Grapalat"/>
                <w:sz w:val="16"/>
                <w:szCs w:val="16"/>
              </w:rPr>
              <w:t>CE Mark (Directive 93/42/EEC) или TP TC 020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  <w:p w14:paraId="575A5CC1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Гарантия на всю систему не менее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0 месяцев.</w:t>
            </w:r>
          </w:p>
          <w:p w14:paraId="40A54B6E" w14:textId="77777777" w:rsidR="00DB2A75" w:rsidRPr="00E422A7" w:rsidRDefault="00DB2A75" w:rsidP="00DB2A75">
            <w:pPr>
              <w:widowControl w:val="0"/>
              <w:jc w:val="both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Установка, настройка и колибровка системы сертифицированным от производителья специалистом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  <w:p w14:paraId="204B8358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Переподготовка не менее, чем двух специалистов</w:t>
            </w:r>
          </w:p>
          <w:p w14:paraId="0BFA8C48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Трейнинг персонала сертифицированным специалистом</w:t>
            </w:r>
          </w:p>
          <w:p w14:paraId="728CDAD9" w14:textId="25E45A4F" w:rsidR="00DB2A75" w:rsidRPr="00315A41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Товар должен быть новым, неиспользованным</w:t>
            </w:r>
          </w:p>
        </w:tc>
      </w:tr>
      <w:tr w:rsidR="00DB2A75" w:rsidRPr="008347FA" w14:paraId="4838E7DD" w14:textId="77777777" w:rsidTr="00D979A4">
        <w:trPr>
          <w:trHeight w:val="182"/>
          <w:jc w:val="center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ED25B" w14:textId="2B5730B4" w:rsidR="00DB2A75" w:rsidRPr="00DB2A75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B2A75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8DB48" w14:textId="0595F2A5" w:rsidR="00DB2A75" w:rsidRPr="00DB2A75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B2A7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Кресло для гемодиализа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14:paraId="4DF1140D" w14:textId="29E41AEB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59AD">
              <w:rPr>
                <w:rFonts w:ascii="GHEA Grapalat" w:hAnsi="GHEA Grapalat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9B07B9" w14:textId="1D4FCD35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2E7D">
              <w:rPr>
                <w:rFonts w:ascii="GHEA Grapalat" w:hAnsi="GHEA Grapalat"/>
                <w:b/>
                <w:sz w:val="14"/>
                <w:szCs w:val="14"/>
                <w:lang w:val="ru-RU"/>
              </w:rPr>
              <w:t>_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84053F" w14:textId="2C5B0CDC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CA0ED6" w14:textId="46F31831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FFB">
              <w:rPr>
                <w:rFonts w:ascii="GHEA Grapalat" w:hAnsi="GHEA Grapalat"/>
                <w:b/>
                <w:sz w:val="14"/>
                <w:szCs w:val="14"/>
                <w:lang w:val="ru-RU"/>
              </w:rPr>
              <w:t>_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14:paraId="63A8167C" w14:textId="7243BAB2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FFB">
              <w:rPr>
                <w:rFonts w:ascii="GHEA Grapalat" w:hAnsi="GHEA Grapalat"/>
                <w:b/>
                <w:sz w:val="14"/>
                <w:szCs w:val="14"/>
                <w:lang w:val="ru-RU"/>
              </w:rPr>
              <w:t>_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6E19D548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Должна быть эргономичным и удобным для пациента.</w:t>
            </w:r>
          </w:p>
          <w:p w14:paraId="70182C8E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Должна позволять пациенту находится как в сидячем так и полностью лежачем положении.</w:t>
            </w:r>
          </w:p>
          <w:p w14:paraId="6A723819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электроннго управление регулировкой спинки (</w:t>
            </w:r>
            <w:r w:rsidRPr="00E422A7">
              <w:rPr>
                <w:rFonts w:ascii="GHEA Grapalat" w:hAnsi="GHEA Grapalat"/>
                <w:sz w:val="16"/>
                <w:szCs w:val="16"/>
              </w:rPr>
              <w:t>backrest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), подножки ( </w:t>
            </w:r>
            <w:r w:rsidRPr="00E422A7">
              <w:rPr>
                <w:rFonts w:ascii="GHEA Grapalat" w:hAnsi="GHEA Grapalat"/>
                <w:sz w:val="16"/>
                <w:szCs w:val="16"/>
              </w:rPr>
              <w:t>legrest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) и высоты (</w:t>
            </w:r>
            <w:r w:rsidRPr="00E422A7">
              <w:rPr>
                <w:rFonts w:ascii="GHEA Grapalat" w:hAnsi="GHEA Grapalat"/>
                <w:sz w:val="16"/>
                <w:szCs w:val="16"/>
              </w:rPr>
              <w:t>height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.).</w:t>
            </w:r>
          </w:p>
          <w:p w14:paraId="3ADF024E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пульта управления всеми положениями кресла</w:t>
            </w:r>
          </w:p>
          <w:p w14:paraId="18684168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подлокотников</w:t>
            </w:r>
          </w:p>
          <w:p w14:paraId="72A1E8CD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Подушка кресла должна быть изготовлена из материала соответствующей плотности (Например: пена) и легко мыться для гигиены</w:t>
            </w:r>
          </w:p>
          <w:p w14:paraId="486CFF40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Рама должна быть изготовлена из стали с порошковым покрытием и должна иметь четыре фиксируемых колеса</w:t>
            </w:r>
          </w:p>
          <w:p w14:paraId="188920FB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Должна выдерживать нагрузку до 150 кг</w:t>
            </w:r>
          </w:p>
          <w:p w14:paraId="5FC2F1C8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встроенных весов с экраном (дисплей)</w:t>
            </w:r>
          </w:p>
          <w:p w14:paraId="54C27320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Должн</w:t>
            </w:r>
            <w:r w:rsidRPr="00E422A7">
              <w:rPr>
                <w:rFonts w:ascii="GHEA Grapalat" w:hAnsi="GHEA Grapalat"/>
                <w:sz w:val="16"/>
                <w:szCs w:val="16"/>
              </w:rPr>
              <w:t>a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иметь сьемную систему для внутривенных инъекций (</w:t>
            </w:r>
            <w:r w:rsidRPr="00E422A7">
              <w:rPr>
                <w:rFonts w:ascii="GHEA Grapalat" w:hAnsi="GHEA Grapalat"/>
                <w:sz w:val="16"/>
                <w:szCs w:val="16"/>
              </w:rPr>
              <w:t>IV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422A7">
              <w:rPr>
                <w:rFonts w:ascii="GHEA Grapalat" w:hAnsi="GHEA Grapalat"/>
                <w:sz w:val="16"/>
                <w:szCs w:val="16"/>
              </w:rPr>
              <w:t>stand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) и столик (</w:t>
            </w:r>
            <w:r w:rsidRPr="00E422A7">
              <w:rPr>
                <w:rFonts w:ascii="GHEA Grapalat" w:hAnsi="GHEA Grapalat"/>
                <w:sz w:val="16"/>
                <w:szCs w:val="16"/>
              </w:rPr>
              <w:t>tray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422A7">
              <w:rPr>
                <w:rFonts w:ascii="GHEA Grapalat" w:hAnsi="GHEA Grapalat"/>
                <w:sz w:val="16"/>
                <w:szCs w:val="16"/>
              </w:rPr>
              <w:t>table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  <w:p w14:paraId="42C77AED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Питание: от 220 до 240 В/ 50Гц</w:t>
            </w:r>
          </w:p>
          <w:p w14:paraId="79C3A9F0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инструкции пользователя на английском языке</w:t>
            </w:r>
          </w:p>
          <w:p w14:paraId="625B6634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перевода основных положений инструкции пользователя на русском и армянских языках</w:t>
            </w:r>
          </w:p>
          <w:p w14:paraId="676CC935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Стандарты (документальное подтверждение (копии сертификатов)):</w:t>
            </w:r>
          </w:p>
          <w:p w14:paraId="536FDACF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422A7">
              <w:rPr>
                <w:rFonts w:ascii="GHEA Grapalat" w:hAnsi="GHEA Grapalat"/>
                <w:sz w:val="16"/>
                <w:szCs w:val="16"/>
              </w:rPr>
              <w:t>ISO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13485 или ГОСТ 13485 или эквивалент</w:t>
            </w:r>
          </w:p>
          <w:p w14:paraId="052A07E7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422A7">
              <w:rPr>
                <w:rFonts w:ascii="GHEA Grapalat" w:hAnsi="GHEA Grapalat"/>
                <w:sz w:val="16"/>
                <w:szCs w:val="16"/>
              </w:rPr>
              <w:t>ISO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9001 или ГОСТ 9001 или эквивалент</w:t>
            </w:r>
          </w:p>
          <w:p w14:paraId="387DCE15" w14:textId="77777777" w:rsidR="00DB2A75" w:rsidRPr="00E422A7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422A7">
              <w:rPr>
                <w:rFonts w:ascii="GHEA Grapalat" w:hAnsi="GHEA Grapalat"/>
                <w:sz w:val="16"/>
                <w:szCs w:val="16"/>
              </w:rPr>
              <w:t>CE Mark (Directive 93/42/EEC) или эквивалент</w:t>
            </w:r>
          </w:p>
          <w:p w14:paraId="4D57D910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Гарантия на всю систему не менее 24 месяцев.</w:t>
            </w:r>
          </w:p>
          <w:p w14:paraId="3E2F280F" w14:textId="77777777" w:rsidR="00DB2A75" w:rsidRPr="00E422A7" w:rsidRDefault="00DB2A75" w:rsidP="00DB2A75">
            <w:pPr>
              <w:widowControl w:val="0"/>
              <w:jc w:val="both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Установка, настройка и колибровка системы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  <w:p w14:paraId="42737EDE" w14:textId="32209AD8" w:rsidR="00DB2A75" w:rsidRPr="00DB2A75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Товар должен быть новым, неиспользованным.</w:t>
            </w:r>
          </w:p>
        </w:tc>
        <w:tc>
          <w:tcPr>
            <w:tcW w:w="2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4694C5C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Должна быть эргономичным и удобным для пациента.</w:t>
            </w:r>
          </w:p>
          <w:p w14:paraId="16A34017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Должна позволять пациенту находится как в сидячем так и полностью лежачем положении.</w:t>
            </w:r>
          </w:p>
          <w:p w14:paraId="0FDE5D98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электроннго управление регулировкой спинки (</w:t>
            </w:r>
            <w:r w:rsidRPr="00E422A7">
              <w:rPr>
                <w:rFonts w:ascii="GHEA Grapalat" w:hAnsi="GHEA Grapalat"/>
                <w:sz w:val="16"/>
                <w:szCs w:val="16"/>
              </w:rPr>
              <w:t>backrest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), подножки ( </w:t>
            </w:r>
            <w:r w:rsidRPr="00E422A7">
              <w:rPr>
                <w:rFonts w:ascii="GHEA Grapalat" w:hAnsi="GHEA Grapalat"/>
                <w:sz w:val="16"/>
                <w:szCs w:val="16"/>
              </w:rPr>
              <w:t>legrest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) и высоты (</w:t>
            </w:r>
            <w:r w:rsidRPr="00E422A7">
              <w:rPr>
                <w:rFonts w:ascii="GHEA Grapalat" w:hAnsi="GHEA Grapalat"/>
                <w:sz w:val="16"/>
                <w:szCs w:val="16"/>
              </w:rPr>
              <w:t>height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.).</w:t>
            </w:r>
          </w:p>
          <w:p w14:paraId="60B93C46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пульта управления всеми положениями кресла</w:t>
            </w:r>
          </w:p>
          <w:p w14:paraId="3D4A4224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подлокотников</w:t>
            </w:r>
          </w:p>
          <w:p w14:paraId="64D82A74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Подушка кресла должна быть изготовлена из материала соответствующей плотности (Например: пена) и легко мыться для гигиены</w:t>
            </w:r>
          </w:p>
          <w:p w14:paraId="53E19A00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Рама должна быть изготовлена из стали с порошковым покрытием и должна иметь четыре фиксируемых колеса</w:t>
            </w:r>
          </w:p>
          <w:p w14:paraId="10DDE77E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Должна выдерживать нагрузку до 150 кг</w:t>
            </w:r>
          </w:p>
          <w:p w14:paraId="2C06790F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встроенных весов с экраном (дисплей)</w:t>
            </w:r>
          </w:p>
          <w:p w14:paraId="0F5EF557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Должн</w:t>
            </w:r>
            <w:r w:rsidRPr="00E422A7">
              <w:rPr>
                <w:rFonts w:ascii="GHEA Grapalat" w:hAnsi="GHEA Grapalat"/>
                <w:sz w:val="16"/>
                <w:szCs w:val="16"/>
              </w:rPr>
              <w:t>a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иметь сьемную систему для внутривенных инъекций (</w:t>
            </w:r>
            <w:r w:rsidRPr="00E422A7">
              <w:rPr>
                <w:rFonts w:ascii="GHEA Grapalat" w:hAnsi="GHEA Grapalat"/>
                <w:sz w:val="16"/>
                <w:szCs w:val="16"/>
              </w:rPr>
              <w:t>IV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422A7">
              <w:rPr>
                <w:rFonts w:ascii="GHEA Grapalat" w:hAnsi="GHEA Grapalat"/>
                <w:sz w:val="16"/>
                <w:szCs w:val="16"/>
              </w:rPr>
              <w:t>stand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) и столик (</w:t>
            </w:r>
            <w:r w:rsidRPr="00E422A7">
              <w:rPr>
                <w:rFonts w:ascii="GHEA Grapalat" w:hAnsi="GHEA Grapalat"/>
                <w:sz w:val="16"/>
                <w:szCs w:val="16"/>
              </w:rPr>
              <w:t>tray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422A7">
              <w:rPr>
                <w:rFonts w:ascii="GHEA Grapalat" w:hAnsi="GHEA Grapalat"/>
                <w:sz w:val="16"/>
                <w:szCs w:val="16"/>
              </w:rPr>
              <w:t>table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  <w:p w14:paraId="48F6C99F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Питание: от 220 до 240 В/ 50Гц</w:t>
            </w:r>
          </w:p>
          <w:p w14:paraId="3EA1A963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инструкции пользователя на английском языке</w:t>
            </w:r>
          </w:p>
          <w:p w14:paraId="5AEBFF86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перевода основных положений инструкции пользователя на русском и армянских языках</w:t>
            </w:r>
          </w:p>
          <w:p w14:paraId="2AB6993D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Стандарты (документальное подтверждение (копии сертификатов)):</w:t>
            </w:r>
          </w:p>
          <w:p w14:paraId="3A217FAB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422A7">
              <w:rPr>
                <w:rFonts w:ascii="GHEA Grapalat" w:hAnsi="GHEA Grapalat"/>
                <w:sz w:val="16"/>
                <w:szCs w:val="16"/>
              </w:rPr>
              <w:t>ISO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13485 или ГОСТ 13485 или эквивалент</w:t>
            </w:r>
          </w:p>
          <w:p w14:paraId="322B9A0A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422A7">
              <w:rPr>
                <w:rFonts w:ascii="GHEA Grapalat" w:hAnsi="GHEA Grapalat"/>
                <w:sz w:val="16"/>
                <w:szCs w:val="16"/>
              </w:rPr>
              <w:t>ISO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9001 или ГОСТ 9001 или эквивалент</w:t>
            </w:r>
          </w:p>
          <w:p w14:paraId="4DC14015" w14:textId="77777777" w:rsidR="00DB2A75" w:rsidRPr="00E422A7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422A7">
              <w:rPr>
                <w:rFonts w:ascii="GHEA Grapalat" w:hAnsi="GHEA Grapalat"/>
                <w:sz w:val="16"/>
                <w:szCs w:val="16"/>
              </w:rPr>
              <w:t>CE Mark (Directive 93/42/EEC) или эквивалент</w:t>
            </w:r>
          </w:p>
          <w:p w14:paraId="09C4464A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Гарантия на всю систему не менее 24 месяцев.</w:t>
            </w:r>
          </w:p>
          <w:p w14:paraId="49C9447F" w14:textId="77777777" w:rsidR="00DB2A75" w:rsidRPr="00E422A7" w:rsidRDefault="00DB2A75" w:rsidP="00DB2A75">
            <w:pPr>
              <w:widowControl w:val="0"/>
              <w:jc w:val="both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Установка, настройка и колибровка системы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  <w:p w14:paraId="63D6F319" w14:textId="49559E25" w:rsidR="00DB2A75" w:rsidRPr="00DB2A75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Товар должен быть новым, неиспользованным.</w:t>
            </w:r>
          </w:p>
        </w:tc>
      </w:tr>
      <w:tr w:rsidR="00DB2A75" w:rsidRPr="008347FA" w14:paraId="06E4FB5C" w14:textId="77777777" w:rsidTr="00D979A4">
        <w:trPr>
          <w:trHeight w:val="182"/>
          <w:jc w:val="center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3B592" w14:textId="4AF43F7C" w:rsidR="00DB2A75" w:rsidRPr="00DB2A75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B2A75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9A22B" w14:textId="648A57CA" w:rsidR="00DB2A75" w:rsidRPr="00DB2A75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B2A7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Бикарбонатный миксер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14:paraId="4BAF1679" w14:textId="2EE97E7E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59AD">
              <w:rPr>
                <w:rFonts w:ascii="GHEA Grapalat" w:hAnsi="GHEA Grapalat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6FE0B68" w14:textId="198031D0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2E7D">
              <w:rPr>
                <w:rFonts w:ascii="GHEA Grapalat" w:hAnsi="GHEA Grapalat"/>
                <w:b/>
                <w:sz w:val="14"/>
                <w:szCs w:val="14"/>
                <w:lang w:val="ru-RU"/>
              </w:rPr>
              <w:t>_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B085A64" w14:textId="3C0914E3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9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807E59" w14:textId="76F3F51A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FFB">
              <w:rPr>
                <w:rFonts w:ascii="GHEA Grapalat" w:hAnsi="GHEA Grapalat"/>
                <w:b/>
                <w:sz w:val="14"/>
                <w:szCs w:val="14"/>
                <w:lang w:val="ru-RU"/>
              </w:rPr>
              <w:t>_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14:paraId="2E7C1C3C" w14:textId="2B5E2AF0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FFB">
              <w:rPr>
                <w:rFonts w:ascii="GHEA Grapalat" w:hAnsi="GHEA Grapalat"/>
                <w:b/>
                <w:sz w:val="14"/>
                <w:szCs w:val="14"/>
                <w:lang w:val="ru-RU"/>
              </w:rPr>
              <w:t>_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27E130AE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Должна быть эргономичным и удобным для пациента.</w:t>
            </w:r>
          </w:p>
          <w:p w14:paraId="05153F62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Должна позволять пациенту находится как в сидячем так и 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полностью лежачем положении.</w:t>
            </w:r>
          </w:p>
          <w:p w14:paraId="1B2D409C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электроннго управление регулировкой спинки (</w:t>
            </w:r>
            <w:r w:rsidRPr="00C7590F">
              <w:rPr>
                <w:rFonts w:ascii="GHEA Grapalat" w:hAnsi="GHEA Grapalat"/>
                <w:sz w:val="16"/>
                <w:szCs w:val="16"/>
              </w:rPr>
              <w:t>backrest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), подножки ( </w:t>
            </w:r>
            <w:r w:rsidRPr="00C7590F">
              <w:rPr>
                <w:rFonts w:ascii="GHEA Grapalat" w:hAnsi="GHEA Grapalat"/>
                <w:sz w:val="16"/>
                <w:szCs w:val="16"/>
              </w:rPr>
              <w:t>legrest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) и высоты (</w:t>
            </w:r>
            <w:r w:rsidRPr="00C7590F">
              <w:rPr>
                <w:rFonts w:ascii="GHEA Grapalat" w:hAnsi="GHEA Grapalat"/>
                <w:sz w:val="16"/>
                <w:szCs w:val="16"/>
              </w:rPr>
              <w:t>height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.).</w:t>
            </w:r>
          </w:p>
          <w:p w14:paraId="32146861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пульта управления всеми положениями кресла</w:t>
            </w:r>
          </w:p>
          <w:p w14:paraId="53F5248F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подлокотников</w:t>
            </w:r>
          </w:p>
          <w:p w14:paraId="7E885B2F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Подушка кресла должна быть изготовлена из материала соответствующей плотности (Например: пена) и легко мыться для гигиены</w:t>
            </w:r>
          </w:p>
          <w:p w14:paraId="501F2717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Рама должна быть изготовлена из стали с порошковым покрытием и должна иметь четыре фиксируемых колеса</w:t>
            </w:r>
          </w:p>
          <w:p w14:paraId="562B7180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Должна выдерживать нагрузку до 150 кг</w:t>
            </w:r>
          </w:p>
          <w:p w14:paraId="5BAE14AA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встроенных весов с экраном (дисплей)</w:t>
            </w:r>
          </w:p>
          <w:p w14:paraId="405B9D71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Должн</w:t>
            </w:r>
            <w:r w:rsidRPr="00C7590F">
              <w:rPr>
                <w:rFonts w:ascii="GHEA Grapalat" w:hAnsi="GHEA Grapalat"/>
                <w:sz w:val="16"/>
                <w:szCs w:val="16"/>
              </w:rPr>
              <w:t>a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иметь сьемную систему для внутривенных инъекций (</w:t>
            </w:r>
            <w:r w:rsidRPr="00C7590F">
              <w:rPr>
                <w:rFonts w:ascii="GHEA Grapalat" w:hAnsi="GHEA Grapalat"/>
                <w:sz w:val="16"/>
                <w:szCs w:val="16"/>
              </w:rPr>
              <w:t>IV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C7590F">
              <w:rPr>
                <w:rFonts w:ascii="GHEA Grapalat" w:hAnsi="GHEA Grapalat"/>
                <w:sz w:val="16"/>
                <w:szCs w:val="16"/>
              </w:rPr>
              <w:t>stand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) и столик (</w:t>
            </w:r>
            <w:r w:rsidRPr="00C7590F">
              <w:rPr>
                <w:rFonts w:ascii="GHEA Grapalat" w:hAnsi="GHEA Grapalat"/>
                <w:sz w:val="16"/>
                <w:szCs w:val="16"/>
              </w:rPr>
              <w:t>tray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C7590F">
              <w:rPr>
                <w:rFonts w:ascii="GHEA Grapalat" w:hAnsi="GHEA Grapalat"/>
                <w:sz w:val="16"/>
                <w:szCs w:val="16"/>
              </w:rPr>
              <w:t>table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  <w:p w14:paraId="15B3D02B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Питание: от 220 до 240 В/ 50Гц</w:t>
            </w:r>
          </w:p>
          <w:p w14:paraId="2E45CC7A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инструкции пользователя на английском языке</w:t>
            </w:r>
          </w:p>
          <w:p w14:paraId="46C22967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перевода основных положений инструкции пользователя на русском и армянских языках</w:t>
            </w:r>
          </w:p>
          <w:p w14:paraId="21BB4064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Стандарты (документальное подтверждение (копии сертификатов)):</w:t>
            </w:r>
          </w:p>
          <w:p w14:paraId="27A20C5A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7590F">
              <w:rPr>
                <w:rFonts w:ascii="GHEA Grapalat" w:hAnsi="GHEA Grapalat"/>
                <w:sz w:val="16"/>
                <w:szCs w:val="16"/>
              </w:rPr>
              <w:t>ISO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13485 или ГОСТ 13485 или эквивалент</w:t>
            </w:r>
          </w:p>
          <w:p w14:paraId="0EC0B23D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7590F">
              <w:rPr>
                <w:rFonts w:ascii="GHEA Grapalat" w:hAnsi="GHEA Grapalat"/>
                <w:sz w:val="16"/>
                <w:szCs w:val="16"/>
              </w:rPr>
              <w:t>ISO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9001 или ГОСТ 9001 или эквивалент</w:t>
            </w:r>
          </w:p>
          <w:p w14:paraId="118283F6" w14:textId="77777777" w:rsidR="00DB2A75" w:rsidRPr="00C7590F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C7590F">
              <w:rPr>
                <w:rFonts w:ascii="GHEA Grapalat" w:hAnsi="GHEA Grapalat"/>
                <w:sz w:val="16"/>
                <w:szCs w:val="16"/>
              </w:rPr>
              <w:t>CE Mark (Directive 93/42/EEC) или эквивалент</w:t>
            </w:r>
          </w:p>
          <w:p w14:paraId="570D37E0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Гарантия на всю систему не менее 24 месяцев независимо от типа одноразовых предметов, используемых Заказчиком для проведения сеанса гемодиализа.</w:t>
            </w:r>
          </w:p>
          <w:p w14:paraId="31257F77" w14:textId="77777777" w:rsidR="00DB2A75" w:rsidRPr="00E422A7" w:rsidRDefault="00DB2A75" w:rsidP="00DB2A75">
            <w:pPr>
              <w:widowControl w:val="0"/>
              <w:jc w:val="both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Установка, настройка и колибровка системы сертифицированным от производителья специалистом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  <w:p w14:paraId="0697D213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Переподготовка не менее, чем двух специалистов</w:t>
            </w:r>
          </w:p>
          <w:p w14:paraId="0962CE37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Трейнинг персонала сертифицированным специалистом</w:t>
            </w:r>
          </w:p>
          <w:p w14:paraId="6A540608" w14:textId="2E8DC702" w:rsidR="00DB2A75" w:rsidRPr="00DB2A75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Товар должен быть новым, неиспользованным</w:t>
            </w:r>
          </w:p>
        </w:tc>
        <w:tc>
          <w:tcPr>
            <w:tcW w:w="2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4A0BB65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Должна быть эргономичным и удобным для пациента.</w:t>
            </w:r>
          </w:p>
          <w:p w14:paraId="5541F63F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Должна позволять пациенту находится как в сидячем так и 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полностью лежачем положении.</w:t>
            </w:r>
          </w:p>
          <w:p w14:paraId="5E909FBC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электроннго управление регулировкой спинки (</w:t>
            </w:r>
            <w:r w:rsidRPr="00C7590F">
              <w:rPr>
                <w:rFonts w:ascii="GHEA Grapalat" w:hAnsi="GHEA Grapalat"/>
                <w:sz w:val="16"/>
                <w:szCs w:val="16"/>
              </w:rPr>
              <w:t>backrest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), подножки ( </w:t>
            </w:r>
            <w:r w:rsidRPr="00C7590F">
              <w:rPr>
                <w:rFonts w:ascii="GHEA Grapalat" w:hAnsi="GHEA Grapalat"/>
                <w:sz w:val="16"/>
                <w:szCs w:val="16"/>
              </w:rPr>
              <w:t>legrest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) и высоты (</w:t>
            </w:r>
            <w:r w:rsidRPr="00C7590F">
              <w:rPr>
                <w:rFonts w:ascii="GHEA Grapalat" w:hAnsi="GHEA Grapalat"/>
                <w:sz w:val="16"/>
                <w:szCs w:val="16"/>
              </w:rPr>
              <w:t>height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.).</w:t>
            </w:r>
          </w:p>
          <w:p w14:paraId="6D4CC8C2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пульта управления всеми положениями кресла</w:t>
            </w:r>
          </w:p>
          <w:p w14:paraId="35BEB609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подлокотников</w:t>
            </w:r>
          </w:p>
          <w:p w14:paraId="705A3EF9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Подушка кресла должна быть изготовлена из материала соответствующей плотности (Например: пена) и легко мыться для гигиены</w:t>
            </w:r>
          </w:p>
          <w:p w14:paraId="512ED024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Рама должна быть изготовлена из стали с порошковым покрытием и должна иметь четыре фиксируемых колеса</w:t>
            </w:r>
          </w:p>
          <w:p w14:paraId="0BF3CE52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Должна выдерживать нагрузку до 150 кг</w:t>
            </w:r>
          </w:p>
          <w:p w14:paraId="233EE014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встроенных весов с экраном (дисплей)</w:t>
            </w:r>
          </w:p>
          <w:p w14:paraId="3E273343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Должн</w:t>
            </w:r>
            <w:r w:rsidRPr="00C7590F">
              <w:rPr>
                <w:rFonts w:ascii="GHEA Grapalat" w:hAnsi="GHEA Grapalat"/>
                <w:sz w:val="16"/>
                <w:szCs w:val="16"/>
              </w:rPr>
              <w:t>a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иметь сьемную систему для внутривенных инъекций (</w:t>
            </w:r>
            <w:r w:rsidRPr="00C7590F">
              <w:rPr>
                <w:rFonts w:ascii="GHEA Grapalat" w:hAnsi="GHEA Grapalat"/>
                <w:sz w:val="16"/>
                <w:szCs w:val="16"/>
              </w:rPr>
              <w:t>IV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C7590F">
              <w:rPr>
                <w:rFonts w:ascii="GHEA Grapalat" w:hAnsi="GHEA Grapalat"/>
                <w:sz w:val="16"/>
                <w:szCs w:val="16"/>
              </w:rPr>
              <w:t>stand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) и столик (</w:t>
            </w:r>
            <w:r w:rsidRPr="00C7590F">
              <w:rPr>
                <w:rFonts w:ascii="GHEA Grapalat" w:hAnsi="GHEA Grapalat"/>
                <w:sz w:val="16"/>
                <w:szCs w:val="16"/>
              </w:rPr>
              <w:t>tray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C7590F">
              <w:rPr>
                <w:rFonts w:ascii="GHEA Grapalat" w:hAnsi="GHEA Grapalat"/>
                <w:sz w:val="16"/>
                <w:szCs w:val="16"/>
              </w:rPr>
              <w:t>table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  <w:p w14:paraId="00E65C92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Питание: от 220 до 240 В/ 50Гц</w:t>
            </w:r>
          </w:p>
          <w:p w14:paraId="207A0E9B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инструкции пользователя на английском языке</w:t>
            </w:r>
          </w:p>
          <w:p w14:paraId="058F0151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Наличие перевода основных положений инструкции пользователя на русском и армянских языках</w:t>
            </w:r>
          </w:p>
          <w:p w14:paraId="5A323776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Стандарты (документальное подтверждение (копии сертификатов)):</w:t>
            </w:r>
          </w:p>
          <w:p w14:paraId="53868072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7590F">
              <w:rPr>
                <w:rFonts w:ascii="GHEA Grapalat" w:hAnsi="GHEA Grapalat"/>
                <w:sz w:val="16"/>
                <w:szCs w:val="16"/>
              </w:rPr>
              <w:t>ISO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13485 или ГОСТ 13485 или эквивалент</w:t>
            </w:r>
          </w:p>
          <w:p w14:paraId="69FA7E03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7590F">
              <w:rPr>
                <w:rFonts w:ascii="GHEA Grapalat" w:hAnsi="GHEA Grapalat"/>
                <w:sz w:val="16"/>
                <w:szCs w:val="16"/>
              </w:rPr>
              <w:t>ISO</w:t>
            </w: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 xml:space="preserve"> 9001 или ГОСТ 9001 или эквивалент</w:t>
            </w:r>
          </w:p>
          <w:p w14:paraId="49C128CF" w14:textId="77777777" w:rsidR="00DB2A75" w:rsidRPr="00C7590F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C7590F">
              <w:rPr>
                <w:rFonts w:ascii="GHEA Grapalat" w:hAnsi="GHEA Grapalat"/>
                <w:sz w:val="16"/>
                <w:szCs w:val="16"/>
              </w:rPr>
              <w:t>CE Mark (Directive 93/42/EEC) или эквивалент</w:t>
            </w:r>
          </w:p>
          <w:p w14:paraId="1247605F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Гарантия на всю систему не менее 24 месяцев независимо от типа одноразовых предметов, используемых Заказчиком для проведения сеанса гемодиализа.</w:t>
            </w:r>
          </w:p>
          <w:p w14:paraId="5748E7D0" w14:textId="77777777" w:rsidR="00DB2A75" w:rsidRPr="00E422A7" w:rsidRDefault="00DB2A75" w:rsidP="00DB2A75">
            <w:pPr>
              <w:widowControl w:val="0"/>
              <w:jc w:val="both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Установка, настройка и колибровка системы сертифицированным от производителья специалистом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  <w:p w14:paraId="22F20575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Переподготовка не менее, чем двух специалистов</w:t>
            </w:r>
          </w:p>
          <w:p w14:paraId="39C82CC0" w14:textId="77777777" w:rsidR="00DB2A75" w:rsidRPr="00DB2A75" w:rsidRDefault="00DB2A75" w:rsidP="00DB2A75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Трейнинг персонала сертифицированным специалистом</w:t>
            </w:r>
          </w:p>
          <w:p w14:paraId="347851C0" w14:textId="4F699405" w:rsidR="00DB2A75" w:rsidRPr="00DB2A75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B2A75">
              <w:rPr>
                <w:rFonts w:ascii="GHEA Grapalat" w:hAnsi="GHEA Grapalat"/>
                <w:sz w:val="16"/>
                <w:szCs w:val="16"/>
                <w:lang w:val="ru-RU"/>
              </w:rPr>
              <w:t>Товар должен быть новым, неиспользованным</w:t>
            </w:r>
          </w:p>
        </w:tc>
      </w:tr>
      <w:tr w:rsidR="00DB2A75" w:rsidRPr="008347FA" w14:paraId="7C3ACEC7" w14:textId="77777777" w:rsidTr="00315A41">
        <w:trPr>
          <w:trHeight w:val="169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5062E011" w14:textId="77777777" w:rsidR="00DB2A75" w:rsidRPr="00DB2A75" w:rsidRDefault="00DB2A75" w:rsidP="00DB2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B2A75" w:rsidRPr="00395B6E" w14:paraId="1535C15A" w14:textId="77777777" w:rsidTr="00DB2A75">
        <w:trPr>
          <w:trHeight w:val="137"/>
          <w:jc w:val="center"/>
        </w:trPr>
        <w:tc>
          <w:tcPr>
            <w:tcW w:w="4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BA9FE" w14:textId="77777777" w:rsidR="00DB2A75" w:rsidRPr="00395B6E" w:rsidRDefault="00DB2A75" w:rsidP="00DB2A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55F4B" w14:textId="77777777" w:rsidR="00DB2A75" w:rsidRPr="00395B6E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2A75" w:rsidRPr="00395B6E" w14:paraId="2C3A64BA" w14:textId="77777777" w:rsidTr="00315A41">
        <w:trPr>
          <w:trHeight w:val="196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474BF9" w14:textId="77777777" w:rsidR="00DB2A75" w:rsidRPr="00395B6E" w:rsidRDefault="00DB2A75" w:rsidP="00DB2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2A75" w:rsidRPr="008347FA" w14:paraId="745B1A36" w14:textId="77777777" w:rsidTr="00315A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37022B" w14:textId="77777777" w:rsidR="00DB2A75" w:rsidRPr="00F95EA8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95E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</w:tr>
      <w:tr w:rsidR="00DB2A75" w:rsidRPr="00395B6E" w14:paraId="6F8709A8" w14:textId="77777777" w:rsidTr="00D979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98DB7" w14:textId="77777777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E8850" w14:textId="77777777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уппа</w:t>
            </w:r>
          </w:p>
        </w:tc>
        <w:tc>
          <w:tcPr>
            <w:tcW w:w="29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02EF1" w14:textId="77777777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Класс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5B123" w14:textId="77777777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96088" w14:textId="77777777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32ED" w14:textId="77777777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368C5" w14:textId="77777777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DB2A75" w:rsidRPr="00395B6E" w14:paraId="1976AF40" w14:textId="77777777" w:rsidTr="00D979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A65CC" w14:textId="77777777" w:rsidR="00DB2A75" w:rsidRPr="00395B6E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00F04" w14:textId="77777777" w:rsidR="00DB2A75" w:rsidRPr="00395B6E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CC001" w14:textId="77777777" w:rsidR="00DB2A75" w:rsidRPr="00395B6E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EBF02" w14:textId="77777777" w:rsidR="00DB2A75" w:rsidRPr="00395B6E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25EA2" w14:textId="77777777" w:rsidR="00DB2A75" w:rsidRPr="00395B6E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3B73" w14:textId="77777777" w:rsidR="00DB2A75" w:rsidRPr="00395B6E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6995E" w14:textId="77777777" w:rsidR="00DB2A75" w:rsidRPr="00395B6E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2A75" w:rsidRPr="00395B6E" w14:paraId="5FE90F7D" w14:textId="77777777" w:rsidTr="00D979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DE6B7" w14:textId="77777777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8EAB8" w14:textId="77777777" w:rsidR="00DB2A75" w:rsidRPr="00395B6E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198F2" w14:textId="77777777" w:rsidR="00DB2A75" w:rsidRPr="00395B6E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53862" w14:textId="77777777" w:rsidR="00DB2A75" w:rsidRPr="00395B6E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0D17A" w14:textId="77777777" w:rsidR="00DB2A75" w:rsidRPr="00395B6E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3946" w14:textId="77777777" w:rsidR="00DB2A75" w:rsidRPr="00395B6E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EE0F5" w14:textId="77777777" w:rsidR="00DB2A75" w:rsidRPr="00395B6E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2A75" w:rsidRPr="00395B6E" w14:paraId="35304BC0" w14:textId="77777777" w:rsidTr="00315A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B040B40" w14:textId="77777777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2A75" w:rsidRPr="008347FA" w14:paraId="6F1271B5" w14:textId="77777777" w:rsidTr="00315A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6D2C1" w14:textId="77777777" w:rsidR="00DB2A75" w:rsidRPr="00F95EA8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95E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45FECF7" w14:textId="77777777" w:rsidR="00DB2A75" w:rsidRPr="00F95EA8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B2A75" w:rsidRPr="00395B6E" w14:paraId="0BDAB05F" w14:textId="77777777" w:rsidTr="00364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404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10C83" w14:textId="77777777" w:rsidR="00DB2A75" w:rsidRPr="00F95EA8" w:rsidRDefault="00DB2A75" w:rsidP="00DB2A7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F95E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27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9DCD4" w14:textId="77777777" w:rsidR="00DB2A75" w:rsidRPr="00395B6E" w:rsidRDefault="00DB2A75" w:rsidP="00DB2A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95F53" w14:textId="77777777" w:rsidR="00DB2A75" w:rsidRPr="00395B6E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2A75" w:rsidRPr="00395B6E" w14:paraId="612E7D1B" w14:textId="77777777" w:rsidTr="00364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4040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CEF59" w14:textId="77777777" w:rsidR="00DB2A75" w:rsidRPr="00395B6E" w:rsidRDefault="00DB2A75" w:rsidP="00DB2A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70413" w14:textId="77777777" w:rsidR="00DB2A75" w:rsidRPr="00395B6E" w:rsidRDefault="00DB2A75" w:rsidP="00DB2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3FF1A" w14:textId="77777777" w:rsidR="00DB2A75" w:rsidRPr="00395B6E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2A75" w:rsidRPr="00395B6E" w14:paraId="01BAF69E" w14:textId="77777777" w:rsidTr="00364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04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26DF8" w14:textId="77777777" w:rsidR="00DB2A75" w:rsidRPr="00395B6E" w:rsidRDefault="00DB2A75" w:rsidP="00DB2A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7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191EB" w14:textId="77777777" w:rsidR="00DB2A75" w:rsidRPr="00395B6E" w:rsidRDefault="00DB2A75" w:rsidP="00DB2A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7C181" w14:textId="77777777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7699A" w14:textId="77777777" w:rsidR="00DB2A75" w:rsidRPr="00395B6E" w:rsidRDefault="00DB2A75" w:rsidP="00DB2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B2A75" w:rsidRPr="00395B6E" w14:paraId="0F34ACB4" w14:textId="77777777" w:rsidTr="00364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04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3AB51" w14:textId="77777777" w:rsidR="00DB2A75" w:rsidRPr="00395B6E" w:rsidRDefault="00DB2A75" w:rsidP="00DB2A7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7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02ACE" w14:textId="77777777" w:rsidR="00DB2A75" w:rsidRPr="00395B6E" w:rsidRDefault="00DB2A75" w:rsidP="00DB2A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6EC4B" w14:textId="77777777" w:rsidR="00DB2A75" w:rsidRPr="00395B6E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3A95A" w14:textId="77777777" w:rsidR="00DB2A75" w:rsidRPr="00395B6E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2A75" w:rsidRPr="00395B6E" w14:paraId="5A32F041" w14:textId="77777777" w:rsidTr="00364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4040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2220C" w14:textId="77777777" w:rsidR="00DB2A75" w:rsidRPr="00395B6E" w:rsidRDefault="00DB2A75" w:rsidP="00DB2A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10A18" w14:textId="77777777" w:rsidR="00DB2A75" w:rsidRPr="00395B6E" w:rsidRDefault="00DB2A75" w:rsidP="00DB2A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CE534" w14:textId="77777777" w:rsidR="00DB2A75" w:rsidRPr="00395B6E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1D55C" w14:textId="77777777" w:rsidR="00DB2A75" w:rsidRPr="00395B6E" w:rsidRDefault="00DB2A75" w:rsidP="00DB2A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2A75" w:rsidRPr="00395B6E" w14:paraId="4B94EBAC" w14:textId="77777777" w:rsidTr="00315A41">
        <w:trPr>
          <w:trHeight w:val="54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6F37D28A" w14:textId="77777777" w:rsidR="00DB2A75" w:rsidRPr="00395B6E" w:rsidRDefault="00DB2A75" w:rsidP="00DB2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2A75" w:rsidRPr="008347FA" w14:paraId="310819F5" w14:textId="77777777" w:rsidTr="00DB2A75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2B2202EC" w14:textId="77777777" w:rsidR="00DB2A75" w:rsidRPr="00395B6E" w:rsidRDefault="00DB2A75" w:rsidP="00DB2A7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14:paraId="52D6DE9E" w14:textId="77777777" w:rsidR="00DB2A75" w:rsidRPr="00395B6E" w:rsidRDefault="00DB2A75" w:rsidP="00DB2A7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0" w:type="dxa"/>
            <w:gridSpan w:val="33"/>
            <w:shd w:val="clear" w:color="auto" w:fill="auto"/>
            <w:vAlign w:val="center"/>
          </w:tcPr>
          <w:p w14:paraId="182726CC" w14:textId="77777777" w:rsidR="00DB2A75" w:rsidRPr="00F95EA8" w:rsidRDefault="00DB2A75" w:rsidP="00DB2A7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95EA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DB2A75" w:rsidRPr="00395B6E" w14:paraId="68F52899" w14:textId="77777777" w:rsidTr="00DB2A75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1ED8882C" w14:textId="77777777" w:rsidR="00DB2A75" w:rsidRPr="00F95EA8" w:rsidRDefault="00DB2A75" w:rsidP="00DB2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14:paraId="73ECD45A" w14:textId="77777777" w:rsidR="00DB2A75" w:rsidRPr="00F95EA8" w:rsidRDefault="00DB2A75" w:rsidP="00DB2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680" w:type="dxa"/>
            <w:gridSpan w:val="33"/>
            <w:shd w:val="clear" w:color="auto" w:fill="auto"/>
            <w:vAlign w:val="center"/>
          </w:tcPr>
          <w:p w14:paraId="5F9B6EC3" w14:textId="77777777" w:rsidR="00DB2A75" w:rsidRPr="00395B6E" w:rsidRDefault="00DB2A75" w:rsidP="00DB2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5EA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DB2A75" w:rsidRPr="00395B6E" w14:paraId="7DBC0308" w14:textId="77777777" w:rsidTr="00DB2A75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202355CB" w14:textId="77777777" w:rsidR="00DB2A75" w:rsidRPr="00395B6E" w:rsidRDefault="00DB2A75" w:rsidP="00DB2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14:paraId="069F08EB" w14:textId="77777777" w:rsidR="00DB2A75" w:rsidRPr="00395B6E" w:rsidRDefault="00DB2A75" w:rsidP="00DB2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5CD61" w14:textId="77777777" w:rsidR="00DB2A75" w:rsidRPr="00395B6E" w:rsidRDefault="00DB2A75" w:rsidP="00DB2A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4C9F2" w14:textId="77777777" w:rsidR="00DB2A75" w:rsidRPr="00395B6E" w:rsidRDefault="00DB2A75" w:rsidP="00DB2A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41C3D" w14:textId="77777777" w:rsidR="00DB2A75" w:rsidRPr="00395B6E" w:rsidRDefault="00DB2A75" w:rsidP="00DB2A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B2A75" w:rsidRPr="00395B6E" w14:paraId="47DD4333" w14:textId="77777777" w:rsidTr="00364EE8">
        <w:trPr>
          <w:trHeight w:val="137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D56EC" w14:textId="77777777" w:rsidR="00DB2A75" w:rsidRPr="00395B6E" w:rsidRDefault="00DB2A75" w:rsidP="00DB2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C6FE1" w14:textId="77777777" w:rsidR="00DB2A75" w:rsidRPr="00395B6E" w:rsidRDefault="00DB2A75" w:rsidP="00DB2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CE3E7" w14:textId="241165CB" w:rsidR="00DB2A75" w:rsidRPr="00395B6E" w:rsidRDefault="00DB2A75" w:rsidP="00DB2A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25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FF49B" w14:textId="77777777" w:rsidR="00DB2A75" w:rsidRPr="00395B6E" w:rsidRDefault="00DB2A75" w:rsidP="00DB2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7900F" w14:textId="77777777" w:rsidR="00DB2A75" w:rsidRPr="00395B6E" w:rsidRDefault="00DB2A75" w:rsidP="00DB2A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E80AB" w14:textId="77777777" w:rsidR="00DB2A75" w:rsidRPr="00395B6E" w:rsidRDefault="00DB2A75" w:rsidP="00DB2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AE547" w14:textId="77777777" w:rsidR="00DB2A75" w:rsidRPr="00395B6E" w:rsidRDefault="00DB2A75" w:rsidP="00DB2A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AC7BB" w14:textId="77777777" w:rsidR="00DB2A75" w:rsidRPr="00395B6E" w:rsidRDefault="00DB2A75" w:rsidP="00DB2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B2A75" w:rsidRPr="00395B6E" w14:paraId="4349E392" w14:textId="77777777" w:rsidTr="00DB2A75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0E67D572" w14:textId="77777777" w:rsidR="00DB2A75" w:rsidRPr="00210D6E" w:rsidRDefault="00DB2A75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Лот 1</w:t>
            </w:r>
          </w:p>
        </w:tc>
        <w:tc>
          <w:tcPr>
            <w:tcW w:w="9588" w:type="dxa"/>
            <w:gridSpan w:val="38"/>
            <w:shd w:val="clear" w:color="auto" w:fill="auto"/>
            <w:vAlign w:val="center"/>
          </w:tcPr>
          <w:p w14:paraId="407428B1" w14:textId="77777777" w:rsidR="00DB2A75" w:rsidRPr="00210D6E" w:rsidRDefault="00DB2A75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10D6E" w:rsidRPr="00395B6E" w14:paraId="78365540" w14:textId="77777777" w:rsidTr="00364EE8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04AC26A5" w14:textId="77777777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5B5329CF" w14:textId="5C0F71CD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ООО "Фрезен"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14:paraId="2077C7F0" w14:textId="241AD6C4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2511" w:type="dxa"/>
            <w:gridSpan w:val="10"/>
            <w:shd w:val="clear" w:color="auto" w:fill="auto"/>
            <w:vAlign w:val="center"/>
          </w:tcPr>
          <w:p w14:paraId="2E3DFE95" w14:textId="0DA44753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212500000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1B5C5D0B" w14:textId="223EA3E3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14:paraId="416A2A57" w14:textId="129D51FF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094" w:type="dxa"/>
            <w:gridSpan w:val="5"/>
            <w:shd w:val="clear" w:color="auto" w:fill="auto"/>
            <w:vAlign w:val="center"/>
          </w:tcPr>
          <w:p w14:paraId="20E7200D" w14:textId="106BC7F7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5DC56165" w14:textId="4C9B3323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212500000</w:t>
            </w:r>
          </w:p>
        </w:tc>
      </w:tr>
      <w:tr w:rsidR="00210D6E" w:rsidRPr="00395B6E" w14:paraId="4D46B40F" w14:textId="77777777" w:rsidTr="00364EE8">
        <w:trPr>
          <w:trHeight w:val="47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5771783A" w14:textId="77777777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371E2C34" w14:textId="578DA60E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ООО "Профест"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14:paraId="1B928648" w14:textId="34ADE01D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2511" w:type="dxa"/>
            <w:gridSpan w:val="10"/>
            <w:shd w:val="clear" w:color="auto" w:fill="auto"/>
            <w:vAlign w:val="center"/>
          </w:tcPr>
          <w:p w14:paraId="5F364542" w14:textId="7250F2E5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287500000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400BCB4B" w14:textId="5821FC20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14:paraId="1F82DFAE" w14:textId="385F6965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094" w:type="dxa"/>
            <w:gridSpan w:val="5"/>
            <w:shd w:val="clear" w:color="auto" w:fill="auto"/>
            <w:vAlign w:val="center"/>
          </w:tcPr>
          <w:p w14:paraId="7ACBCB1B" w14:textId="11E30FEC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773BD426" w14:textId="79059A4E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287500000</w:t>
            </w:r>
          </w:p>
        </w:tc>
      </w:tr>
      <w:tr w:rsidR="00210D6E" w:rsidRPr="00395B6E" w14:paraId="22A2D54B" w14:textId="77777777" w:rsidTr="00364EE8">
        <w:trPr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2C767FD6" w14:textId="7C9B2616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59130D28" w14:textId="70284618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ООО "Натали Фарм"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14:paraId="4AEC9E42" w14:textId="0D7B9A3F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2511" w:type="dxa"/>
            <w:gridSpan w:val="10"/>
            <w:shd w:val="clear" w:color="auto" w:fill="auto"/>
            <w:vAlign w:val="center"/>
          </w:tcPr>
          <w:p w14:paraId="728024F0" w14:textId="268340CA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134887500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3915F8A9" w14:textId="2AD24E76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14:paraId="1AF12D69" w14:textId="3F5B25A7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094" w:type="dxa"/>
            <w:gridSpan w:val="5"/>
            <w:shd w:val="clear" w:color="auto" w:fill="auto"/>
            <w:vAlign w:val="center"/>
          </w:tcPr>
          <w:p w14:paraId="3167C998" w14:textId="4EE68542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75ADABC0" w14:textId="66FDA54F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134887500</w:t>
            </w:r>
          </w:p>
        </w:tc>
      </w:tr>
      <w:tr w:rsidR="00210D6E" w:rsidRPr="00395B6E" w14:paraId="7A525FDB" w14:textId="77777777" w:rsidTr="00364EE8">
        <w:trPr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60A27DA6" w14:textId="67112189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54BB39FF" w14:textId="5415ECD8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ООО "Фрезен"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14:paraId="2DACCCAC" w14:textId="59D910F7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2511" w:type="dxa"/>
            <w:gridSpan w:val="10"/>
            <w:shd w:val="clear" w:color="auto" w:fill="auto"/>
            <w:vAlign w:val="center"/>
          </w:tcPr>
          <w:p w14:paraId="59349E93" w14:textId="14595A21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212500000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52B4612A" w14:textId="6118E1DA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14:paraId="6D007A72" w14:textId="26C048F8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094" w:type="dxa"/>
            <w:gridSpan w:val="5"/>
            <w:shd w:val="clear" w:color="auto" w:fill="auto"/>
            <w:vAlign w:val="center"/>
          </w:tcPr>
          <w:p w14:paraId="466660B9" w14:textId="7C931B7A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6099760B" w14:textId="2BBBB505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212500000</w:t>
            </w:r>
          </w:p>
        </w:tc>
      </w:tr>
      <w:tr w:rsidR="00DB2A75" w:rsidRPr="00395B6E" w14:paraId="5957C10B" w14:textId="77777777" w:rsidTr="00315A41">
        <w:trPr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14:paraId="5BDD717D" w14:textId="523833C3" w:rsidR="00DB2A75" w:rsidRPr="00210D6E" w:rsidRDefault="00924C44" w:rsidP="00924C44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      </w:t>
            </w:r>
            <w:r w:rsidR="00210D6E" w:rsidRPr="00210D6E">
              <w:rPr>
                <w:rFonts w:ascii="GHEA Grapalat" w:hAnsi="GHEA Grapalat"/>
                <w:b/>
                <w:sz w:val="18"/>
                <w:szCs w:val="18"/>
              </w:rPr>
              <w:t>Лот 2</w:t>
            </w:r>
          </w:p>
        </w:tc>
      </w:tr>
      <w:tr w:rsidR="00210D6E" w:rsidRPr="00395B6E" w14:paraId="50E2B531" w14:textId="77777777" w:rsidTr="00364EE8">
        <w:trPr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1695ADC6" w14:textId="77777777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07383231" w14:textId="164EB42D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ООО "Фрезен"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14:paraId="11EA2A31" w14:textId="597B8DBA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2541" w:type="dxa"/>
            <w:gridSpan w:val="11"/>
            <w:shd w:val="clear" w:color="auto" w:fill="auto"/>
            <w:vAlign w:val="center"/>
          </w:tcPr>
          <w:p w14:paraId="5F61499A" w14:textId="73E278E8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59500000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14:paraId="325194CE" w14:textId="1F207CF4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062" w:type="dxa"/>
            <w:gridSpan w:val="7"/>
            <w:shd w:val="clear" w:color="auto" w:fill="auto"/>
            <w:vAlign w:val="center"/>
          </w:tcPr>
          <w:p w14:paraId="7EC65FF9" w14:textId="3C501E3E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094" w:type="dxa"/>
            <w:gridSpan w:val="5"/>
            <w:shd w:val="clear" w:color="auto" w:fill="auto"/>
            <w:vAlign w:val="center"/>
          </w:tcPr>
          <w:p w14:paraId="1B5CDC0E" w14:textId="1EDBDFD7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5472BDA8" w14:textId="5B7D5907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59500000</w:t>
            </w:r>
          </w:p>
        </w:tc>
      </w:tr>
      <w:tr w:rsidR="00210D6E" w:rsidRPr="00395B6E" w14:paraId="54083230" w14:textId="77777777" w:rsidTr="00364EE8">
        <w:trPr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244DE681" w14:textId="77777777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5B90A433" w14:textId="6462DC0A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ООО "Профест"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14:paraId="56F8215A" w14:textId="73F90C68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2541" w:type="dxa"/>
            <w:gridSpan w:val="11"/>
            <w:shd w:val="clear" w:color="auto" w:fill="auto"/>
            <w:vAlign w:val="center"/>
          </w:tcPr>
          <w:p w14:paraId="082457F5" w14:textId="52454E2C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38000000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14:paraId="754F18CF" w14:textId="3C665177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062" w:type="dxa"/>
            <w:gridSpan w:val="7"/>
            <w:shd w:val="clear" w:color="auto" w:fill="auto"/>
            <w:vAlign w:val="center"/>
          </w:tcPr>
          <w:p w14:paraId="7677AFFD" w14:textId="68A50C75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094" w:type="dxa"/>
            <w:gridSpan w:val="5"/>
            <w:shd w:val="clear" w:color="auto" w:fill="auto"/>
            <w:vAlign w:val="center"/>
          </w:tcPr>
          <w:p w14:paraId="68A7613D" w14:textId="7426EDD4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784A4363" w14:textId="72CD55D4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38000000</w:t>
            </w:r>
          </w:p>
        </w:tc>
      </w:tr>
      <w:tr w:rsidR="00210D6E" w:rsidRPr="00395B6E" w14:paraId="66DADA0E" w14:textId="77777777" w:rsidTr="00BA1BE8">
        <w:trPr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385AE95E" w14:textId="17AE72DB" w:rsidR="00210D6E" w:rsidRPr="00210D6E" w:rsidRDefault="00210D6E" w:rsidP="00DB2A7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Лот 3</w:t>
            </w:r>
          </w:p>
        </w:tc>
        <w:tc>
          <w:tcPr>
            <w:tcW w:w="9588" w:type="dxa"/>
            <w:gridSpan w:val="38"/>
            <w:shd w:val="clear" w:color="auto" w:fill="auto"/>
            <w:vAlign w:val="center"/>
          </w:tcPr>
          <w:p w14:paraId="023FDBAB" w14:textId="77777777" w:rsidR="00210D6E" w:rsidRPr="00210D6E" w:rsidRDefault="00210D6E" w:rsidP="00DB2A7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10D6E" w:rsidRPr="00395B6E" w14:paraId="170D996F" w14:textId="77777777" w:rsidTr="00364EE8">
        <w:trPr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065D86CB" w14:textId="34AA625B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4D08D83C" w14:textId="30D24C39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ООО "Фрезен"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14:paraId="675C625E" w14:textId="2B6FC22E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2541" w:type="dxa"/>
            <w:gridSpan w:val="11"/>
            <w:shd w:val="clear" w:color="auto" w:fill="auto"/>
            <w:vAlign w:val="center"/>
          </w:tcPr>
          <w:p w14:paraId="644C881E" w14:textId="77777777" w:rsidR="00210D6E" w:rsidRPr="00210D6E" w:rsidRDefault="00210D6E" w:rsidP="00210D6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41458333</w:t>
            </w:r>
          </w:p>
          <w:p w14:paraId="5E36918E" w14:textId="77777777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14:paraId="6E7AD384" w14:textId="7373300F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062" w:type="dxa"/>
            <w:gridSpan w:val="7"/>
            <w:shd w:val="clear" w:color="auto" w:fill="auto"/>
            <w:vAlign w:val="center"/>
          </w:tcPr>
          <w:p w14:paraId="79117479" w14:textId="2E9DECFD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8291667</w:t>
            </w:r>
          </w:p>
        </w:tc>
        <w:tc>
          <w:tcPr>
            <w:tcW w:w="1094" w:type="dxa"/>
            <w:gridSpan w:val="5"/>
            <w:shd w:val="clear" w:color="auto" w:fill="auto"/>
            <w:vAlign w:val="center"/>
          </w:tcPr>
          <w:p w14:paraId="2DAE3A2C" w14:textId="26E3A3E2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0FFA7956" w14:textId="0A19EE5E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49750000</w:t>
            </w:r>
          </w:p>
        </w:tc>
      </w:tr>
      <w:tr w:rsidR="00210D6E" w:rsidRPr="00395B6E" w14:paraId="61E47DAD" w14:textId="77777777" w:rsidTr="00364EE8">
        <w:trPr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69529A8D" w14:textId="078BFC14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2100147A" w14:textId="0EC2F636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ООО "Профест"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14:paraId="1B1E4C76" w14:textId="79793A6C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2541" w:type="dxa"/>
            <w:gridSpan w:val="11"/>
            <w:shd w:val="clear" w:color="auto" w:fill="auto"/>
            <w:vAlign w:val="center"/>
          </w:tcPr>
          <w:p w14:paraId="746810EC" w14:textId="3339DD5B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8500000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14:paraId="575E2791" w14:textId="2507A9BC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062" w:type="dxa"/>
            <w:gridSpan w:val="7"/>
            <w:shd w:val="clear" w:color="auto" w:fill="auto"/>
            <w:vAlign w:val="center"/>
          </w:tcPr>
          <w:p w14:paraId="5220CD00" w14:textId="7B9978B4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094" w:type="dxa"/>
            <w:gridSpan w:val="5"/>
            <w:shd w:val="clear" w:color="auto" w:fill="auto"/>
            <w:vAlign w:val="center"/>
          </w:tcPr>
          <w:p w14:paraId="4F656558" w14:textId="0612E341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7FEDD3D5" w14:textId="1FDA31FD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57500000</w:t>
            </w:r>
          </w:p>
        </w:tc>
      </w:tr>
      <w:tr w:rsidR="00210D6E" w:rsidRPr="00395B6E" w14:paraId="5121013F" w14:textId="77777777" w:rsidTr="00364EE8">
        <w:trPr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BBFF3E3" w14:textId="20523587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1DFC1E6A" w14:textId="686C1E60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ООО "Натали Фарм"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14:paraId="6C277EE7" w14:textId="3AC327A9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2541" w:type="dxa"/>
            <w:gridSpan w:val="11"/>
            <w:shd w:val="clear" w:color="auto" w:fill="auto"/>
            <w:vAlign w:val="center"/>
          </w:tcPr>
          <w:p w14:paraId="423C5F2D" w14:textId="4DEDAA19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6923168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14:paraId="211C138C" w14:textId="3207558F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062" w:type="dxa"/>
            <w:gridSpan w:val="7"/>
            <w:shd w:val="clear" w:color="auto" w:fill="auto"/>
            <w:vAlign w:val="center"/>
          </w:tcPr>
          <w:p w14:paraId="4D269F4D" w14:textId="49B88694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094" w:type="dxa"/>
            <w:gridSpan w:val="5"/>
            <w:shd w:val="clear" w:color="auto" w:fill="auto"/>
            <w:vAlign w:val="center"/>
          </w:tcPr>
          <w:p w14:paraId="5DBA24B6" w14:textId="1DA4F966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491F4EDB" w14:textId="10BC8656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41378150</w:t>
            </w:r>
          </w:p>
        </w:tc>
      </w:tr>
      <w:tr w:rsidR="00210D6E" w:rsidRPr="00395B6E" w14:paraId="21191667" w14:textId="77777777" w:rsidTr="00364EE8">
        <w:trPr>
          <w:trHeight w:val="592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0620147C" w14:textId="0CDC409B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17BE954B" w14:textId="16D641E3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ООО "Теофарма"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14:paraId="05721339" w14:textId="6BD563EC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2541" w:type="dxa"/>
            <w:gridSpan w:val="11"/>
            <w:shd w:val="clear" w:color="auto" w:fill="auto"/>
            <w:vAlign w:val="center"/>
          </w:tcPr>
          <w:p w14:paraId="0458354C" w14:textId="31A36A35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15000000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14:paraId="470151F1" w14:textId="5E6A14A2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062" w:type="dxa"/>
            <w:gridSpan w:val="7"/>
            <w:shd w:val="clear" w:color="auto" w:fill="auto"/>
            <w:vAlign w:val="center"/>
          </w:tcPr>
          <w:p w14:paraId="18B16045" w14:textId="470FB8E7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094" w:type="dxa"/>
            <w:gridSpan w:val="5"/>
            <w:shd w:val="clear" w:color="auto" w:fill="auto"/>
            <w:vAlign w:val="center"/>
          </w:tcPr>
          <w:p w14:paraId="67C7091C" w14:textId="5D008E27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59B57367" w14:textId="2B7A5966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50000000</w:t>
            </w:r>
          </w:p>
        </w:tc>
      </w:tr>
      <w:tr w:rsidR="00210D6E" w:rsidRPr="00395B6E" w14:paraId="32A6AC7F" w14:textId="77777777" w:rsidTr="00BA1BE8">
        <w:trPr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16D03559" w14:textId="6501D22E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Лот 4</w:t>
            </w:r>
          </w:p>
        </w:tc>
        <w:tc>
          <w:tcPr>
            <w:tcW w:w="9588" w:type="dxa"/>
            <w:gridSpan w:val="38"/>
            <w:shd w:val="clear" w:color="auto" w:fill="auto"/>
            <w:vAlign w:val="center"/>
          </w:tcPr>
          <w:p w14:paraId="2059DE02" w14:textId="77777777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10D6E" w:rsidRPr="00395B6E" w14:paraId="077DE985" w14:textId="77777777" w:rsidTr="00364EE8">
        <w:trPr>
          <w:trHeight w:val="322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3387A738" w14:textId="7A8A5372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7626ED3A" w14:textId="2B297875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ООО "Фрезен"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14:paraId="4E67BAC3" w14:textId="26A28441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2541" w:type="dxa"/>
            <w:gridSpan w:val="11"/>
            <w:shd w:val="clear" w:color="auto" w:fill="auto"/>
            <w:vAlign w:val="center"/>
          </w:tcPr>
          <w:p w14:paraId="7C74ABDE" w14:textId="1F6465B9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8900000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14:paraId="22F26C78" w14:textId="286A659C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062" w:type="dxa"/>
            <w:gridSpan w:val="7"/>
            <w:shd w:val="clear" w:color="auto" w:fill="auto"/>
            <w:vAlign w:val="center"/>
          </w:tcPr>
          <w:p w14:paraId="49380525" w14:textId="7A05BD83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094" w:type="dxa"/>
            <w:gridSpan w:val="5"/>
            <w:shd w:val="clear" w:color="auto" w:fill="auto"/>
            <w:vAlign w:val="center"/>
          </w:tcPr>
          <w:p w14:paraId="052A3636" w14:textId="5821EBAB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3F6E59F5" w14:textId="3889B693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8900000</w:t>
            </w:r>
          </w:p>
        </w:tc>
      </w:tr>
      <w:tr w:rsidR="00210D6E" w:rsidRPr="00395B6E" w14:paraId="3BDE951A" w14:textId="77777777" w:rsidTr="00364EE8">
        <w:trPr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7A4F1E9F" w14:textId="27B038A6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4856B817" w14:textId="107CCE11" w:rsidR="00210D6E" w:rsidRPr="00210D6E" w:rsidRDefault="00924C44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ООО "Профест"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14:paraId="41E12DC9" w14:textId="43B87D24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2541" w:type="dxa"/>
            <w:gridSpan w:val="11"/>
            <w:shd w:val="clear" w:color="auto" w:fill="auto"/>
            <w:vAlign w:val="center"/>
          </w:tcPr>
          <w:p w14:paraId="76A65347" w14:textId="699F27A5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7000000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14:paraId="65D5D422" w14:textId="14C8E4FF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062" w:type="dxa"/>
            <w:gridSpan w:val="7"/>
            <w:shd w:val="clear" w:color="auto" w:fill="auto"/>
            <w:vAlign w:val="center"/>
          </w:tcPr>
          <w:p w14:paraId="57381A9B" w14:textId="4944313E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094" w:type="dxa"/>
            <w:gridSpan w:val="5"/>
            <w:shd w:val="clear" w:color="auto" w:fill="auto"/>
            <w:vAlign w:val="center"/>
          </w:tcPr>
          <w:p w14:paraId="1E61889F" w14:textId="285AD84A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_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1EC30D36" w14:textId="162DF2E2" w:rsidR="00210D6E" w:rsidRPr="00210D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7000000</w:t>
            </w:r>
          </w:p>
        </w:tc>
      </w:tr>
      <w:tr w:rsidR="00210D6E" w:rsidRPr="008347FA" w14:paraId="0CADF2C5" w14:textId="77777777" w:rsidTr="00D979A4">
        <w:trPr>
          <w:trHeight w:val="290"/>
          <w:jc w:val="center"/>
        </w:trPr>
        <w:tc>
          <w:tcPr>
            <w:tcW w:w="16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4319C" w14:textId="77777777" w:rsidR="00210D6E" w:rsidRPr="00395B6E" w:rsidRDefault="00210D6E" w:rsidP="00210D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3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FE917" w14:textId="77777777" w:rsidR="00210D6E" w:rsidRPr="00F95EA8" w:rsidRDefault="00210D6E" w:rsidP="00210D6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95E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F95EA8">
              <w:rPr>
                <w:rFonts w:ascii="GHEA Grapalat" w:hAnsi="GHEA Grapalat"/>
                <w:sz w:val="14"/>
                <w:szCs w:val="14"/>
                <w:lang w:val="ru-RU"/>
              </w:rPr>
              <w:t>: Если назначены переговоры с целью снижения цен.</w:t>
            </w:r>
          </w:p>
        </w:tc>
      </w:tr>
      <w:tr w:rsidR="00210D6E" w:rsidRPr="008347FA" w14:paraId="2F8D86D6" w14:textId="77777777" w:rsidTr="00315A41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08473A20" w14:textId="77777777" w:rsidR="00210D6E" w:rsidRPr="00F95EA8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10D6E" w:rsidRPr="00395B6E" w14:paraId="70D30144" w14:textId="77777777" w:rsidTr="00315A41">
        <w:trPr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A95D5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10D6E" w:rsidRPr="008347FA" w14:paraId="0138E8AB" w14:textId="77777777" w:rsidTr="00D979A4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14:paraId="69E47554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794" w:type="dxa"/>
            <w:gridSpan w:val="3"/>
            <w:vMerge w:val="restart"/>
            <w:shd w:val="clear" w:color="auto" w:fill="auto"/>
            <w:vAlign w:val="center"/>
          </w:tcPr>
          <w:p w14:paraId="7C75F972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F73C3" w14:textId="77777777" w:rsidR="00210D6E" w:rsidRPr="00F95EA8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95E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10D6E" w:rsidRPr="00395B6E" w14:paraId="059A8076" w14:textId="77777777" w:rsidTr="00D979A4">
        <w:trPr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2A004" w14:textId="77777777" w:rsidR="00210D6E" w:rsidRPr="00F95EA8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1A6A0" w14:textId="77777777" w:rsidR="00210D6E" w:rsidRPr="00F95EA8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2202A" w14:textId="77777777" w:rsidR="00210D6E" w:rsidRPr="00F95EA8" w:rsidRDefault="00210D6E" w:rsidP="00210D6E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95EA8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составления и представлени</w:t>
            </w:r>
            <w:r w:rsidRPr="00F95EA8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 xml:space="preserve">я конверта </w:t>
            </w:r>
          </w:p>
        </w:tc>
        <w:tc>
          <w:tcPr>
            <w:tcW w:w="21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8D582" w14:textId="77777777" w:rsidR="00210D6E" w:rsidRPr="00F95EA8" w:rsidRDefault="00210D6E" w:rsidP="00210D6E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95EA8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3A595" w14:textId="77777777" w:rsidR="00210D6E" w:rsidRPr="00F95EA8" w:rsidRDefault="00210D6E" w:rsidP="00210D6E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95EA8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4184C" w14:textId="77777777" w:rsidR="00210D6E" w:rsidRPr="00F95EA8" w:rsidRDefault="00210D6E" w:rsidP="00210D6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 w:rsidRPr="00F95EA8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профессиональной деятельности предусмотре</w:t>
            </w:r>
            <w:r w:rsidRPr="00F95EA8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50D47" w14:textId="77777777" w:rsidR="00210D6E" w:rsidRPr="00395B6E" w:rsidRDefault="00210D6E" w:rsidP="00210D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B2553" w14:textId="77777777" w:rsidR="00210D6E" w:rsidRPr="00395B6E" w:rsidRDefault="00210D6E" w:rsidP="00210D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3B465" w14:textId="77777777" w:rsidR="00210D6E" w:rsidRPr="00395B6E" w:rsidRDefault="00210D6E" w:rsidP="00210D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C7F54" w14:textId="77777777" w:rsidR="00210D6E" w:rsidRPr="00395B6E" w:rsidRDefault="00210D6E" w:rsidP="00210D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D7E13" w14:textId="77777777" w:rsidR="00210D6E" w:rsidRPr="00395B6E" w:rsidRDefault="00210D6E" w:rsidP="00210D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10D6E" w:rsidRPr="00395B6E" w14:paraId="7A01E95B" w14:textId="77777777" w:rsidTr="00D979A4">
        <w:trPr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3EF561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1583ACA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14:paraId="60D44C32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B7BFAE5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551022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58EC99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799A58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A233056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3020B36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750AC2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752A7CC8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0D6E" w:rsidRPr="00395B6E" w14:paraId="7B0B75F6" w14:textId="77777777" w:rsidTr="00D979A4">
        <w:trPr>
          <w:trHeight w:val="40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6624D0F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32FBCF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14:paraId="62F3195A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2073EE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0C29F5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0B27433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92073FC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0E71E0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E336FD3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655B623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3139374E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0D6E" w:rsidRPr="008347FA" w14:paraId="00084432" w14:textId="77777777" w:rsidTr="00D979A4">
        <w:trPr>
          <w:trHeight w:val="344"/>
          <w:jc w:val="center"/>
        </w:trPr>
        <w:tc>
          <w:tcPr>
            <w:tcW w:w="1610" w:type="dxa"/>
            <w:gridSpan w:val="5"/>
            <w:vMerge w:val="restart"/>
            <w:shd w:val="clear" w:color="auto" w:fill="auto"/>
            <w:vAlign w:val="center"/>
          </w:tcPr>
          <w:p w14:paraId="01B95B47" w14:textId="77777777" w:rsidR="00210D6E" w:rsidRPr="00395B6E" w:rsidRDefault="00210D6E" w:rsidP="00210D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3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F5E7A" w14:textId="77777777" w:rsidR="00210D6E" w:rsidRPr="00F95EA8" w:rsidRDefault="00210D6E" w:rsidP="00210D6E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95E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F95EA8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210D6E" w:rsidRPr="008347FA" w14:paraId="44261BBA" w14:textId="77777777" w:rsidTr="00D979A4">
        <w:trPr>
          <w:trHeight w:val="344"/>
          <w:jc w:val="center"/>
        </w:trPr>
        <w:tc>
          <w:tcPr>
            <w:tcW w:w="16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CDC6C" w14:textId="77777777" w:rsidR="00210D6E" w:rsidRPr="00F95EA8" w:rsidRDefault="00210D6E" w:rsidP="00210D6E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3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10628" w14:textId="77777777" w:rsidR="00210D6E" w:rsidRPr="00F95EA8" w:rsidRDefault="00210D6E" w:rsidP="00210D6E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10D6E" w:rsidRPr="008347FA" w14:paraId="4AA8934D" w14:textId="77777777" w:rsidTr="00315A41">
        <w:trPr>
          <w:trHeight w:val="289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5027754" w14:textId="77777777" w:rsidR="00210D6E" w:rsidRPr="00F95EA8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10D6E" w:rsidRPr="00395B6E" w14:paraId="6EA81B49" w14:textId="77777777" w:rsidTr="00D979A4">
        <w:trPr>
          <w:trHeight w:val="346"/>
          <w:jc w:val="center"/>
        </w:trPr>
        <w:tc>
          <w:tcPr>
            <w:tcW w:w="3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7DD3F" w14:textId="77777777" w:rsidR="00210D6E" w:rsidRPr="00395B6E" w:rsidRDefault="00210D6E" w:rsidP="00210D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21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F7F6B" w14:textId="5A4B51BF" w:rsidR="00210D6E" w:rsidRPr="00D979A4" w:rsidRDefault="00D979A4" w:rsidP="00210D6E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08.07.2020г.</w:t>
            </w:r>
          </w:p>
        </w:tc>
      </w:tr>
      <w:tr w:rsidR="00210D6E" w:rsidRPr="00395B6E" w14:paraId="050C5057" w14:textId="77777777" w:rsidTr="00D979A4">
        <w:trPr>
          <w:trHeight w:val="92"/>
          <w:jc w:val="center"/>
        </w:trPr>
        <w:tc>
          <w:tcPr>
            <w:tcW w:w="3770" w:type="dxa"/>
            <w:gridSpan w:val="10"/>
            <w:vMerge w:val="restart"/>
            <w:shd w:val="clear" w:color="auto" w:fill="auto"/>
            <w:vAlign w:val="center"/>
          </w:tcPr>
          <w:p w14:paraId="422BC38B" w14:textId="77777777" w:rsidR="00210D6E" w:rsidRPr="00395B6E" w:rsidRDefault="00210D6E" w:rsidP="00210D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09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9876F" w14:textId="77777777" w:rsidR="00210D6E" w:rsidRPr="00395B6E" w:rsidRDefault="00210D6E" w:rsidP="00210D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D824B" w14:textId="77777777" w:rsidR="00210D6E" w:rsidRPr="00395B6E" w:rsidRDefault="00210D6E" w:rsidP="00210D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10D6E" w:rsidRPr="00395B6E" w14:paraId="2F79F1F9" w14:textId="77777777" w:rsidTr="00D979A4">
        <w:trPr>
          <w:trHeight w:val="92"/>
          <w:jc w:val="center"/>
        </w:trPr>
        <w:tc>
          <w:tcPr>
            <w:tcW w:w="3770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2CBF5" w14:textId="77777777" w:rsidR="00210D6E" w:rsidRPr="00395B6E" w:rsidRDefault="00210D6E" w:rsidP="00210D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9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7523F" w14:textId="5655CAB9" w:rsidR="00210D6E" w:rsidRPr="00D979A4" w:rsidRDefault="00D979A4" w:rsidP="00D979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09.07.2020г.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ADF00" w14:textId="337603B2" w:rsidR="00210D6E" w:rsidRPr="00D979A4" w:rsidRDefault="00D979A4" w:rsidP="00D979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13.07.2020г.</w:t>
            </w:r>
          </w:p>
        </w:tc>
      </w:tr>
      <w:tr w:rsidR="00210D6E" w:rsidRPr="008347FA" w14:paraId="08F9CA26" w14:textId="77777777" w:rsidTr="00315A41">
        <w:trPr>
          <w:trHeight w:val="344"/>
          <w:jc w:val="center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44A84F" w14:textId="050661D9" w:rsidR="00210D6E" w:rsidRPr="00F95EA8" w:rsidRDefault="00210D6E" w:rsidP="00210D6E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95E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="00D979A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15.07.2020г.</w:t>
            </w:r>
          </w:p>
        </w:tc>
      </w:tr>
      <w:tr w:rsidR="00210D6E" w:rsidRPr="008347FA" w14:paraId="109219E1" w14:textId="77777777" w:rsidTr="00D979A4">
        <w:trPr>
          <w:trHeight w:val="344"/>
          <w:jc w:val="center"/>
        </w:trPr>
        <w:tc>
          <w:tcPr>
            <w:tcW w:w="3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CD98F" w14:textId="77777777" w:rsidR="00210D6E" w:rsidRPr="00F95EA8" w:rsidRDefault="00210D6E" w:rsidP="00210D6E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95E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21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34745" w14:textId="414ADC2D" w:rsidR="00210D6E" w:rsidRPr="00F95EA8" w:rsidRDefault="00D979A4" w:rsidP="00210D6E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25.07.2020г.</w:t>
            </w:r>
          </w:p>
        </w:tc>
      </w:tr>
      <w:tr w:rsidR="00210D6E" w:rsidRPr="00395B6E" w14:paraId="5D49B83D" w14:textId="77777777" w:rsidTr="00D979A4">
        <w:trPr>
          <w:trHeight w:val="344"/>
          <w:jc w:val="center"/>
        </w:trPr>
        <w:tc>
          <w:tcPr>
            <w:tcW w:w="3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79139" w14:textId="77777777" w:rsidR="00210D6E" w:rsidRPr="00395B6E" w:rsidRDefault="00210D6E" w:rsidP="00210D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21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B124B" w14:textId="778D2025" w:rsidR="00210D6E" w:rsidRPr="00395B6E" w:rsidRDefault="00D979A4" w:rsidP="00210D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25.07.2020г.</w:t>
            </w:r>
          </w:p>
        </w:tc>
      </w:tr>
      <w:tr w:rsidR="00210D6E" w:rsidRPr="00395B6E" w14:paraId="28F9155D" w14:textId="77777777" w:rsidTr="00315A41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702DD2B3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0D6E" w:rsidRPr="00395B6E" w14:paraId="69FDF344" w14:textId="77777777" w:rsidTr="00D979A4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14:paraId="76B55FD5" w14:textId="77777777" w:rsidR="00210D6E" w:rsidRPr="00395B6E" w:rsidRDefault="00210D6E" w:rsidP="00210D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794" w:type="dxa"/>
            <w:gridSpan w:val="3"/>
            <w:vMerge w:val="restart"/>
            <w:shd w:val="clear" w:color="auto" w:fill="auto"/>
            <w:vAlign w:val="center"/>
          </w:tcPr>
          <w:p w14:paraId="272A606C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370" w:type="dxa"/>
            <w:gridSpan w:val="37"/>
            <w:shd w:val="clear" w:color="auto" w:fill="auto"/>
            <w:vAlign w:val="center"/>
          </w:tcPr>
          <w:p w14:paraId="1FC1D465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10D6E" w:rsidRPr="00395B6E" w14:paraId="3648F7D1" w14:textId="77777777" w:rsidTr="00D979A4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14:paraId="4E6A69F8" w14:textId="77777777" w:rsidR="00210D6E" w:rsidRPr="00395B6E" w:rsidRDefault="00210D6E" w:rsidP="00210D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3"/>
            <w:vMerge/>
            <w:shd w:val="clear" w:color="auto" w:fill="auto"/>
            <w:vAlign w:val="center"/>
          </w:tcPr>
          <w:p w14:paraId="63702902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7"/>
            <w:vMerge w:val="restart"/>
            <w:shd w:val="clear" w:color="auto" w:fill="auto"/>
            <w:vAlign w:val="center"/>
          </w:tcPr>
          <w:p w14:paraId="60E20A5D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5AB48D6A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8" w:type="dxa"/>
            <w:gridSpan w:val="5"/>
            <w:vMerge w:val="restart"/>
            <w:shd w:val="clear" w:color="auto" w:fill="auto"/>
            <w:vAlign w:val="center"/>
          </w:tcPr>
          <w:p w14:paraId="5BA21078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735EBA2F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1419A12D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10D6E" w:rsidRPr="00395B6E" w14:paraId="77DE8AA4" w14:textId="77777777" w:rsidTr="00D979A4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14:paraId="2857D6CF" w14:textId="77777777" w:rsidR="00210D6E" w:rsidRPr="00395B6E" w:rsidRDefault="00210D6E" w:rsidP="00210D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3"/>
            <w:vMerge/>
            <w:shd w:val="clear" w:color="auto" w:fill="auto"/>
            <w:vAlign w:val="center"/>
          </w:tcPr>
          <w:p w14:paraId="4CD87A6C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7"/>
            <w:vMerge/>
            <w:shd w:val="clear" w:color="auto" w:fill="auto"/>
            <w:vAlign w:val="center"/>
          </w:tcPr>
          <w:p w14:paraId="27DD560E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713B223D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5"/>
            <w:vMerge/>
            <w:shd w:val="clear" w:color="auto" w:fill="auto"/>
            <w:vAlign w:val="center"/>
          </w:tcPr>
          <w:p w14:paraId="049D5F1F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2456DD8A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37DB03B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10D6E" w:rsidRPr="00395B6E" w14:paraId="283BA956" w14:textId="77777777" w:rsidTr="00D979A4">
        <w:trPr>
          <w:trHeight w:val="263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9B329" w14:textId="77777777" w:rsidR="00210D6E" w:rsidRPr="00395B6E" w:rsidRDefault="00210D6E" w:rsidP="00210D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AEFDA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074BB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B1190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D7CE1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CAD15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90DAB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E2986" w14:textId="77777777" w:rsidR="00210D6E" w:rsidRPr="00395B6E" w:rsidRDefault="00210D6E" w:rsidP="00210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24C44" w:rsidRPr="00395B6E" w14:paraId="1C6627DF" w14:textId="77777777" w:rsidTr="00D979A4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14:paraId="13DC0FCD" w14:textId="1B457C44" w:rsidR="00924C44" w:rsidRPr="00924C44" w:rsidRDefault="00924C44" w:rsidP="00924C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1-4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</w:tcPr>
          <w:p w14:paraId="7C56F0DA" w14:textId="1EFA1DBF" w:rsidR="00924C44" w:rsidRPr="00924C44" w:rsidRDefault="00924C44" w:rsidP="00924C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D6E">
              <w:rPr>
                <w:rFonts w:ascii="GHEA Grapalat" w:hAnsi="GHEA Grapalat"/>
                <w:b/>
                <w:sz w:val="18"/>
                <w:szCs w:val="18"/>
              </w:rPr>
              <w:t>ООО "Профест"</w:t>
            </w:r>
          </w:p>
        </w:tc>
        <w:tc>
          <w:tcPr>
            <w:tcW w:w="2486" w:type="dxa"/>
            <w:gridSpan w:val="7"/>
            <w:shd w:val="clear" w:color="auto" w:fill="auto"/>
          </w:tcPr>
          <w:p w14:paraId="2E62E30B" w14:textId="5781F5D4" w:rsidR="00924C44" w:rsidRPr="00924C44" w:rsidRDefault="00924C44" w:rsidP="00924C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4C44">
              <w:rPr>
                <w:rFonts w:ascii="GHEA Grapalat" w:hAnsi="GHEA Grapalat"/>
                <w:b/>
                <w:sz w:val="18"/>
                <w:szCs w:val="18"/>
              </w:rPr>
              <w:t xml:space="preserve">ՍԳԼ-ՀԲՄԱՊՁԲ-20/42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22ACDC9D" w14:textId="2FC0B43D" w:rsidR="00924C44" w:rsidRPr="00924C44" w:rsidRDefault="00924C44" w:rsidP="00924C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4C44">
              <w:rPr>
                <w:rFonts w:ascii="GHEA Grapalat" w:hAnsi="GHEA Grapalat"/>
                <w:b/>
                <w:sz w:val="18"/>
                <w:szCs w:val="18"/>
              </w:rPr>
              <w:t>25.07.2020թ.</w:t>
            </w:r>
          </w:p>
        </w:tc>
        <w:tc>
          <w:tcPr>
            <w:tcW w:w="1138" w:type="dxa"/>
            <w:gridSpan w:val="5"/>
            <w:shd w:val="clear" w:color="auto" w:fill="auto"/>
            <w:vAlign w:val="center"/>
          </w:tcPr>
          <w:p w14:paraId="5C982EAD" w14:textId="6EF1CCAC" w:rsidR="00924C44" w:rsidRPr="00924C44" w:rsidRDefault="00924C44" w:rsidP="00924C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4C44">
              <w:rPr>
                <w:rFonts w:ascii="GHEA Grapalat" w:hAnsi="GHEA Grapalat" w:hint="eastAsia"/>
                <w:b/>
                <w:sz w:val="18"/>
                <w:szCs w:val="18"/>
              </w:rPr>
              <w:t>По</w:t>
            </w:r>
            <w:r w:rsidRPr="00924C4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924C44">
              <w:rPr>
                <w:rFonts w:ascii="GHEA Grapalat" w:hAnsi="GHEA Grapalat" w:hint="eastAsia"/>
                <w:b/>
                <w:sz w:val="18"/>
                <w:szCs w:val="18"/>
              </w:rPr>
              <w:t>договору</w:t>
            </w:r>
          </w:p>
        </w:tc>
        <w:tc>
          <w:tcPr>
            <w:tcW w:w="1073" w:type="dxa"/>
            <w:gridSpan w:val="6"/>
            <w:shd w:val="clear" w:color="auto" w:fill="auto"/>
          </w:tcPr>
          <w:p w14:paraId="5543932A" w14:textId="404C4115" w:rsidR="00924C44" w:rsidRPr="00924C44" w:rsidRDefault="00924C44" w:rsidP="00924C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4C44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14:paraId="1C7196D0" w14:textId="4869AA08" w:rsidR="00924C44" w:rsidRPr="00924C44" w:rsidRDefault="00924C44" w:rsidP="00924C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4C44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14:paraId="18ACC1DC" w14:textId="77777777" w:rsidR="00924C44" w:rsidRPr="00924C44" w:rsidRDefault="00924C44" w:rsidP="00924C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4C44">
              <w:rPr>
                <w:rFonts w:ascii="GHEA Grapalat" w:hAnsi="GHEA Grapalat"/>
                <w:b/>
                <w:sz w:val="18"/>
                <w:szCs w:val="18"/>
              </w:rPr>
              <w:t>181050000</w:t>
            </w:r>
          </w:p>
          <w:p w14:paraId="4CB37A43" w14:textId="77777777" w:rsidR="00924C44" w:rsidRPr="00924C44" w:rsidRDefault="00924C44" w:rsidP="00924C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24C44" w:rsidRPr="008347FA" w14:paraId="06DC169C" w14:textId="77777777" w:rsidTr="00315A41">
        <w:trPr>
          <w:trHeight w:val="150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14:paraId="44442F6C" w14:textId="77777777" w:rsidR="00924C44" w:rsidRPr="00F95EA8" w:rsidRDefault="00924C44" w:rsidP="00924C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95E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924C44" w:rsidRPr="008347FA" w14:paraId="03B00895" w14:textId="77777777" w:rsidTr="00D979A4">
        <w:trPr>
          <w:trHeight w:val="1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C0004" w14:textId="77777777" w:rsidR="00924C44" w:rsidRPr="00395B6E" w:rsidRDefault="00924C44" w:rsidP="00924C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96CC7" w14:textId="77777777" w:rsidR="00924C44" w:rsidRPr="00395B6E" w:rsidRDefault="00924C44" w:rsidP="00924C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EC12C" w14:textId="77777777" w:rsidR="00924C44" w:rsidRPr="00395B6E" w:rsidRDefault="00924C44" w:rsidP="00924C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9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57546" w14:textId="77777777" w:rsidR="00924C44" w:rsidRPr="00395B6E" w:rsidRDefault="00924C44" w:rsidP="00924C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0D26D" w14:textId="77777777" w:rsidR="00924C44" w:rsidRPr="00395B6E" w:rsidRDefault="00924C44" w:rsidP="00924C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56AD3" w14:textId="6A6612DF" w:rsidR="00924C44" w:rsidRPr="00F95EA8" w:rsidRDefault="00924C44" w:rsidP="00924C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95E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 / Номер и серия паспорта</w:t>
            </w:r>
          </w:p>
        </w:tc>
      </w:tr>
      <w:tr w:rsidR="00924C44" w:rsidRPr="00395B6E" w14:paraId="022F995D" w14:textId="77777777" w:rsidTr="00D979A4">
        <w:trPr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5ED23" w14:textId="42D0C67D" w:rsidR="00924C44" w:rsidRPr="00924C44" w:rsidRDefault="00924C44" w:rsidP="00924C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4C44">
              <w:rPr>
                <w:rFonts w:ascii="GHEA Grapalat" w:hAnsi="GHEA Grapalat"/>
                <w:b/>
                <w:sz w:val="18"/>
                <w:szCs w:val="18"/>
              </w:rPr>
              <w:t>1-4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7033F" w14:textId="686B9B6C" w:rsidR="00924C44" w:rsidRPr="00924C44" w:rsidRDefault="00924C44" w:rsidP="00924C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4C44">
              <w:rPr>
                <w:rFonts w:ascii="GHEA Grapalat" w:hAnsi="GHEA Grapalat"/>
                <w:b/>
                <w:sz w:val="18"/>
                <w:szCs w:val="18"/>
              </w:rPr>
              <w:t>ООО "Профест"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4762F" w14:textId="746FE183" w:rsidR="00924C44" w:rsidRPr="00924C44" w:rsidRDefault="00924C44" w:rsidP="00924C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4C44">
              <w:rPr>
                <w:rFonts w:ascii="GHEA Grapalat" w:hAnsi="GHEA Grapalat"/>
                <w:b/>
                <w:sz w:val="18"/>
                <w:szCs w:val="18"/>
              </w:rPr>
              <w:t>00120301</w:t>
            </w:r>
          </w:p>
        </w:tc>
        <w:tc>
          <w:tcPr>
            <w:tcW w:w="29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B4B04" w14:textId="77777777" w:rsidR="00924C44" w:rsidRPr="00924C44" w:rsidRDefault="006667E9" w:rsidP="00924C44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color w:val="auto"/>
                <w:sz w:val="18"/>
                <w:szCs w:val="18"/>
                <w:lang w:eastAsia="ru-RU"/>
              </w:rPr>
            </w:pPr>
            <w:hyperlink r:id="rId10" w:history="1">
              <w:r w:rsidR="00924C44" w:rsidRPr="00924C44">
                <w:rPr>
                  <w:rFonts w:ascii="GHEA Grapalat" w:eastAsia="Times New Roman" w:hAnsi="GHEA Grapalat" w:cs="Times New Roman"/>
                  <w:b/>
                  <w:color w:val="auto"/>
                  <w:sz w:val="18"/>
                  <w:szCs w:val="18"/>
                  <w:lang w:eastAsia="ru-RU"/>
                </w:rPr>
                <w:t>tendersproftest@gmail.com</w:t>
              </w:r>
            </w:hyperlink>
            <w:r w:rsidR="00924C44" w:rsidRPr="00924C44">
              <w:rPr>
                <w:rFonts w:ascii="GHEA Grapalat" w:eastAsia="Times New Roman" w:hAnsi="GHEA Grapalat" w:cs="Times New Roman"/>
                <w:b/>
                <w:color w:val="auto"/>
                <w:sz w:val="18"/>
                <w:szCs w:val="18"/>
                <w:lang w:eastAsia="ru-RU"/>
              </w:rPr>
              <w:t xml:space="preserve">, </w:t>
            </w:r>
            <w:hyperlink r:id="rId11" w:history="1">
              <w:r w:rsidR="00924C44" w:rsidRPr="00924C44">
                <w:rPr>
                  <w:rFonts w:ascii="GHEA Grapalat" w:eastAsia="Times New Roman" w:hAnsi="GHEA Grapalat" w:cs="Times New Roman"/>
                  <w:b/>
                  <w:color w:val="auto"/>
                  <w:sz w:val="18"/>
                  <w:szCs w:val="18"/>
                  <w:lang w:eastAsia="ru-RU"/>
                </w:rPr>
                <w:t>ProftestLLC@gmai.com</w:t>
              </w:r>
            </w:hyperlink>
          </w:p>
          <w:p w14:paraId="2DA6AAF0" w14:textId="2EE985A3" w:rsidR="00924C44" w:rsidRPr="00924C44" w:rsidRDefault="00924C44" w:rsidP="00924C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4C44">
              <w:rPr>
                <w:rFonts w:ascii="GHEA Grapalat" w:hAnsi="GHEA Grapalat"/>
                <w:b/>
                <w:sz w:val="18"/>
                <w:szCs w:val="18"/>
              </w:rPr>
              <w:t>+37455-09-58-58,+37495-59-58-58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88610" w14:textId="272FC9D2" w:rsidR="00924C44" w:rsidRPr="00924C44" w:rsidRDefault="00924C44" w:rsidP="00924C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4C44">
              <w:rPr>
                <w:rFonts w:ascii="GHEA Grapalat" w:hAnsi="GHEA Grapalat"/>
                <w:b/>
                <w:sz w:val="18"/>
                <w:szCs w:val="18"/>
              </w:rPr>
              <w:t>г. Ереван, Кохбаци 28/72</w:t>
            </w:r>
          </w:p>
        </w:tc>
        <w:tc>
          <w:tcPr>
            <w:tcW w:w="20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BFB96" w14:textId="0C9AFA9D" w:rsidR="00924C44" w:rsidRPr="00924C44" w:rsidRDefault="00924C44" w:rsidP="00924C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24C44">
              <w:rPr>
                <w:rFonts w:ascii="GHEA Grapalat" w:hAnsi="GHEA Grapalat"/>
                <w:b/>
                <w:sz w:val="18"/>
                <w:szCs w:val="18"/>
              </w:rPr>
              <w:t>20290123490000</w:t>
            </w:r>
          </w:p>
        </w:tc>
      </w:tr>
      <w:tr w:rsidR="00924C44" w:rsidRPr="00395B6E" w14:paraId="0E0AA440" w14:textId="77777777" w:rsidTr="00315A41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430410F0" w14:textId="77777777" w:rsidR="00924C44" w:rsidRPr="00395B6E" w:rsidRDefault="00924C44" w:rsidP="00924C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4C44" w:rsidRPr="008347FA" w14:paraId="04C65176" w14:textId="77777777" w:rsidTr="00DB2A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BF5A7" w14:textId="77777777" w:rsidR="00924C44" w:rsidRPr="00395B6E" w:rsidRDefault="00924C44" w:rsidP="00924C4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BEFAC" w14:textId="77777777" w:rsidR="00924C44" w:rsidRPr="00F95EA8" w:rsidRDefault="00924C44" w:rsidP="00924C44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95E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F95EA8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24C44" w:rsidRPr="008347FA" w14:paraId="0E638076" w14:textId="77777777" w:rsidTr="00315A41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472FC348" w14:textId="77777777" w:rsidR="00924C44" w:rsidRPr="00F95EA8" w:rsidRDefault="00924C44" w:rsidP="00924C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24C44" w:rsidRPr="008347FA" w14:paraId="2161C7A7" w14:textId="77777777" w:rsidTr="00DB2A75">
        <w:trPr>
          <w:trHeight w:val="475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A43D4DC" w14:textId="77777777" w:rsidR="00924C44" w:rsidRPr="00F95EA8" w:rsidRDefault="00924C44" w:rsidP="00924C4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95EA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3749B2EC" w14:textId="77777777" w:rsidR="00924C44" w:rsidRPr="00F95EA8" w:rsidRDefault="00924C44" w:rsidP="00924C4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924C44" w:rsidRPr="008347FA" w14:paraId="50561550" w14:textId="77777777" w:rsidTr="00315A41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3F3502D2" w14:textId="77777777" w:rsidR="00924C44" w:rsidRPr="00F95EA8" w:rsidRDefault="00924C44" w:rsidP="00924C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14:paraId="6FBA121F" w14:textId="77777777" w:rsidR="00924C44" w:rsidRPr="00F95EA8" w:rsidRDefault="00924C44" w:rsidP="00924C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24C44" w:rsidRPr="008347FA" w14:paraId="4D899DF1" w14:textId="77777777" w:rsidTr="00DB2A75">
        <w:trPr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C8731" w14:textId="77777777" w:rsidR="00924C44" w:rsidRPr="00F95EA8" w:rsidRDefault="00924C44" w:rsidP="00924C4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95E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B1034" w14:textId="77777777" w:rsidR="00924C44" w:rsidRPr="00F95EA8" w:rsidRDefault="00924C44" w:rsidP="00924C4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924C44" w:rsidRPr="008347FA" w14:paraId="5BBEA26F" w14:textId="77777777" w:rsidTr="00315A41">
        <w:trPr>
          <w:trHeight w:val="288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CF48D" w14:textId="77777777" w:rsidR="00924C44" w:rsidRPr="00F95EA8" w:rsidRDefault="00924C44" w:rsidP="00924C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24C44" w:rsidRPr="008347FA" w14:paraId="7BC4F009" w14:textId="77777777" w:rsidTr="00DB2A75">
        <w:trPr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A54AA" w14:textId="77777777" w:rsidR="00924C44" w:rsidRPr="00F95EA8" w:rsidRDefault="00924C44" w:rsidP="00924C4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95E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EDD83" w14:textId="77777777" w:rsidR="00924C44" w:rsidRPr="00F95EA8" w:rsidRDefault="00924C44" w:rsidP="00924C4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924C44" w:rsidRPr="008347FA" w14:paraId="3081998E" w14:textId="77777777" w:rsidTr="00315A41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4D397671" w14:textId="77777777" w:rsidR="00924C44" w:rsidRPr="00F95EA8" w:rsidRDefault="00924C44" w:rsidP="00924C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24C44" w:rsidRPr="00395B6E" w14:paraId="05F3DA0A" w14:textId="77777777" w:rsidTr="00DB2A75">
        <w:trPr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CA184" w14:textId="77777777" w:rsidR="00924C44" w:rsidRPr="00395B6E" w:rsidRDefault="00924C44" w:rsidP="00924C4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D4959" w14:textId="77777777" w:rsidR="00924C44" w:rsidRPr="00395B6E" w:rsidRDefault="00924C44" w:rsidP="00924C4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24C44" w:rsidRPr="00395B6E" w14:paraId="6619AA7F" w14:textId="77777777" w:rsidTr="00315A41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77006B1A" w14:textId="77777777" w:rsidR="00924C44" w:rsidRPr="00395B6E" w:rsidRDefault="00924C44" w:rsidP="00924C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4C44" w:rsidRPr="008347FA" w14:paraId="261FE51D" w14:textId="77777777" w:rsidTr="00315A41">
        <w:trPr>
          <w:trHeight w:val="227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14:paraId="01AEB344" w14:textId="77777777" w:rsidR="00924C44" w:rsidRPr="00F95EA8" w:rsidRDefault="00924C44" w:rsidP="00924C4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95E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24C44" w:rsidRPr="00395B6E" w14:paraId="0A4FA8CD" w14:textId="77777777" w:rsidTr="00D979A4">
        <w:trPr>
          <w:trHeight w:val="47"/>
          <w:jc w:val="center"/>
        </w:trPr>
        <w:tc>
          <w:tcPr>
            <w:tcW w:w="23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53FDD" w14:textId="77777777" w:rsidR="00924C44" w:rsidRPr="00395B6E" w:rsidRDefault="00924C44" w:rsidP="00924C4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7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FBFDA" w14:textId="77777777" w:rsidR="00924C44" w:rsidRPr="00395B6E" w:rsidRDefault="00924C44" w:rsidP="00924C4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FDB5E" w14:textId="77777777" w:rsidR="00924C44" w:rsidRPr="00395B6E" w:rsidRDefault="00924C44" w:rsidP="00924C4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24C44" w:rsidRPr="00395B6E" w14:paraId="1354865B" w14:textId="77777777" w:rsidTr="00D979A4">
        <w:trPr>
          <w:trHeight w:val="47"/>
          <w:jc w:val="center"/>
        </w:trPr>
        <w:tc>
          <w:tcPr>
            <w:tcW w:w="2330" w:type="dxa"/>
            <w:gridSpan w:val="6"/>
            <w:shd w:val="clear" w:color="auto" w:fill="auto"/>
            <w:vAlign w:val="center"/>
          </w:tcPr>
          <w:p w14:paraId="2D0B797F" w14:textId="75F0CD3A" w:rsidR="00924C44" w:rsidRPr="00BA1BE8" w:rsidRDefault="00BA1BE8" w:rsidP="00BA1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Ерануй Саргсян</w:t>
            </w:r>
          </w:p>
        </w:tc>
        <w:tc>
          <w:tcPr>
            <w:tcW w:w="4763" w:type="dxa"/>
            <w:gridSpan w:val="19"/>
            <w:shd w:val="clear" w:color="auto" w:fill="auto"/>
            <w:vAlign w:val="center"/>
          </w:tcPr>
          <w:p w14:paraId="2C40B961" w14:textId="32F004CA" w:rsidR="00924C44" w:rsidRPr="00BA1BE8" w:rsidRDefault="00BE090E" w:rsidP="00BE0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96-93-90-00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14:paraId="4A149993" w14:textId="528E7E45" w:rsidR="00924C44" w:rsidRPr="00395B6E" w:rsidRDefault="00BE090E" w:rsidP="00BE0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D414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yeranuhi.sargsyan@sglmc.am</w:t>
            </w:r>
          </w:p>
        </w:tc>
      </w:tr>
    </w:tbl>
    <w:p w14:paraId="6227CA97" w14:textId="77777777" w:rsidR="00D979A4" w:rsidRDefault="00D979A4" w:rsidP="00F95EA8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398A28F5" w14:textId="4DD8A8D8" w:rsidR="00F95EA8" w:rsidRPr="00D979A4" w:rsidRDefault="00F95EA8" w:rsidP="00D979A4">
      <w:pPr>
        <w:spacing w:after="240"/>
        <w:ind w:firstLine="709"/>
        <w:jc w:val="both"/>
        <w:rPr>
          <w:rFonts w:ascii="GHEA Grapalat" w:hAnsi="GHEA Grapalat"/>
          <w:i/>
          <w:lang w:val="af-ZA"/>
        </w:rPr>
      </w:pPr>
      <w:r w:rsidRPr="00515C5D">
        <w:rPr>
          <w:rFonts w:ascii="GHEA Grapalat" w:hAnsi="GHEA Grapalat"/>
          <w:sz w:val="20"/>
          <w:lang w:val="ru-RU"/>
        </w:rPr>
        <w:t>Заказчик:</w:t>
      </w:r>
      <w:r w:rsidR="00515C5D" w:rsidRPr="00515C5D">
        <w:rPr>
          <w:rFonts w:ascii="GHEA Grapalat" w:hAnsi="GHEA Grapalat" w:cs="Sylfaen" w:hint="eastAsia"/>
          <w:sz w:val="20"/>
          <w:lang w:val="ru-RU"/>
        </w:rPr>
        <w:t xml:space="preserve"> </w:t>
      </w:r>
      <w:r w:rsidR="00515C5D" w:rsidRPr="00F95EA8">
        <w:rPr>
          <w:rFonts w:ascii="GHEA Grapalat" w:hAnsi="GHEA Grapalat" w:cs="Sylfaen" w:hint="eastAsia"/>
          <w:sz w:val="20"/>
          <w:lang w:val="ru-RU"/>
        </w:rPr>
        <w:t>ЗАО</w:t>
      </w:r>
      <w:r w:rsidR="00515C5D" w:rsidRPr="00F95EA8">
        <w:rPr>
          <w:rFonts w:ascii="GHEA Grapalat" w:hAnsi="GHEA Grapalat" w:cs="Sylfaen"/>
          <w:sz w:val="20"/>
          <w:lang w:val="ru-RU"/>
        </w:rPr>
        <w:t xml:space="preserve"> </w:t>
      </w:r>
      <w:r w:rsidR="00515C5D">
        <w:rPr>
          <w:rFonts w:ascii="GHEA Grapalat" w:hAnsi="GHEA Grapalat" w:cs="Sylfaen" w:hint="eastAsia"/>
          <w:sz w:val="20"/>
          <w:lang w:val="ru-RU"/>
        </w:rPr>
        <w:t>М</w:t>
      </w:r>
      <w:r w:rsidR="00515C5D">
        <w:rPr>
          <w:rFonts w:ascii="GHEA Grapalat" w:hAnsi="GHEA Grapalat" w:cs="Sylfaen"/>
          <w:sz w:val="20"/>
          <w:lang w:val="ru-RU"/>
        </w:rPr>
        <w:t>Ц</w:t>
      </w:r>
      <w:r w:rsidR="00515C5D" w:rsidRPr="00F95EA8">
        <w:rPr>
          <w:rFonts w:ascii="GHEA Grapalat" w:hAnsi="GHEA Grapalat" w:cs="Sylfaen"/>
          <w:sz w:val="20"/>
          <w:lang w:val="ru-RU"/>
        </w:rPr>
        <w:t xml:space="preserve"> «</w:t>
      </w:r>
      <w:r w:rsidR="00515C5D" w:rsidRPr="00F95EA8">
        <w:rPr>
          <w:rFonts w:ascii="GHEA Grapalat" w:hAnsi="GHEA Grapalat" w:cs="Sylfaen" w:hint="eastAsia"/>
          <w:sz w:val="20"/>
          <w:lang w:val="ru-RU"/>
        </w:rPr>
        <w:t>Сурб</w:t>
      </w:r>
      <w:r w:rsidR="00515C5D" w:rsidRPr="00F95EA8">
        <w:rPr>
          <w:rFonts w:ascii="GHEA Grapalat" w:hAnsi="GHEA Grapalat" w:cs="Sylfaen"/>
          <w:sz w:val="20"/>
          <w:lang w:val="ru-RU"/>
        </w:rPr>
        <w:t xml:space="preserve"> </w:t>
      </w:r>
      <w:r w:rsidR="00515C5D" w:rsidRPr="00F95EA8">
        <w:rPr>
          <w:rFonts w:ascii="GHEA Grapalat" w:hAnsi="GHEA Grapalat" w:cs="Sylfaen" w:hint="eastAsia"/>
          <w:sz w:val="20"/>
          <w:lang w:val="ru-RU"/>
        </w:rPr>
        <w:t>Григор</w:t>
      </w:r>
      <w:r w:rsidR="00515C5D" w:rsidRPr="00F95EA8">
        <w:rPr>
          <w:rFonts w:ascii="GHEA Grapalat" w:hAnsi="GHEA Grapalat" w:cs="Sylfaen"/>
          <w:sz w:val="20"/>
          <w:lang w:val="ru-RU"/>
        </w:rPr>
        <w:t xml:space="preserve"> </w:t>
      </w:r>
      <w:r w:rsidR="00515C5D" w:rsidRPr="00F95EA8">
        <w:rPr>
          <w:rFonts w:ascii="GHEA Grapalat" w:hAnsi="GHEA Grapalat" w:cs="Sylfaen" w:hint="eastAsia"/>
          <w:sz w:val="20"/>
          <w:lang w:val="ru-RU"/>
        </w:rPr>
        <w:t>Лусаворич»</w:t>
      </w:r>
    </w:p>
    <w:sectPr w:rsidR="00F95EA8" w:rsidRPr="00D979A4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73677" w14:textId="77777777" w:rsidR="006667E9" w:rsidRDefault="006667E9" w:rsidP="00285425">
      <w:r>
        <w:separator/>
      </w:r>
    </w:p>
  </w:endnote>
  <w:endnote w:type="continuationSeparator" w:id="0">
    <w:p w14:paraId="1E326445" w14:textId="77777777" w:rsidR="006667E9" w:rsidRDefault="006667E9" w:rsidP="002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2AEF6" w14:textId="77777777" w:rsidR="006667E9" w:rsidRDefault="006667E9" w:rsidP="00285425">
      <w:r>
        <w:separator/>
      </w:r>
    </w:p>
  </w:footnote>
  <w:footnote w:type="continuationSeparator" w:id="0">
    <w:p w14:paraId="2A0932E4" w14:textId="77777777" w:rsidR="006667E9" w:rsidRDefault="006667E9" w:rsidP="00285425">
      <w:r>
        <w:continuationSeparator/>
      </w:r>
    </w:p>
  </w:footnote>
  <w:footnote w:id="1">
    <w:p w14:paraId="63C85582" w14:textId="0238BF70" w:rsidR="00BA1BE8" w:rsidRPr="004C584B" w:rsidRDefault="00BA1BE8" w:rsidP="00F95EA8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</w:p>
  </w:footnote>
  <w:footnote w:id="2">
    <w:p w14:paraId="17853CF6" w14:textId="390EA766" w:rsidR="00BA1BE8" w:rsidRPr="004C584B" w:rsidRDefault="00BA1BE8" w:rsidP="00F95EA8">
      <w:pPr>
        <w:pStyle w:val="FootnoteText"/>
        <w:jc w:val="both"/>
        <w:rPr>
          <w:rFonts w:ascii="GHEA Grapalat" w:hAnsi="GHEA Grapalat" w:cs="Sylfaen"/>
          <w:i/>
          <w:lang w:val="es-ES"/>
        </w:rPr>
      </w:pPr>
    </w:p>
  </w:footnote>
  <w:footnote w:id="3">
    <w:p w14:paraId="6D806FF2" w14:textId="441A1E71" w:rsidR="00BA1BE8" w:rsidRPr="004C584B" w:rsidRDefault="00BA1BE8" w:rsidP="00F95EA8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</w:p>
  </w:footnote>
  <w:footnote w:id="4">
    <w:p w14:paraId="73539B29" w14:textId="4D69C303" w:rsidR="00BA1BE8" w:rsidRPr="004C584B" w:rsidRDefault="00BA1BE8" w:rsidP="00F95EA8">
      <w:pPr>
        <w:pStyle w:val="FootnoteText"/>
        <w:jc w:val="both"/>
        <w:rPr>
          <w:rFonts w:ascii="GHEA Grapalat" w:hAnsi="GHEA Grapalat"/>
          <w:bCs/>
          <w:i/>
          <w:lang w:val="es-ES"/>
        </w:rPr>
      </w:pPr>
    </w:p>
  </w:footnote>
  <w:footnote w:id="5">
    <w:p w14:paraId="31468F79" w14:textId="1EA23CE8" w:rsidR="00BA1BE8" w:rsidRPr="004C584B" w:rsidRDefault="00BA1BE8" w:rsidP="00F95EA8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</w:p>
  </w:footnote>
  <w:footnote w:id="6">
    <w:p w14:paraId="7AFAD3E5" w14:textId="4A7BEB07" w:rsidR="00BA1BE8" w:rsidRPr="004C584B" w:rsidRDefault="00BA1BE8" w:rsidP="00F95EA8">
      <w:pPr>
        <w:pStyle w:val="FootnoteText"/>
        <w:jc w:val="both"/>
        <w:rPr>
          <w:rFonts w:ascii="GHEA Grapalat" w:hAnsi="GHEA Grapalat"/>
          <w:bCs/>
          <w:i/>
          <w:lang w:val="es-ES"/>
        </w:rPr>
      </w:pPr>
    </w:p>
  </w:footnote>
  <w:footnote w:id="7">
    <w:p w14:paraId="039FE837" w14:textId="2B93E83C" w:rsidR="00BA1BE8" w:rsidRPr="004C584B" w:rsidRDefault="00BA1BE8" w:rsidP="00F95EA8">
      <w:pPr>
        <w:pStyle w:val="FootnoteText"/>
        <w:jc w:val="both"/>
        <w:rPr>
          <w:rFonts w:ascii="GHEA Grapalat" w:hAnsi="GHEA Grapalat"/>
          <w:bCs/>
          <w:i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25"/>
    <w:rsid w:val="00017150"/>
    <w:rsid w:val="00042CB2"/>
    <w:rsid w:val="00044F67"/>
    <w:rsid w:val="00045373"/>
    <w:rsid w:val="0006439A"/>
    <w:rsid w:val="0006590B"/>
    <w:rsid w:val="0007423B"/>
    <w:rsid w:val="00080CC3"/>
    <w:rsid w:val="000B0BD8"/>
    <w:rsid w:val="000B0E99"/>
    <w:rsid w:val="000B1597"/>
    <w:rsid w:val="000B50FE"/>
    <w:rsid w:val="000B6FBD"/>
    <w:rsid w:val="000C65CA"/>
    <w:rsid w:val="000D39A0"/>
    <w:rsid w:val="000E64C5"/>
    <w:rsid w:val="000F34E6"/>
    <w:rsid w:val="000F625B"/>
    <w:rsid w:val="00100E1D"/>
    <w:rsid w:val="0010418A"/>
    <w:rsid w:val="0011004B"/>
    <w:rsid w:val="00146F2B"/>
    <w:rsid w:val="00153CB8"/>
    <w:rsid w:val="00154A12"/>
    <w:rsid w:val="001616D5"/>
    <w:rsid w:val="0016208B"/>
    <w:rsid w:val="001834D2"/>
    <w:rsid w:val="001A1BB6"/>
    <w:rsid w:val="001A2B57"/>
    <w:rsid w:val="001A5235"/>
    <w:rsid w:val="001A6991"/>
    <w:rsid w:val="001B1042"/>
    <w:rsid w:val="001B33DE"/>
    <w:rsid w:val="001C492E"/>
    <w:rsid w:val="001E2B72"/>
    <w:rsid w:val="00210D6E"/>
    <w:rsid w:val="00215295"/>
    <w:rsid w:val="0022010A"/>
    <w:rsid w:val="00242BA4"/>
    <w:rsid w:val="0024548B"/>
    <w:rsid w:val="0024629B"/>
    <w:rsid w:val="00250219"/>
    <w:rsid w:val="00255CF3"/>
    <w:rsid w:val="0025791A"/>
    <w:rsid w:val="00261187"/>
    <w:rsid w:val="0026406E"/>
    <w:rsid w:val="00270985"/>
    <w:rsid w:val="00271A98"/>
    <w:rsid w:val="00271E47"/>
    <w:rsid w:val="00273A54"/>
    <w:rsid w:val="00280942"/>
    <w:rsid w:val="00281CF4"/>
    <w:rsid w:val="00281D59"/>
    <w:rsid w:val="00285425"/>
    <w:rsid w:val="0029563B"/>
    <w:rsid w:val="002A0C74"/>
    <w:rsid w:val="002D1250"/>
    <w:rsid w:val="002D5A30"/>
    <w:rsid w:val="0030302A"/>
    <w:rsid w:val="00305BE3"/>
    <w:rsid w:val="003143DC"/>
    <w:rsid w:val="00315A41"/>
    <w:rsid w:val="00325816"/>
    <w:rsid w:val="00331808"/>
    <w:rsid w:val="00333B0B"/>
    <w:rsid w:val="00335BAD"/>
    <w:rsid w:val="00351349"/>
    <w:rsid w:val="00351396"/>
    <w:rsid w:val="00355548"/>
    <w:rsid w:val="00364EE8"/>
    <w:rsid w:val="00375857"/>
    <w:rsid w:val="003768E6"/>
    <w:rsid w:val="00380AC9"/>
    <w:rsid w:val="003950D9"/>
    <w:rsid w:val="00395C0E"/>
    <w:rsid w:val="003B46C2"/>
    <w:rsid w:val="003B47FB"/>
    <w:rsid w:val="003B6640"/>
    <w:rsid w:val="003C6479"/>
    <w:rsid w:val="003E556F"/>
    <w:rsid w:val="003F2524"/>
    <w:rsid w:val="00401F42"/>
    <w:rsid w:val="00406F7B"/>
    <w:rsid w:val="0041481C"/>
    <w:rsid w:val="004234BA"/>
    <w:rsid w:val="00424980"/>
    <w:rsid w:val="00464939"/>
    <w:rsid w:val="00470B72"/>
    <w:rsid w:val="00472CBC"/>
    <w:rsid w:val="00482789"/>
    <w:rsid w:val="00484D20"/>
    <w:rsid w:val="00495ACB"/>
    <w:rsid w:val="004B195C"/>
    <w:rsid w:val="004C1249"/>
    <w:rsid w:val="004C13BB"/>
    <w:rsid w:val="004C345C"/>
    <w:rsid w:val="004D22CC"/>
    <w:rsid w:val="004E7410"/>
    <w:rsid w:val="004F3131"/>
    <w:rsid w:val="004F382B"/>
    <w:rsid w:val="005003C2"/>
    <w:rsid w:val="00502FA3"/>
    <w:rsid w:val="00515C5D"/>
    <w:rsid w:val="00517408"/>
    <w:rsid w:val="00517C47"/>
    <w:rsid w:val="005213B4"/>
    <w:rsid w:val="0053074F"/>
    <w:rsid w:val="00536E5D"/>
    <w:rsid w:val="0056629D"/>
    <w:rsid w:val="005767EA"/>
    <w:rsid w:val="0058505E"/>
    <w:rsid w:val="005B0F1C"/>
    <w:rsid w:val="005C5FB3"/>
    <w:rsid w:val="005C68F9"/>
    <w:rsid w:val="005D4F7A"/>
    <w:rsid w:val="005E2788"/>
    <w:rsid w:val="005E6B99"/>
    <w:rsid w:val="00602406"/>
    <w:rsid w:val="00607D9F"/>
    <w:rsid w:val="0063104D"/>
    <w:rsid w:val="00652236"/>
    <w:rsid w:val="00665BB4"/>
    <w:rsid w:val="006667E9"/>
    <w:rsid w:val="006850B3"/>
    <w:rsid w:val="00693698"/>
    <w:rsid w:val="006A12A9"/>
    <w:rsid w:val="006A6489"/>
    <w:rsid w:val="006C2F75"/>
    <w:rsid w:val="006E224F"/>
    <w:rsid w:val="006E6514"/>
    <w:rsid w:val="006F2B0B"/>
    <w:rsid w:val="006F4FC1"/>
    <w:rsid w:val="0070032F"/>
    <w:rsid w:val="0070634C"/>
    <w:rsid w:val="00731B02"/>
    <w:rsid w:val="007355A6"/>
    <w:rsid w:val="00735C8B"/>
    <w:rsid w:val="00740284"/>
    <w:rsid w:val="00752123"/>
    <w:rsid w:val="007663D4"/>
    <w:rsid w:val="007A09EB"/>
    <w:rsid w:val="007A1671"/>
    <w:rsid w:val="007A2F89"/>
    <w:rsid w:val="007A604C"/>
    <w:rsid w:val="007A6712"/>
    <w:rsid w:val="007B5E6F"/>
    <w:rsid w:val="007C2294"/>
    <w:rsid w:val="007C47D5"/>
    <w:rsid w:val="007D152E"/>
    <w:rsid w:val="007D4E8C"/>
    <w:rsid w:val="007D7861"/>
    <w:rsid w:val="007F0F76"/>
    <w:rsid w:val="007F479B"/>
    <w:rsid w:val="007F618C"/>
    <w:rsid w:val="00800A28"/>
    <w:rsid w:val="00805D39"/>
    <w:rsid w:val="00807892"/>
    <w:rsid w:val="00810A47"/>
    <w:rsid w:val="00820315"/>
    <w:rsid w:val="00826FE3"/>
    <w:rsid w:val="00830E2B"/>
    <w:rsid w:val="008347FA"/>
    <w:rsid w:val="00857D80"/>
    <w:rsid w:val="00862096"/>
    <w:rsid w:val="00862D3E"/>
    <w:rsid w:val="00876B0D"/>
    <w:rsid w:val="00877DB8"/>
    <w:rsid w:val="008809D5"/>
    <w:rsid w:val="00887F95"/>
    <w:rsid w:val="00890171"/>
    <w:rsid w:val="00890CD6"/>
    <w:rsid w:val="00891C84"/>
    <w:rsid w:val="008C1E0C"/>
    <w:rsid w:val="008C7483"/>
    <w:rsid w:val="008E03BA"/>
    <w:rsid w:val="008E36EA"/>
    <w:rsid w:val="00900D99"/>
    <w:rsid w:val="009217EB"/>
    <w:rsid w:val="00924C44"/>
    <w:rsid w:val="009261C7"/>
    <w:rsid w:val="00930BB8"/>
    <w:rsid w:val="0093505F"/>
    <w:rsid w:val="009354C0"/>
    <w:rsid w:val="0093798D"/>
    <w:rsid w:val="009450BB"/>
    <w:rsid w:val="00954318"/>
    <w:rsid w:val="00970986"/>
    <w:rsid w:val="00970A84"/>
    <w:rsid w:val="009710F0"/>
    <w:rsid w:val="00971356"/>
    <w:rsid w:val="009723A6"/>
    <w:rsid w:val="00976F9D"/>
    <w:rsid w:val="00992181"/>
    <w:rsid w:val="009A4475"/>
    <w:rsid w:val="009A4E4C"/>
    <w:rsid w:val="009B0618"/>
    <w:rsid w:val="009B4471"/>
    <w:rsid w:val="009B4888"/>
    <w:rsid w:val="009D0BD5"/>
    <w:rsid w:val="009E6B86"/>
    <w:rsid w:val="009F0A88"/>
    <w:rsid w:val="00A14B67"/>
    <w:rsid w:val="00A2293D"/>
    <w:rsid w:val="00A230B8"/>
    <w:rsid w:val="00A23DE8"/>
    <w:rsid w:val="00A24162"/>
    <w:rsid w:val="00A30928"/>
    <w:rsid w:val="00A35D1D"/>
    <w:rsid w:val="00A50225"/>
    <w:rsid w:val="00A607F7"/>
    <w:rsid w:val="00A646E5"/>
    <w:rsid w:val="00A872FA"/>
    <w:rsid w:val="00AA61C3"/>
    <w:rsid w:val="00AC527D"/>
    <w:rsid w:val="00AD4DC6"/>
    <w:rsid w:val="00AE2AB3"/>
    <w:rsid w:val="00AE73D6"/>
    <w:rsid w:val="00AF1F50"/>
    <w:rsid w:val="00B2225F"/>
    <w:rsid w:val="00B23563"/>
    <w:rsid w:val="00B2362A"/>
    <w:rsid w:val="00B26148"/>
    <w:rsid w:val="00B26941"/>
    <w:rsid w:val="00B3514F"/>
    <w:rsid w:val="00B40A0E"/>
    <w:rsid w:val="00B41119"/>
    <w:rsid w:val="00B6221F"/>
    <w:rsid w:val="00B74AD5"/>
    <w:rsid w:val="00B754CE"/>
    <w:rsid w:val="00B808AB"/>
    <w:rsid w:val="00B80B00"/>
    <w:rsid w:val="00B8156E"/>
    <w:rsid w:val="00B84E94"/>
    <w:rsid w:val="00B94F5A"/>
    <w:rsid w:val="00BA1BE8"/>
    <w:rsid w:val="00BA4D43"/>
    <w:rsid w:val="00BA5780"/>
    <w:rsid w:val="00BB6B02"/>
    <w:rsid w:val="00BD6E64"/>
    <w:rsid w:val="00BE090E"/>
    <w:rsid w:val="00BE707C"/>
    <w:rsid w:val="00BF21DA"/>
    <w:rsid w:val="00C03EAF"/>
    <w:rsid w:val="00C13685"/>
    <w:rsid w:val="00C16DCC"/>
    <w:rsid w:val="00C34190"/>
    <w:rsid w:val="00C42645"/>
    <w:rsid w:val="00C4376F"/>
    <w:rsid w:val="00C44E32"/>
    <w:rsid w:val="00C508C0"/>
    <w:rsid w:val="00C519F8"/>
    <w:rsid w:val="00C55F53"/>
    <w:rsid w:val="00C64439"/>
    <w:rsid w:val="00C84CF1"/>
    <w:rsid w:val="00CA7D4A"/>
    <w:rsid w:val="00CB40D1"/>
    <w:rsid w:val="00CD0018"/>
    <w:rsid w:val="00CD0192"/>
    <w:rsid w:val="00CD3C7B"/>
    <w:rsid w:val="00CD6408"/>
    <w:rsid w:val="00CD6D53"/>
    <w:rsid w:val="00D025E1"/>
    <w:rsid w:val="00D02A2B"/>
    <w:rsid w:val="00D03CBD"/>
    <w:rsid w:val="00D2316C"/>
    <w:rsid w:val="00D234B2"/>
    <w:rsid w:val="00D31780"/>
    <w:rsid w:val="00D31E0D"/>
    <w:rsid w:val="00D32DD4"/>
    <w:rsid w:val="00D46B7C"/>
    <w:rsid w:val="00D60B0E"/>
    <w:rsid w:val="00D621E3"/>
    <w:rsid w:val="00D62A7D"/>
    <w:rsid w:val="00D66887"/>
    <w:rsid w:val="00D67198"/>
    <w:rsid w:val="00D8521E"/>
    <w:rsid w:val="00D85B3A"/>
    <w:rsid w:val="00D8701F"/>
    <w:rsid w:val="00D9475A"/>
    <w:rsid w:val="00D96E8F"/>
    <w:rsid w:val="00D979A4"/>
    <w:rsid w:val="00DA10B5"/>
    <w:rsid w:val="00DB2A75"/>
    <w:rsid w:val="00DD157A"/>
    <w:rsid w:val="00DD60AC"/>
    <w:rsid w:val="00DE0C1F"/>
    <w:rsid w:val="00DE1268"/>
    <w:rsid w:val="00DE2097"/>
    <w:rsid w:val="00DE780C"/>
    <w:rsid w:val="00DE78FB"/>
    <w:rsid w:val="00DF3C32"/>
    <w:rsid w:val="00E13520"/>
    <w:rsid w:val="00E22D2F"/>
    <w:rsid w:val="00E353E9"/>
    <w:rsid w:val="00E4367E"/>
    <w:rsid w:val="00E474D3"/>
    <w:rsid w:val="00E550D1"/>
    <w:rsid w:val="00E57A47"/>
    <w:rsid w:val="00E6542B"/>
    <w:rsid w:val="00E65710"/>
    <w:rsid w:val="00E67DC0"/>
    <w:rsid w:val="00E74791"/>
    <w:rsid w:val="00E76CF4"/>
    <w:rsid w:val="00E77147"/>
    <w:rsid w:val="00E7792A"/>
    <w:rsid w:val="00E85EE7"/>
    <w:rsid w:val="00E9058A"/>
    <w:rsid w:val="00E90A0A"/>
    <w:rsid w:val="00E94AD4"/>
    <w:rsid w:val="00EA467A"/>
    <w:rsid w:val="00EA7F37"/>
    <w:rsid w:val="00EB03A3"/>
    <w:rsid w:val="00EB4372"/>
    <w:rsid w:val="00EC7004"/>
    <w:rsid w:val="00ED34FB"/>
    <w:rsid w:val="00ED5B95"/>
    <w:rsid w:val="00EE2704"/>
    <w:rsid w:val="00EE3288"/>
    <w:rsid w:val="00F22F15"/>
    <w:rsid w:val="00F253E9"/>
    <w:rsid w:val="00F30757"/>
    <w:rsid w:val="00F32CBF"/>
    <w:rsid w:val="00F5133F"/>
    <w:rsid w:val="00F51C3F"/>
    <w:rsid w:val="00F61CC8"/>
    <w:rsid w:val="00F709D8"/>
    <w:rsid w:val="00F7546A"/>
    <w:rsid w:val="00F81D18"/>
    <w:rsid w:val="00F84F3D"/>
    <w:rsid w:val="00F9261A"/>
    <w:rsid w:val="00F95EA8"/>
    <w:rsid w:val="00FA40BE"/>
    <w:rsid w:val="00FD4147"/>
    <w:rsid w:val="00FD4BB5"/>
    <w:rsid w:val="00FD4FDA"/>
    <w:rsid w:val="00FE1265"/>
    <w:rsid w:val="00FE1D1F"/>
    <w:rsid w:val="00FE6D77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41CF"/>
  <w15:docId w15:val="{C1080B77-A707-406D-BD06-B60AC2C6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D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0B6FBD"/>
    <w:pPr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 w:cs="Franklin Gothic Medium Cond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4C44"/>
    <w:rPr>
      <w:color w:val="605E5C"/>
      <w:shd w:val="clear" w:color="auto" w:fill="E1DFDD"/>
    </w:rPr>
  </w:style>
  <w:style w:type="paragraph" w:customStyle="1" w:styleId="a">
    <w:name w:val="По умолчанию"/>
    <w:rsid w:val="00924C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proftest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ftestLLC@gma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ndersproftes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ftestLLC@gm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9A1DF-0ECC-4E2C-A06E-9319ED73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6179</Words>
  <Characters>35225</Characters>
  <Application>Microsoft Office Word</Application>
  <DocSecurity>0</DocSecurity>
  <Lines>293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Hasmik Sargsyan</cp:lastModifiedBy>
  <cp:revision>2</cp:revision>
  <cp:lastPrinted>2019-11-12T05:31:00Z</cp:lastPrinted>
  <dcterms:created xsi:type="dcterms:W3CDTF">2020-09-04T10:54:00Z</dcterms:created>
  <dcterms:modified xsi:type="dcterms:W3CDTF">2020-09-04T10:54:00Z</dcterms:modified>
</cp:coreProperties>
</file>