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7777777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A21873">
        <w:rPr>
          <w:rFonts w:ascii="Sylfaen" w:hAnsi="Sylfaen" w:cs="Sylfaen"/>
          <w:b/>
          <w:szCs w:val="24"/>
          <w:lang w:val="hy-AM"/>
        </w:rPr>
        <w:t>ՄԵԿ</w:t>
      </w:r>
      <w:r w:rsidRPr="0014035A"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ԱՆՁԻՑ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A21873">
        <w:rPr>
          <w:rFonts w:ascii="Sylfaen" w:hAnsi="Sylfaen" w:cs="Sylfaen"/>
          <w:b/>
          <w:szCs w:val="24"/>
          <w:lang w:val="hy-AM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0279D2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0279D2">
        <w:rPr>
          <w:rFonts w:ascii="Sylfaen" w:hAnsi="Sylfaen" w:hint="eastAsia"/>
          <w:sz w:val="20"/>
          <w:lang w:val="ru-RU"/>
        </w:rPr>
        <w:t>ОБЪЯВЛЕНИЕ</w:t>
      </w:r>
      <w:r w:rsidRPr="000279D2">
        <w:rPr>
          <w:rFonts w:ascii="Sylfaen" w:hAnsi="Sylfaen"/>
          <w:sz w:val="20"/>
          <w:lang w:val="ru-RU"/>
        </w:rPr>
        <w:t>:</w:t>
      </w:r>
    </w:p>
    <w:p w14:paraId="0E194AD2" w14:textId="77777777" w:rsidR="00D15070" w:rsidRPr="00C53383" w:rsidRDefault="00D15070" w:rsidP="00D15070">
      <w:pPr>
        <w:jc w:val="center"/>
        <w:rPr>
          <w:rFonts w:ascii="Sylfaen" w:hAnsi="Sylfaen"/>
          <w:sz w:val="20"/>
          <w:lang w:val="ru-RU"/>
        </w:rPr>
      </w:pPr>
      <w:r w:rsidRPr="00C53383">
        <w:rPr>
          <w:rFonts w:ascii="Sylfaen" w:hAnsi="Sylfaen"/>
          <w:sz w:val="20"/>
          <w:lang w:val="ru-RU"/>
        </w:rPr>
        <w:t>О РЕШЕНИИ ЗАКЛЮЧЕНИЯ ДОГОВОРА С ПОРЯДКОМ ПРИОБРЕТЕНИЯ У ОДНОГО ЛИЦА</w:t>
      </w:r>
    </w:p>
    <w:p w14:paraId="7B5823DE" w14:textId="77777777" w:rsidR="007C160D" w:rsidRPr="00D150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ru-RU"/>
        </w:rPr>
      </w:pPr>
    </w:p>
    <w:p w14:paraId="7F64E3B8" w14:textId="3B1488A8" w:rsidR="007C160D" w:rsidRPr="005F162A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hy-AM"/>
        </w:rPr>
      </w:pPr>
      <w:r w:rsidRPr="000279D2">
        <w:rPr>
          <w:rFonts w:ascii="Sylfaen" w:hAnsi="Sylfaen" w:cs="Sylfaen"/>
          <w:b w:val="0"/>
          <w:sz w:val="20"/>
          <w:lang w:val="af-ZA"/>
        </w:rPr>
        <w:t xml:space="preserve">Հայտարարության սույն տեքստը հաստատված է </w:t>
      </w:r>
      <w:r w:rsidR="005F162A">
        <w:rPr>
          <w:rFonts w:ascii="Sylfaen" w:hAnsi="Sylfaen" w:cs="Sylfaen"/>
          <w:b w:val="0"/>
          <w:sz w:val="20"/>
          <w:lang w:val="hy-AM"/>
        </w:rPr>
        <w:t>պատասխանատու ստորաբաժանման</w:t>
      </w:r>
    </w:p>
    <w:p w14:paraId="5C811595" w14:textId="41FC5FC4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B20459">
        <w:rPr>
          <w:rFonts w:ascii="Sylfaen" w:hAnsi="Sylfaen" w:cs="Sylfaen"/>
          <w:b w:val="0"/>
          <w:sz w:val="20"/>
          <w:lang w:val="hy-AM"/>
        </w:rPr>
        <w:t xml:space="preserve">6 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B20459">
        <w:rPr>
          <w:rFonts w:ascii="Sylfaen" w:hAnsi="Sylfaen" w:cs="Sylfaen"/>
          <w:b w:val="0"/>
          <w:sz w:val="20"/>
          <w:lang w:val="hy-AM"/>
        </w:rPr>
        <w:t>փետրվարի</w:t>
      </w:r>
      <w:r w:rsidR="005F162A">
        <w:rPr>
          <w:rFonts w:ascii="Sylfaen" w:hAnsi="Sylfaen" w:cs="Sylfaen"/>
          <w:b w:val="0"/>
          <w:sz w:val="20"/>
          <w:lang w:val="hy-AM"/>
        </w:rPr>
        <w:t xml:space="preserve"> </w:t>
      </w:r>
      <w:r w:rsidR="00B20459">
        <w:rPr>
          <w:rFonts w:ascii="Sylfaen" w:hAnsi="Sylfaen" w:cs="Sylfaen"/>
          <w:b w:val="0"/>
          <w:sz w:val="20"/>
          <w:lang w:val="hy-AM"/>
        </w:rPr>
        <w:t>06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6980BE28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F2293">
        <w:rPr>
          <w:rFonts w:ascii="Sylfaen" w:hAnsi="Sylfaen" w:cs="Sylfaen"/>
          <w:b w:val="0"/>
          <w:sz w:val="20"/>
          <w:lang w:val="af-ZA"/>
        </w:rPr>
        <w:t>1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B20459">
        <w:rPr>
          <w:rFonts w:ascii="Sylfaen" w:hAnsi="Sylfaen" w:cs="Sylfaen"/>
          <w:b w:val="0"/>
          <w:sz w:val="20"/>
          <w:lang w:val="hy-AM"/>
        </w:rPr>
        <w:t>06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B20459">
        <w:rPr>
          <w:rFonts w:ascii="Sylfaen" w:hAnsi="Sylfaen" w:cs="Sylfaen"/>
          <w:b w:val="0"/>
          <w:sz w:val="20"/>
          <w:lang w:val="hy-AM"/>
        </w:rPr>
        <w:t>02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B20459">
        <w:rPr>
          <w:rFonts w:ascii="Sylfaen" w:hAnsi="Sylfaen" w:cs="Sylfaen"/>
          <w:b w:val="0"/>
          <w:sz w:val="20"/>
          <w:lang w:val="hy-AM"/>
        </w:rPr>
        <w:t>6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3C4CEF5B" w:rsidR="007C160D" w:rsidRPr="002D2EF1" w:rsidRDefault="007C160D" w:rsidP="00A3340A">
      <w:pPr>
        <w:pStyle w:val="3"/>
        <w:spacing w:after="240"/>
        <w:rPr>
          <w:rFonts w:ascii="Sylfaen" w:hAnsi="Sylfaen" w:cs="Sylfaen"/>
          <w:sz w:val="20"/>
          <w:lang w:val="hy-AM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73E15" w:rsidRPr="00A73E15">
        <w:rPr>
          <w:rFonts w:ascii="Sylfaen" w:hAnsi="Sylfaen"/>
          <w:sz w:val="20"/>
          <w:lang w:val="af-ZA"/>
        </w:rPr>
        <w:t xml:space="preserve"> </w:t>
      </w:r>
      <w:r w:rsidR="00A3340A" w:rsidRPr="00A3340A">
        <w:rPr>
          <w:rFonts w:ascii="GHEA Grapalat" w:hAnsi="GHEA Grapalat"/>
          <w:sz w:val="22"/>
          <w:szCs w:val="22"/>
          <w:lang w:val="hy-AM"/>
        </w:rPr>
        <w:t>«</w:t>
      </w:r>
      <w:r w:rsidR="00B20459">
        <w:rPr>
          <w:rFonts w:ascii="GHEA Grapalat" w:hAnsi="GHEA Grapalat"/>
          <w:sz w:val="22"/>
          <w:szCs w:val="22"/>
          <w:lang w:val="es-ES"/>
        </w:rPr>
        <w:t>ՀՇԽԿ-ՄԱԾՁԲ-202</w:t>
      </w:r>
      <w:r w:rsidR="00B20459">
        <w:rPr>
          <w:rFonts w:ascii="GHEA Grapalat" w:hAnsi="GHEA Grapalat"/>
          <w:sz w:val="22"/>
          <w:szCs w:val="22"/>
          <w:lang w:val="hy-AM"/>
        </w:rPr>
        <w:t>6</w:t>
      </w:r>
      <w:r w:rsidR="00A3340A" w:rsidRPr="00A3340A">
        <w:rPr>
          <w:rFonts w:ascii="GHEA Grapalat" w:hAnsi="GHEA Grapalat"/>
          <w:sz w:val="22"/>
          <w:szCs w:val="22"/>
          <w:lang w:val="es-ES"/>
        </w:rPr>
        <w:t>/</w:t>
      </w:r>
      <w:r w:rsidR="00B20459">
        <w:rPr>
          <w:rFonts w:ascii="GHEA Grapalat" w:hAnsi="GHEA Grapalat"/>
          <w:sz w:val="22"/>
          <w:szCs w:val="22"/>
          <w:lang w:val="hy-AM"/>
        </w:rPr>
        <w:t>4</w:t>
      </w:r>
      <w:r w:rsidR="00A3340A" w:rsidRPr="00A3340A">
        <w:rPr>
          <w:rFonts w:ascii="GHEA Grapalat" w:hAnsi="GHEA Grapalat"/>
          <w:sz w:val="22"/>
          <w:szCs w:val="22"/>
          <w:lang w:val="hy-AM"/>
        </w:rPr>
        <w:t>»</w:t>
      </w:r>
    </w:p>
    <w:p w14:paraId="4F1089A6" w14:textId="7A364599" w:rsidR="007C160D" w:rsidRDefault="007C160D" w:rsidP="007C160D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A3340A" w:rsidRPr="00A3340A">
        <w:rPr>
          <w:rFonts w:ascii="GHEA Grapalat" w:hAnsi="GHEA Grapalat"/>
          <w:sz w:val="18"/>
          <w:szCs w:val="22"/>
          <w:lang w:val="hy-AM"/>
        </w:rPr>
        <w:t>«</w:t>
      </w:r>
      <w:r w:rsidR="00A3340A" w:rsidRPr="00A3340A">
        <w:rPr>
          <w:rFonts w:ascii="GHEA Grapalat" w:hAnsi="GHEA Grapalat"/>
          <w:sz w:val="18"/>
          <w:szCs w:val="22"/>
          <w:lang w:val="es-ES"/>
        </w:rPr>
        <w:t>ՀՇԽԿ-ՄԱԾՁԲ-202</w:t>
      </w:r>
      <w:r w:rsidR="00B20459">
        <w:rPr>
          <w:rFonts w:ascii="GHEA Grapalat" w:hAnsi="GHEA Grapalat"/>
          <w:sz w:val="18"/>
          <w:szCs w:val="22"/>
          <w:lang w:val="hy-AM"/>
        </w:rPr>
        <w:t>6</w:t>
      </w:r>
      <w:r w:rsidR="00A3340A" w:rsidRPr="00A3340A">
        <w:rPr>
          <w:rFonts w:ascii="GHEA Grapalat" w:hAnsi="GHEA Grapalat"/>
          <w:sz w:val="18"/>
          <w:szCs w:val="22"/>
          <w:lang w:val="es-ES"/>
        </w:rPr>
        <w:t>/</w:t>
      </w:r>
      <w:r w:rsidR="00B20459">
        <w:rPr>
          <w:rFonts w:ascii="GHEA Grapalat" w:hAnsi="GHEA Grapalat"/>
          <w:sz w:val="18"/>
          <w:szCs w:val="22"/>
          <w:lang w:val="hy-AM"/>
        </w:rPr>
        <w:t>4</w:t>
      </w:r>
      <w:r w:rsidR="00A3340A" w:rsidRPr="00A3340A">
        <w:rPr>
          <w:rFonts w:ascii="GHEA Grapalat" w:hAnsi="GHEA Grapalat"/>
          <w:sz w:val="18"/>
          <w:szCs w:val="22"/>
          <w:lang w:val="hy-AM"/>
        </w:rPr>
        <w:t>»</w:t>
      </w:r>
      <w:r w:rsidR="00A3340A">
        <w:rPr>
          <w:rFonts w:ascii="GHEA Grapalat" w:hAnsi="GHEA Grapalat"/>
          <w:sz w:val="18"/>
          <w:szCs w:val="22"/>
          <w:lang w:val="hy-AM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745CF65A" w14:textId="3CA114F5" w:rsidR="00D2370B" w:rsidRDefault="00D2370B" w:rsidP="00D2370B">
      <w:pPr>
        <w:rPr>
          <w:rFonts w:asciiTheme="minorHAnsi" w:hAnsiTheme="minorHAnsi"/>
          <w:b/>
          <w:lang w:val="hy-AM"/>
        </w:rPr>
      </w:pPr>
      <w:r w:rsidRPr="00D2370B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D2370B">
        <w:rPr>
          <w:rFonts w:asciiTheme="minorHAnsi" w:hAnsiTheme="minorHAnsi" w:hint="eastAsia"/>
          <w:lang w:val="af-ZA"/>
        </w:rPr>
        <w:t>ниже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представлена</w:t>
      </w:r>
      <w:r w:rsidRPr="00D2370B">
        <w:rPr>
          <w:rFonts w:asciiTheme="minorHAnsi" w:hAnsiTheme="minorHAnsi"/>
          <w:lang w:val="af-ZA"/>
        </w:rPr>
        <w:t xml:space="preserve"> ​​</w:t>
      </w:r>
      <w:r w:rsidRPr="00D2370B">
        <w:rPr>
          <w:rFonts w:asciiTheme="minorHAnsi" w:hAnsiTheme="minorHAnsi" w:hint="eastAsia"/>
          <w:lang w:val="af-ZA"/>
        </w:rPr>
        <w:t>краткая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информация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о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решении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подписать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контракт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в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соответствии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с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процедурой</w:t>
      </w:r>
      <w:r w:rsidRPr="00D2370B">
        <w:rPr>
          <w:rFonts w:asciiTheme="minorHAnsi" w:hAnsiTheme="minorHAnsi"/>
          <w:lang w:val="af-ZA"/>
        </w:rPr>
        <w:t xml:space="preserve">, </w:t>
      </w:r>
      <w:r w:rsidRPr="00D2370B">
        <w:rPr>
          <w:rFonts w:asciiTheme="minorHAnsi" w:hAnsiTheme="minorHAnsi" w:hint="eastAsia"/>
          <w:lang w:val="af-ZA"/>
        </w:rPr>
        <w:t>объявленной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под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 w:hint="eastAsia"/>
          <w:lang w:val="af-ZA"/>
        </w:rPr>
        <w:t>кодом</w:t>
      </w:r>
      <w:r w:rsidRPr="00D2370B">
        <w:rPr>
          <w:rFonts w:asciiTheme="minorHAnsi" w:hAnsiTheme="minorHAnsi"/>
          <w:lang w:val="af-ZA"/>
        </w:rPr>
        <w:t xml:space="preserve">  </w:t>
      </w:r>
      <w:r w:rsidRPr="00D2370B">
        <w:rPr>
          <w:rFonts w:asciiTheme="minorHAnsi" w:hAnsiTheme="minorHAnsi"/>
          <w:b/>
          <w:lang w:val="hy-AM"/>
        </w:rPr>
        <w:t>«</w:t>
      </w:r>
      <w:r w:rsidR="00B20459">
        <w:rPr>
          <w:rFonts w:asciiTheme="minorHAnsi" w:hAnsiTheme="minorHAnsi"/>
          <w:lang w:val="af-ZA"/>
        </w:rPr>
        <w:t>ՀՇԽԿ-ՄԱԾՁԲ-202</w:t>
      </w:r>
      <w:r w:rsidR="00B20459">
        <w:rPr>
          <w:rFonts w:asciiTheme="minorHAnsi" w:hAnsiTheme="minorHAnsi"/>
          <w:lang w:val="hy-AM"/>
        </w:rPr>
        <w:t>6</w:t>
      </w:r>
      <w:r w:rsidR="00B20459">
        <w:rPr>
          <w:rFonts w:asciiTheme="minorHAnsi" w:hAnsiTheme="minorHAnsi"/>
          <w:lang w:val="af-ZA"/>
        </w:rPr>
        <w:t>/</w:t>
      </w:r>
      <w:r w:rsidR="00B20459">
        <w:rPr>
          <w:rFonts w:asciiTheme="minorHAnsi" w:hAnsiTheme="minorHAnsi"/>
          <w:lang w:val="hy-AM"/>
        </w:rPr>
        <w:t>4</w:t>
      </w:r>
      <w:r w:rsidRPr="00361063">
        <w:rPr>
          <w:rFonts w:asciiTheme="minorHAnsi" w:hAnsiTheme="minorHAnsi"/>
          <w:lang w:val="af-ZA"/>
        </w:rPr>
        <w:t>»</w:t>
      </w:r>
      <w:r w:rsidRPr="00D2370B">
        <w:rPr>
          <w:rFonts w:asciiTheme="minorHAnsi" w:hAnsiTheme="minorHAnsi"/>
          <w:b/>
          <w:lang w:val="hy-AM"/>
        </w:rPr>
        <w:t xml:space="preserve"> </w:t>
      </w:r>
    </w:p>
    <w:p w14:paraId="7E872DE8" w14:textId="2D63C578" w:rsidR="00D2370B" w:rsidRPr="00D2370B" w:rsidRDefault="00D2370B" w:rsidP="00D2370B">
      <w:pPr>
        <w:rPr>
          <w:rFonts w:asciiTheme="minorHAnsi" w:hAnsiTheme="minorHAnsi"/>
          <w:b/>
          <w:lang w:val="hy-AM"/>
        </w:rPr>
      </w:pPr>
      <w:r w:rsidRPr="00D2370B">
        <w:rPr>
          <w:rFonts w:asciiTheme="minorHAnsi" w:hAnsiTheme="minorHAnsi"/>
          <w:lang w:val="af-ZA"/>
        </w:rPr>
        <w:t>Գ</w:t>
      </w:r>
      <w:r w:rsidRPr="00D2370B">
        <w:rPr>
          <w:rFonts w:asciiTheme="minorHAnsi" w:hAnsiTheme="minorHAnsi"/>
          <w:lang w:val="hy-AM"/>
        </w:rPr>
        <w:t xml:space="preserve">նումը </w:t>
      </w:r>
      <w:r w:rsidRPr="00D2370B">
        <w:rPr>
          <w:rFonts w:asciiTheme="minorHAnsi" w:hAnsiTheme="minorHAnsi"/>
          <w:lang w:val="af-ZA"/>
        </w:rPr>
        <w:t>հանդիսանում</w:t>
      </w:r>
      <w:r w:rsidRPr="00D2370B">
        <w:rPr>
          <w:rFonts w:asciiTheme="minorHAnsi" w:hAnsiTheme="minorHAnsi"/>
          <w:lang w:val="hy-AM"/>
        </w:rPr>
        <w:t xml:space="preserve"> է՝</w:t>
      </w:r>
      <w:r w:rsidRPr="00D2370B">
        <w:rPr>
          <w:rFonts w:asciiTheme="minorHAnsi" w:hAnsiTheme="minorHAnsi"/>
          <w:lang w:val="af-ZA"/>
        </w:rPr>
        <w:t xml:space="preserve"> </w:t>
      </w:r>
      <w:r w:rsidRPr="00D2370B">
        <w:rPr>
          <w:rFonts w:asciiTheme="minorHAnsi" w:hAnsiTheme="minorHAnsi"/>
          <w:b/>
          <w:lang w:val="hy-AM"/>
        </w:rPr>
        <w:t>Չափագրման ծառայություններ:</w:t>
      </w:r>
    </w:p>
    <w:p w14:paraId="2E4DA919" w14:textId="77777777" w:rsidR="00D2370B" w:rsidRDefault="00D2370B" w:rsidP="00D2370B">
      <w:pPr>
        <w:rPr>
          <w:rFonts w:asciiTheme="minorHAnsi" w:hAnsiTheme="minorHAnsi"/>
          <w:lang w:val="hy-AM"/>
        </w:rPr>
      </w:pPr>
    </w:p>
    <w:p w14:paraId="39C9A801" w14:textId="3FA95ACA" w:rsidR="000B75FF" w:rsidRPr="00B20459" w:rsidRDefault="000B75FF" w:rsidP="00B20459">
      <w:pPr>
        <w:rPr>
          <w:rFonts w:asciiTheme="minorHAnsi" w:hAnsiTheme="minorHAnsi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5"/>
        <w:gridCol w:w="2502"/>
        <w:gridCol w:w="2370"/>
        <w:gridCol w:w="2439"/>
        <w:gridCol w:w="2990"/>
      </w:tblGrid>
      <w:tr w:rsidR="00414AA1" w:rsidRPr="00B20459" w14:paraId="7E253E37" w14:textId="77777777" w:rsidTr="001C632C">
        <w:trPr>
          <w:trHeight w:val="626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4987A477" w14:textId="77777777" w:rsidR="00414AA1" w:rsidRP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N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3BD4B62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01ECDB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>:</w:t>
            </w:r>
          </w:p>
          <w:p w14:paraId="24E869F2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77777777" w:rsidR="00414AA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181A3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10B3977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CDF18E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Заявки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соответствующие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требованиям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приглашения</w:t>
            </w:r>
          </w:p>
          <w:p w14:paraId="31B882E5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77777777" w:rsidR="00414AA1" w:rsidRDefault="00414AA1" w:rsidP="00174BE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14:paraId="3720BDFC" w14:textId="77777777" w:rsidR="00414AA1" w:rsidRPr="00960651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Краткое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описание</w:t>
            </w:r>
            <w:r w:rsidRPr="00414AA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14AA1">
              <w:rPr>
                <w:rFonts w:ascii="GHEA Grapalat" w:hAnsi="GHEA Grapalat" w:hint="eastAsia"/>
                <w:b/>
                <w:sz w:val="20"/>
                <w:lang w:val="af-ZA"/>
              </w:rPr>
              <w:t>несоответствия</w:t>
            </w:r>
          </w:p>
        </w:tc>
      </w:tr>
      <w:tr w:rsidR="0062456A" w:rsidRPr="00960651" w14:paraId="7E7E25AC" w14:textId="77777777" w:rsidTr="003134D0">
        <w:trPr>
          <w:trHeight w:val="626"/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75D0C3BB" w14:textId="77777777" w:rsidR="0062456A" w:rsidRPr="00A848E8" w:rsidRDefault="00414AA1" w:rsidP="00174BE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5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AD712" w14:textId="5787C1B3" w:rsidR="003134D0" w:rsidRDefault="003134D0" w:rsidP="003134D0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nb-NO"/>
              </w:rPr>
              <w:t>«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ԳԵՈԳՐԱՖ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nb-NO"/>
              </w:rPr>
              <w:t xml:space="preserve">» 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ՍՊԸ</w:t>
            </w:r>
          </w:p>
          <w:p w14:paraId="409B3859" w14:textId="77777777" w:rsidR="003134D0" w:rsidRPr="003134D0" w:rsidRDefault="003134D0" w:rsidP="003134D0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</w:p>
          <w:p w14:paraId="7DC2310F" w14:textId="0E1EE764" w:rsidR="00414AA1" w:rsidRPr="002D3B73" w:rsidRDefault="003134D0" w:rsidP="003134D0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3134D0">
              <w:rPr>
                <w:rFonts w:ascii="Sylfaen" w:hAnsi="Sylfaen" w:cs="Sylfaen" w:hint="eastAsia"/>
                <w:b/>
                <w:bCs/>
                <w:i/>
                <w:iCs/>
                <w:sz w:val="16"/>
                <w:szCs w:val="16"/>
                <w:lang w:val="ru-RU"/>
              </w:rPr>
              <w:t>ООО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 "</w:t>
            </w:r>
            <w:r w:rsidRPr="003134D0">
              <w:rPr>
                <w:rFonts w:ascii="Sylfaen" w:hAnsi="Sylfaen" w:cs="Sylfaen" w:hint="eastAsia"/>
                <w:b/>
                <w:bCs/>
                <w:i/>
                <w:iCs/>
                <w:sz w:val="16"/>
                <w:szCs w:val="16"/>
                <w:lang w:val="ru-RU"/>
              </w:rPr>
              <w:t>ГЕОГРАФ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"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Default="0062456A" w:rsidP="00174BE1">
            <w:pPr>
              <w:jc w:val="center"/>
            </w:pPr>
            <w:r w:rsidRPr="002D0DA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AEB9" w14:textId="77777777" w:rsidR="0062456A" w:rsidRPr="00960651" w:rsidRDefault="0062456A" w:rsidP="00174B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960651" w:rsidRDefault="0062456A" w:rsidP="00174BE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F361CF8" w14:textId="260AE385" w:rsidR="00113E01" w:rsidRPr="003134D0" w:rsidRDefault="00113E01" w:rsidP="003134D0">
      <w:pPr>
        <w:jc w:val="both"/>
        <w:rPr>
          <w:rFonts w:ascii="GHEA Grapalat" w:hAnsi="GHEA Grapalat"/>
          <w:sz w:val="20"/>
          <w:lang w:val="hy-AM"/>
        </w:rPr>
      </w:pPr>
    </w:p>
    <w:p w14:paraId="13E23DEF" w14:textId="77777777" w:rsidR="003134D0" w:rsidRDefault="003134D0" w:rsidP="00113E0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6F48B85" w14:textId="5F0CC7A1" w:rsidR="003134D0" w:rsidRPr="003134D0" w:rsidRDefault="003134D0" w:rsidP="003134D0">
      <w:pPr>
        <w:ind w:firstLine="709"/>
        <w:jc w:val="both"/>
        <w:rPr>
          <w:rFonts w:ascii="GHEA Grapalat" w:hAnsi="GHEA Grapalat"/>
          <w:sz w:val="20"/>
          <w:lang w:val="hy-AM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439"/>
        <w:gridCol w:w="1435"/>
        <w:gridCol w:w="2816"/>
      </w:tblGrid>
      <w:tr w:rsidR="00C57001" w:rsidRPr="00B20459" w14:paraId="4AAEEA14" w14:textId="77777777" w:rsidTr="0001726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27F959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>Մասնակիցների զբաղեցրած տեղերը</w:t>
            </w:r>
          </w:p>
          <w:p w14:paraId="66958D0B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Места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занятые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участниками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1250C44D" w14:textId="77777777" w:rsidR="00C57001" w:rsidRPr="00C57001" w:rsidRDefault="00C57001" w:rsidP="005866BE">
            <w:pPr>
              <w:pStyle w:val="a6"/>
              <w:ind w:firstLine="34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Մասնակցի անվանումը </w:t>
            </w:r>
          </w:p>
          <w:p w14:paraId="3F8787A1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Имя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D6AF42B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>Ընտրված մասնակից</w:t>
            </w:r>
          </w:p>
          <w:p w14:paraId="1B25F6CE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Выбранный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участник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7A06DE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>Մասնակցի առաջարկած գին</w:t>
            </w:r>
          </w:p>
          <w:p w14:paraId="566637CE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>/առանց ԱՀՀ,հազ. դրամ/</w:t>
            </w:r>
          </w:p>
          <w:p w14:paraId="2A77CCC7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Цена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предложенная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участником</w:t>
            </w:r>
          </w:p>
          <w:p w14:paraId="50F7BA32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без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НДС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тыс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C57001">
              <w:rPr>
                <w:rFonts w:ascii="GHEA Grapalat" w:hAnsi="GHEA Grapalat" w:hint="eastAsia"/>
                <w:b/>
                <w:sz w:val="20"/>
                <w:lang w:val="af-ZA"/>
              </w:rPr>
              <w:t>драм</w:t>
            </w:r>
            <w:r w:rsidRPr="00C57001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</w:p>
        </w:tc>
      </w:tr>
      <w:tr w:rsidR="00C57001" w:rsidRPr="00C57001" w14:paraId="6C20DB82" w14:textId="77777777" w:rsidTr="00B20459">
        <w:trPr>
          <w:trHeight w:val="6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56D9E8" w14:textId="77777777" w:rsidR="00C57001" w:rsidRPr="00C57001" w:rsidRDefault="00C57001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ru-RU"/>
              </w:rPr>
            </w:pPr>
            <w:r w:rsidRPr="00C57001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09AB1B4B" w14:textId="77777777" w:rsidR="003134D0" w:rsidRPr="003134D0" w:rsidRDefault="003134D0" w:rsidP="00B20459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nb-NO"/>
              </w:rPr>
              <w:t>«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ԳԵՈԳՐԱՖ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nb-NO"/>
              </w:rPr>
              <w:t xml:space="preserve">» 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ՍՊԸ</w:t>
            </w:r>
          </w:p>
          <w:p w14:paraId="0442BEAD" w14:textId="77777777" w:rsidR="003134D0" w:rsidRPr="003134D0" w:rsidRDefault="003134D0" w:rsidP="00B20459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</w:p>
          <w:p w14:paraId="6087E5D2" w14:textId="0F99AFB1" w:rsidR="00C57001" w:rsidRPr="005866BE" w:rsidRDefault="003134D0" w:rsidP="00B20459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sq-AL"/>
              </w:rPr>
            </w:pPr>
            <w:r w:rsidRPr="003134D0">
              <w:rPr>
                <w:rFonts w:ascii="Sylfaen" w:hAnsi="Sylfaen" w:cs="Sylfaen" w:hint="eastAsia"/>
                <w:b/>
                <w:bCs/>
                <w:i/>
                <w:iCs/>
                <w:sz w:val="16"/>
                <w:szCs w:val="16"/>
                <w:lang w:val="ru-RU"/>
              </w:rPr>
              <w:lastRenderedPageBreak/>
              <w:t>ООО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 "</w:t>
            </w:r>
            <w:r w:rsidRPr="003134D0">
              <w:rPr>
                <w:rFonts w:ascii="Sylfaen" w:hAnsi="Sylfaen" w:cs="Sylfaen" w:hint="eastAsia"/>
                <w:b/>
                <w:bCs/>
                <w:i/>
                <w:iCs/>
                <w:sz w:val="16"/>
                <w:szCs w:val="16"/>
                <w:lang w:val="ru-RU"/>
              </w:rPr>
              <w:t>ГЕОГРАФ</w:t>
            </w:r>
            <w:r w:rsidRPr="003134D0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ru-RU"/>
              </w:rPr>
              <w:t>"</w:t>
            </w:r>
          </w:p>
          <w:p w14:paraId="588897E2" w14:textId="77777777" w:rsidR="00C57001" w:rsidRPr="005866BE" w:rsidRDefault="00C57001" w:rsidP="00B20459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sq-AL"/>
              </w:rPr>
            </w:pPr>
          </w:p>
          <w:p w14:paraId="6EA2727F" w14:textId="3874DC2C" w:rsidR="00C57001" w:rsidRPr="00DF6B3A" w:rsidRDefault="00C57001" w:rsidP="00B20459">
            <w:pPr>
              <w:pStyle w:val="a6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14:paraId="690F5B69" w14:textId="5AE1DF18" w:rsidR="00C57001" w:rsidRPr="00C57001" w:rsidRDefault="005866BE" w:rsidP="005866BE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 xml:space="preserve">        </w:t>
            </w:r>
            <w:r w:rsidR="00C57001" w:rsidRPr="00C5700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D32ACEE" w14:textId="2F456E80" w:rsidR="00C57001" w:rsidRPr="00C57001" w:rsidRDefault="00B20459" w:rsidP="00C57001">
            <w:pPr>
              <w:ind w:firstLine="709"/>
              <w:jc w:val="both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264</w:t>
            </w:r>
            <w:r w:rsidR="00C57001" w:rsidRPr="00C57001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14:paraId="62D5F612" w14:textId="77777777" w:rsidR="00C57001" w:rsidRPr="00C57001" w:rsidRDefault="00C57001" w:rsidP="00113E01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C869E43" w14:textId="67E3A1CD" w:rsidR="00113E01" w:rsidRPr="003134D0" w:rsidRDefault="00BA494D" w:rsidP="003134D0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</w:rPr>
        <w:t xml:space="preserve"> </w:t>
      </w:r>
    </w:p>
    <w:p w14:paraId="6260138A" w14:textId="77777777" w:rsidR="005866BE" w:rsidRPr="005866BE" w:rsidRDefault="005866BE" w:rsidP="005866BE">
      <w:pPr>
        <w:pStyle w:val="a6"/>
        <w:ind w:firstLine="34"/>
        <w:jc w:val="center"/>
        <w:rPr>
          <w:rFonts w:ascii="Sylfaen" w:hAnsi="Sylfaen" w:cs="Sylfaen"/>
          <w:b/>
          <w:bCs/>
          <w:i/>
          <w:iCs/>
          <w:sz w:val="16"/>
          <w:szCs w:val="16"/>
          <w:lang w:val="sq-AL"/>
        </w:rPr>
      </w:pPr>
    </w:p>
    <w:p w14:paraId="42EC09BA" w14:textId="77777777" w:rsidR="007C160D" w:rsidRDefault="007C160D" w:rsidP="005866BE">
      <w:pPr>
        <w:pStyle w:val="a6"/>
        <w:ind w:firstLine="34"/>
        <w:jc w:val="center"/>
        <w:rPr>
          <w:rFonts w:ascii="Sylfaen" w:hAnsi="Sylfaen" w:cs="Arial Armenian"/>
          <w:sz w:val="20"/>
          <w:lang w:val="hy-AM"/>
        </w:rPr>
      </w:pPr>
      <w:r w:rsidRPr="003D27B7">
        <w:rPr>
          <w:rFonts w:ascii="Sylfaen" w:hAnsi="Sylfaen" w:cs="Sylfaen"/>
          <w:sz w:val="20"/>
          <w:lang w:val="af-ZA"/>
        </w:rPr>
        <w:t>«Գնումների մասին» ՀՀ օրենքի 1</w:t>
      </w:r>
      <w:r w:rsidRPr="0047184C">
        <w:rPr>
          <w:rFonts w:ascii="Sylfaen" w:hAnsi="Sylfaen" w:cs="Sylfaen"/>
          <w:sz w:val="20"/>
          <w:lang w:val="af-ZA"/>
        </w:rPr>
        <w:t>0-</w:t>
      </w:r>
      <w:r w:rsidRPr="003D27B7">
        <w:rPr>
          <w:rFonts w:ascii="Sylfaen" w:hAnsi="Sylfaen" w:cs="Sylfaen"/>
          <w:sz w:val="20"/>
          <w:lang w:val="af-ZA"/>
        </w:rPr>
        <w:t>րդ հոդվածի</w:t>
      </w:r>
      <w:r w:rsidR="0052777D" w:rsidRPr="003D27B7">
        <w:rPr>
          <w:rFonts w:ascii="Sylfaen" w:hAnsi="Sylfaen" w:cs="Sylfaen"/>
          <w:sz w:val="20"/>
          <w:lang w:val="af-ZA"/>
        </w:rPr>
        <w:t xml:space="preserve"> </w:t>
      </w:r>
      <w:r w:rsidRPr="003D27B7">
        <w:rPr>
          <w:rFonts w:ascii="Sylfaen" w:hAnsi="Sylfaen" w:cs="Sylfaen"/>
          <w:sz w:val="20"/>
          <w:lang w:val="af-ZA"/>
        </w:rPr>
        <w:t xml:space="preserve"> համաձայն</w:t>
      </w:r>
      <w:r w:rsidRPr="0047184C">
        <w:rPr>
          <w:rFonts w:ascii="Sylfaen" w:hAnsi="Sylfaen" w:cs="Sylfaen"/>
          <w:sz w:val="20"/>
          <w:lang w:val="af-ZA"/>
        </w:rPr>
        <w:t xml:space="preserve">` </w:t>
      </w:r>
      <w:r w:rsidRPr="003D27B7">
        <w:rPr>
          <w:rFonts w:ascii="Sylfaen" w:hAnsi="Sylfaen" w:cs="Sylfaen"/>
          <w:sz w:val="20"/>
          <w:lang w:val="af-ZA"/>
        </w:rPr>
        <w:t>անգործության</w:t>
      </w:r>
      <w:r w:rsidRPr="0047184C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ժամկետ</w:t>
      </w:r>
      <w:r w:rsidRPr="0047184C">
        <w:rPr>
          <w:rFonts w:ascii="Sylfaen" w:hAnsi="Sylfaen" w:cs="Sylfaen"/>
          <w:sz w:val="20"/>
          <w:lang w:val="af-ZA"/>
        </w:rPr>
        <w:t xml:space="preserve"> </w:t>
      </w:r>
      <w:r w:rsidR="0052777D">
        <w:rPr>
          <w:rFonts w:ascii="Sylfaen" w:hAnsi="Sylfaen" w:cs="Sylfaen"/>
          <w:sz w:val="20"/>
          <w:lang w:val="af-ZA"/>
        </w:rPr>
        <w:t>չի</w:t>
      </w:r>
      <w:r w:rsidRPr="0047184C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սահմանվում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4E0D903E" w14:textId="77ECA006" w:rsidR="00D2370B" w:rsidRPr="00D2370B" w:rsidRDefault="00D2370B" w:rsidP="00D2370B">
      <w:pPr>
        <w:pStyle w:val="a6"/>
        <w:ind w:firstLine="34"/>
        <w:rPr>
          <w:rFonts w:ascii="Sylfaen" w:hAnsi="Sylfaen" w:cs="Arial Armenian"/>
          <w:sz w:val="20"/>
          <w:lang w:val="af-ZA"/>
        </w:rPr>
      </w:pPr>
      <w:r>
        <w:rPr>
          <w:rFonts w:ascii="Sylfaen" w:hAnsi="Sylfaen" w:cs="Arial Armenian"/>
          <w:sz w:val="20"/>
          <w:lang w:val="hy-AM"/>
        </w:rPr>
        <w:t xml:space="preserve">            </w:t>
      </w:r>
      <w:r w:rsidRPr="00D2370B">
        <w:rPr>
          <w:rFonts w:ascii="Sylfaen" w:hAnsi="Sylfaen" w:cs="Arial Armenian"/>
          <w:sz w:val="20"/>
          <w:lang w:val="af-ZA"/>
        </w:rPr>
        <w:t>Согласно статье 10 Закона РА "О закупках" периода простоя нет.</w:t>
      </w:r>
    </w:p>
    <w:p w14:paraId="0B0AC02A" w14:textId="77777777" w:rsid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hy-AM"/>
        </w:rPr>
      </w:pPr>
    </w:p>
    <w:p w14:paraId="4BC3F24D" w14:textId="77777777" w:rsidR="00D2370B" w:rsidRPr="00D2370B" w:rsidRDefault="00D2370B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hy-AM"/>
        </w:rPr>
      </w:pPr>
    </w:p>
    <w:p w14:paraId="367AB1D9" w14:textId="059BCC45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0B75FF" w:rsidRPr="000B75FF">
        <w:rPr>
          <w:rFonts w:ascii="GHEA Grapalat" w:hAnsi="GHEA Grapalat"/>
          <w:b/>
          <w:sz w:val="18"/>
          <w:szCs w:val="22"/>
          <w:lang w:val="af-ZA"/>
        </w:rPr>
        <w:t>«</w:t>
      </w:r>
      <w:r w:rsidR="000B75FF" w:rsidRPr="000B75FF">
        <w:rPr>
          <w:rFonts w:ascii="GHEA Grapalat" w:hAnsi="GHEA Grapalat"/>
          <w:b/>
          <w:sz w:val="18"/>
          <w:szCs w:val="22"/>
          <w:lang w:val="es-ES"/>
        </w:rPr>
        <w:t xml:space="preserve"> </w:t>
      </w:r>
      <w:r w:rsidR="003134D0" w:rsidRPr="003134D0">
        <w:rPr>
          <w:rFonts w:ascii="GHEA Grapalat" w:hAnsi="GHEA Grapalat"/>
          <w:b/>
          <w:sz w:val="18"/>
          <w:szCs w:val="22"/>
          <w:lang w:val="hy-AM"/>
        </w:rPr>
        <w:t>«</w:t>
      </w:r>
      <w:r w:rsidR="00B20459">
        <w:rPr>
          <w:rFonts w:ascii="GHEA Grapalat" w:hAnsi="GHEA Grapalat"/>
          <w:b/>
          <w:sz w:val="18"/>
          <w:szCs w:val="22"/>
          <w:lang w:val="es-ES"/>
        </w:rPr>
        <w:t>ՀՇԽԿ-ՄԱԾՁԲ-202</w:t>
      </w:r>
      <w:r w:rsidR="00B20459">
        <w:rPr>
          <w:rFonts w:ascii="GHEA Grapalat" w:hAnsi="GHEA Grapalat"/>
          <w:b/>
          <w:sz w:val="18"/>
          <w:szCs w:val="22"/>
          <w:lang w:val="hy-AM"/>
        </w:rPr>
        <w:t>6</w:t>
      </w:r>
      <w:r w:rsidR="003134D0" w:rsidRPr="003134D0">
        <w:rPr>
          <w:rFonts w:ascii="GHEA Grapalat" w:hAnsi="GHEA Grapalat"/>
          <w:b/>
          <w:sz w:val="18"/>
          <w:szCs w:val="22"/>
          <w:lang w:val="es-ES"/>
        </w:rPr>
        <w:t>/</w:t>
      </w:r>
      <w:r w:rsidR="00B20459">
        <w:rPr>
          <w:rFonts w:ascii="GHEA Grapalat" w:hAnsi="GHEA Grapalat"/>
          <w:b/>
          <w:sz w:val="18"/>
          <w:szCs w:val="22"/>
          <w:lang w:val="hy-AM"/>
        </w:rPr>
        <w:t>4</w:t>
      </w:r>
      <w:r w:rsidR="003134D0" w:rsidRPr="003134D0">
        <w:rPr>
          <w:rFonts w:ascii="GHEA Grapalat" w:hAnsi="GHEA Grapalat"/>
          <w:b/>
          <w:sz w:val="18"/>
          <w:szCs w:val="22"/>
          <w:lang w:val="hy-AM"/>
        </w:rPr>
        <w:t>»</w:t>
      </w:r>
      <w:r w:rsidR="003134D0">
        <w:rPr>
          <w:rFonts w:ascii="GHEA Grapalat" w:hAnsi="GHEA Grapalat"/>
          <w:b/>
          <w:sz w:val="18"/>
          <w:szCs w:val="22"/>
          <w:lang w:val="hy-AM"/>
        </w:rPr>
        <w:t xml:space="preserve">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D2370B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768D0AC0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134D0" w:rsidRPr="003134D0">
        <w:rPr>
          <w:rFonts w:ascii="GHEA Grapalat" w:hAnsi="GHEA Grapalat"/>
          <w:b/>
          <w:sz w:val="18"/>
          <w:szCs w:val="22"/>
          <w:lang w:val="hy-AM"/>
        </w:rPr>
        <w:t>«</w:t>
      </w:r>
      <w:r w:rsidR="00B20459">
        <w:rPr>
          <w:rFonts w:ascii="GHEA Grapalat" w:hAnsi="GHEA Grapalat"/>
          <w:b/>
          <w:sz w:val="18"/>
          <w:szCs w:val="22"/>
          <w:lang w:val="es-ES"/>
        </w:rPr>
        <w:t>ՀՇԽԿ-ՄԱԾՁԲ-202</w:t>
      </w:r>
      <w:r w:rsidR="00B20459">
        <w:rPr>
          <w:rFonts w:ascii="GHEA Grapalat" w:hAnsi="GHEA Grapalat"/>
          <w:b/>
          <w:sz w:val="18"/>
          <w:szCs w:val="22"/>
          <w:lang w:val="hy-AM"/>
        </w:rPr>
        <w:t>6</w:t>
      </w:r>
      <w:r w:rsidR="003134D0" w:rsidRPr="003134D0">
        <w:rPr>
          <w:rFonts w:ascii="GHEA Grapalat" w:hAnsi="GHEA Grapalat"/>
          <w:b/>
          <w:sz w:val="18"/>
          <w:szCs w:val="22"/>
          <w:lang w:val="es-ES"/>
        </w:rPr>
        <w:t>/</w:t>
      </w:r>
      <w:r w:rsidR="00B20459">
        <w:rPr>
          <w:rFonts w:ascii="GHEA Grapalat" w:hAnsi="GHEA Grapalat"/>
          <w:b/>
          <w:sz w:val="18"/>
          <w:szCs w:val="22"/>
          <w:lang w:val="hy-AM"/>
        </w:rPr>
        <w:t>4</w:t>
      </w:r>
      <w:r w:rsidR="003134D0" w:rsidRPr="003134D0">
        <w:rPr>
          <w:rFonts w:ascii="GHEA Grapalat" w:hAnsi="GHEA Grapalat"/>
          <w:b/>
          <w:sz w:val="18"/>
          <w:szCs w:val="22"/>
          <w:lang w:val="hy-AM"/>
        </w:rPr>
        <w:t>»</w:t>
      </w:r>
      <w:r w:rsidR="0086662B" w:rsidRPr="00BA494D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Sylfaen" w:hAnsi="Sylfaen" w:cs="Sylfaen"/>
          <w:sz w:val="16"/>
          <w:lang w:val="af-ZA"/>
        </w:rPr>
        <w:t xml:space="preserve">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673FD4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hy-AM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A2043" w14:textId="77777777" w:rsidR="007B7407" w:rsidRDefault="007B7407" w:rsidP="00FD4AD9">
      <w:r>
        <w:separator/>
      </w:r>
    </w:p>
  </w:endnote>
  <w:endnote w:type="continuationSeparator" w:id="0">
    <w:p w14:paraId="66B8B5D1" w14:textId="77777777" w:rsidR="007B7407" w:rsidRDefault="007B740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4F2293" w:rsidRDefault="004F229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4F2293" w:rsidRDefault="004F229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B7407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4F2293" w:rsidRDefault="004F229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FF62D" w14:textId="77777777" w:rsidR="007B7407" w:rsidRDefault="007B7407" w:rsidP="00FD4AD9">
      <w:r>
        <w:separator/>
      </w:r>
    </w:p>
  </w:footnote>
  <w:footnote w:type="continuationSeparator" w:id="0">
    <w:p w14:paraId="0F7B70D2" w14:textId="77777777" w:rsidR="007B7407" w:rsidRDefault="007B740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15D2B"/>
    <w:rsid w:val="000279D2"/>
    <w:rsid w:val="00054B88"/>
    <w:rsid w:val="0006051B"/>
    <w:rsid w:val="00062B3B"/>
    <w:rsid w:val="00077A28"/>
    <w:rsid w:val="00082D74"/>
    <w:rsid w:val="000925FA"/>
    <w:rsid w:val="000B75FF"/>
    <w:rsid w:val="000D7383"/>
    <w:rsid w:val="000F36F4"/>
    <w:rsid w:val="001112F5"/>
    <w:rsid w:val="00113E01"/>
    <w:rsid w:val="00133616"/>
    <w:rsid w:val="0014597C"/>
    <w:rsid w:val="00174BE1"/>
    <w:rsid w:val="00187961"/>
    <w:rsid w:val="0019594E"/>
    <w:rsid w:val="001A3A00"/>
    <w:rsid w:val="001B4E00"/>
    <w:rsid w:val="001C632C"/>
    <w:rsid w:val="001F0FCB"/>
    <w:rsid w:val="00234A25"/>
    <w:rsid w:val="00253DF9"/>
    <w:rsid w:val="00254321"/>
    <w:rsid w:val="002730F1"/>
    <w:rsid w:val="002A000A"/>
    <w:rsid w:val="002A3FAD"/>
    <w:rsid w:val="002A54AA"/>
    <w:rsid w:val="002B0B6F"/>
    <w:rsid w:val="002B68B9"/>
    <w:rsid w:val="002D0FE3"/>
    <w:rsid w:val="002D2EF1"/>
    <w:rsid w:val="002D3B73"/>
    <w:rsid w:val="002E4FCD"/>
    <w:rsid w:val="003134D0"/>
    <w:rsid w:val="0031653E"/>
    <w:rsid w:val="00343843"/>
    <w:rsid w:val="00361063"/>
    <w:rsid w:val="00366EE5"/>
    <w:rsid w:val="003966E1"/>
    <w:rsid w:val="003973CC"/>
    <w:rsid w:val="003A7A9A"/>
    <w:rsid w:val="003A7B7F"/>
    <w:rsid w:val="003B03D8"/>
    <w:rsid w:val="003B66E2"/>
    <w:rsid w:val="003C0CB7"/>
    <w:rsid w:val="003C0E50"/>
    <w:rsid w:val="003C58A8"/>
    <w:rsid w:val="003D27B7"/>
    <w:rsid w:val="003D70CC"/>
    <w:rsid w:val="003E1332"/>
    <w:rsid w:val="003E35B5"/>
    <w:rsid w:val="00406E35"/>
    <w:rsid w:val="00407420"/>
    <w:rsid w:val="00411267"/>
    <w:rsid w:val="00414AA1"/>
    <w:rsid w:val="00440523"/>
    <w:rsid w:val="00441C13"/>
    <w:rsid w:val="004505B7"/>
    <w:rsid w:val="00455A9F"/>
    <w:rsid w:val="0047184C"/>
    <w:rsid w:val="00484880"/>
    <w:rsid w:val="00495447"/>
    <w:rsid w:val="004B18CE"/>
    <w:rsid w:val="004B7BB9"/>
    <w:rsid w:val="004C25AE"/>
    <w:rsid w:val="004C662B"/>
    <w:rsid w:val="004D4D38"/>
    <w:rsid w:val="004F2293"/>
    <w:rsid w:val="0050256F"/>
    <w:rsid w:val="0052777D"/>
    <w:rsid w:val="00527AE0"/>
    <w:rsid w:val="005526B7"/>
    <w:rsid w:val="00552A3F"/>
    <w:rsid w:val="005866BE"/>
    <w:rsid w:val="00590C7C"/>
    <w:rsid w:val="005970EF"/>
    <w:rsid w:val="005A148C"/>
    <w:rsid w:val="005A1CEB"/>
    <w:rsid w:val="005B7795"/>
    <w:rsid w:val="005D0784"/>
    <w:rsid w:val="005E4493"/>
    <w:rsid w:val="005F162A"/>
    <w:rsid w:val="00610D98"/>
    <w:rsid w:val="00617406"/>
    <w:rsid w:val="0062456A"/>
    <w:rsid w:val="00627373"/>
    <w:rsid w:val="00642A0F"/>
    <w:rsid w:val="00647E0D"/>
    <w:rsid w:val="00653395"/>
    <w:rsid w:val="00655016"/>
    <w:rsid w:val="00664F96"/>
    <w:rsid w:val="00670C46"/>
    <w:rsid w:val="00673FD4"/>
    <w:rsid w:val="00680E39"/>
    <w:rsid w:val="006A2EA0"/>
    <w:rsid w:val="00720663"/>
    <w:rsid w:val="00743B07"/>
    <w:rsid w:val="00751083"/>
    <w:rsid w:val="00774474"/>
    <w:rsid w:val="007862E3"/>
    <w:rsid w:val="00795CA0"/>
    <w:rsid w:val="007A30F2"/>
    <w:rsid w:val="007B049C"/>
    <w:rsid w:val="007B7407"/>
    <w:rsid w:val="007C160D"/>
    <w:rsid w:val="007E3569"/>
    <w:rsid w:val="007E443A"/>
    <w:rsid w:val="007F34E9"/>
    <w:rsid w:val="0086662B"/>
    <w:rsid w:val="00873629"/>
    <w:rsid w:val="008A2EE9"/>
    <w:rsid w:val="008C14D9"/>
    <w:rsid w:val="008C6020"/>
    <w:rsid w:val="008D0371"/>
    <w:rsid w:val="008E4094"/>
    <w:rsid w:val="008F5112"/>
    <w:rsid w:val="009036F5"/>
    <w:rsid w:val="0091005C"/>
    <w:rsid w:val="0093041D"/>
    <w:rsid w:val="00942DB7"/>
    <w:rsid w:val="0094301E"/>
    <w:rsid w:val="009514BC"/>
    <w:rsid w:val="00954585"/>
    <w:rsid w:val="009833BA"/>
    <w:rsid w:val="009A2401"/>
    <w:rsid w:val="009B67FE"/>
    <w:rsid w:val="009C26E9"/>
    <w:rsid w:val="009C6A2F"/>
    <w:rsid w:val="009E7A89"/>
    <w:rsid w:val="009F02C8"/>
    <w:rsid w:val="00A00A62"/>
    <w:rsid w:val="00A21873"/>
    <w:rsid w:val="00A3340A"/>
    <w:rsid w:val="00A7293E"/>
    <w:rsid w:val="00A73E15"/>
    <w:rsid w:val="00AC144B"/>
    <w:rsid w:val="00AD2E5F"/>
    <w:rsid w:val="00AF61CF"/>
    <w:rsid w:val="00B12160"/>
    <w:rsid w:val="00B20459"/>
    <w:rsid w:val="00B442E8"/>
    <w:rsid w:val="00B71D52"/>
    <w:rsid w:val="00B73A3C"/>
    <w:rsid w:val="00BA06F9"/>
    <w:rsid w:val="00BA3D75"/>
    <w:rsid w:val="00BA494D"/>
    <w:rsid w:val="00BB10A2"/>
    <w:rsid w:val="00BD4EFD"/>
    <w:rsid w:val="00BD50F2"/>
    <w:rsid w:val="00BF72EC"/>
    <w:rsid w:val="00C05A6E"/>
    <w:rsid w:val="00C16910"/>
    <w:rsid w:val="00C2751E"/>
    <w:rsid w:val="00C41084"/>
    <w:rsid w:val="00C42D7F"/>
    <w:rsid w:val="00C57001"/>
    <w:rsid w:val="00C7091C"/>
    <w:rsid w:val="00C80E74"/>
    <w:rsid w:val="00C9435A"/>
    <w:rsid w:val="00C97477"/>
    <w:rsid w:val="00CB50E7"/>
    <w:rsid w:val="00CD5F27"/>
    <w:rsid w:val="00CE6469"/>
    <w:rsid w:val="00D06510"/>
    <w:rsid w:val="00D15070"/>
    <w:rsid w:val="00D2370B"/>
    <w:rsid w:val="00D552B0"/>
    <w:rsid w:val="00D5553D"/>
    <w:rsid w:val="00D63CE4"/>
    <w:rsid w:val="00DA4B2C"/>
    <w:rsid w:val="00DA4EE4"/>
    <w:rsid w:val="00DB2848"/>
    <w:rsid w:val="00DC7364"/>
    <w:rsid w:val="00DF6B3A"/>
    <w:rsid w:val="00E13C0A"/>
    <w:rsid w:val="00E23C93"/>
    <w:rsid w:val="00E40B1E"/>
    <w:rsid w:val="00E62C5B"/>
    <w:rsid w:val="00E70541"/>
    <w:rsid w:val="00ED5CF6"/>
    <w:rsid w:val="00ED7CD2"/>
    <w:rsid w:val="00EE288B"/>
    <w:rsid w:val="00F05A92"/>
    <w:rsid w:val="00F3352D"/>
    <w:rsid w:val="00F66163"/>
    <w:rsid w:val="00F67944"/>
    <w:rsid w:val="00F87E58"/>
    <w:rsid w:val="00F9146F"/>
    <w:rsid w:val="00F92F8C"/>
    <w:rsid w:val="00FD05CF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45AD-25E1-46D0-89EE-210845DA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  <vt:variant>
        <vt:lpstr>Title</vt:lpstr>
      </vt:variant>
      <vt:variant>
        <vt:i4>1</vt:i4>
      </vt:variant>
    </vt:vector>
  </HeadingPairs>
  <TitlesOfParts>
    <vt:vector size="12" baseType="lpstr">
      <vt:lpstr/>
      <vt:lpstr>        </vt:lpstr>
      <vt:lpstr>        Հայտարարության սույն տեքստը հաստատված է գնահատող հանձնաժողովի</vt:lpstr>
      <vt:lpstr>        2024թվականի հոկտեմբերի 26-ի 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№1 от 26.10. 2024 года публикуется.</vt:lpstr>
      <vt:lpstr>        Согласно статье 10 Закона РА «О закупках».</vt:lpstr>
      <vt:lpstr>        ԸՆԹԱՑԱԿԱՐԳԻ ԾԱԾԿԱԳԻՐԸ`КОД ПРОЦЕДУРЫ  « ՀՇԽԿ-ՄԱԾՁԲ-2025/3»</vt:lpstr>
      <vt:lpstr>       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48</cp:revision>
  <cp:lastPrinted>2023-03-21T11:33:00Z</cp:lastPrinted>
  <dcterms:created xsi:type="dcterms:W3CDTF">2024-11-06T12:15:00Z</dcterms:created>
  <dcterms:modified xsi:type="dcterms:W3CDTF">2026-02-06T12:49:00Z</dcterms:modified>
</cp:coreProperties>
</file>