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9BB6" w14:textId="77777777" w:rsidR="00BE5F62" w:rsidRPr="00222C2E" w:rsidRDefault="00D64FDA" w:rsidP="009A5807">
      <w:pPr>
        <w:jc w:val="center"/>
        <w:rPr>
          <w:rFonts w:ascii="GHEA Grapalat" w:hAnsi="GHEA Grapalat" w:cs="Sylfaen"/>
          <w:sz w:val="20"/>
          <w:lang w:val="af-ZA"/>
        </w:rPr>
      </w:pPr>
      <w:r w:rsidRPr="00222C2E">
        <w:rPr>
          <w:rFonts w:ascii="GHEA Grapalat" w:hAnsi="GHEA Grapalat" w:cs="Sylfaen"/>
          <w:sz w:val="20"/>
          <w:lang w:val="af-ZA"/>
        </w:rPr>
        <w:t>ՀԱՅՏԱՐԱՐՈՒԹՅՈՒՆ</w:t>
      </w:r>
    </w:p>
    <w:p w14:paraId="74CC5747" w14:textId="77777777" w:rsidR="009A5807" w:rsidRPr="00222C2E" w:rsidRDefault="009A5807" w:rsidP="009A5807">
      <w:pPr>
        <w:jc w:val="center"/>
        <w:rPr>
          <w:rFonts w:ascii="GHEA Grapalat" w:hAnsi="GHEA Grapalat" w:cs="Sylfaen"/>
          <w:sz w:val="20"/>
          <w:lang w:val="af-ZA"/>
        </w:rPr>
      </w:pPr>
      <w:r w:rsidRPr="00222C2E">
        <w:rPr>
          <w:rFonts w:ascii="GHEA Grapalat" w:hAnsi="GHEA Grapalat" w:cs="Sylfaen"/>
          <w:sz w:val="20"/>
          <w:lang w:val="af-ZA"/>
        </w:rPr>
        <w:t>հրավերի պարզաբանման մասին</w:t>
      </w:r>
    </w:p>
    <w:p w14:paraId="5E3D278B" w14:textId="77777777" w:rsidR="009A5807" w:rsidRPr="00222C2E" w:rsidRDefault="009A5807" w:rsidP="009A5807">
      <w:pPr>
        <w:jc w:val="center"/>
        <w:rPr>
          <w:rFonts w:ascii="GHEA Grapalat" w:hAnsi="GHEA Grapalat" w:cs="Sylfaen"/>
          <w:sz w:val="20"/>
          <w:lang w:val="af-ZA"/>
        </w:rPr>
      </w:pPr>
    </w:p>
    <w:p w14:paraId="6B22D6EF" w14:textId="77777777" w:rsidR="00BE5F62" w:rsidRPr="00222C2E" w:rsidRDefault="00D64FDA" w:rsidP="009A5807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329C8E0E" w14:textId="2F526873" w:rsidR="00BE5F62" w:rsidRPr="00222C2E" w:rsidRDefault="00F97BAF" w:rsidP="006425EF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2D6F80" w:rsidRPr="00222C2E">
        <w:rPr>
          <w:rFonts w:ascii="GHEA Grapalat" w:hAnsi="GHEA Grapalat" w:cs="Sylfaen"/>
          <w:b w:val="0"/>
          <w:sz w:val="20"/>
          <w:lang w:val="af-ZA"/>
        </w:rPr>
        <w:t xml:space="preserve"> 2024 </w:t>
      </w:r>
      <w:r w:rsidR="002D6F80"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2D6F80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F695B">
        <w:rPr>
          <w:rFonts w:ascii="GHEA Grapalat" w:hAnsi="GHEA Grapalat" w:cs="Sylfaen"/>
          <w:b w:val="0"/>
          <w:sz w:val="20"/>
          <w:lang w:val="hy-AM"/>
        </w:rPr>
        <w:t>մայիսի</w:t>
      </w:r>
      <w:r w:rsidR="002D6F80" w:rsidRPr="00222C2E">
        <w:rPr>
          <w:rFonts w:ascii="GHEA Grapalat" w:hAnsi="GHEA Grapalat" w:cs="Sylfaen"/>
          <w:b w:val="0"/>
          <w:sz w:val="20"/>
          <w:lang w:val="af-ZA"/>
        </w:rPr>
        <w:t xml:space="preserve"> 2</w:t>
      </w:r>
      <w:r w:rsidR="00CF695B">
        <w:rPr>
          <w:rFonts w:ascii="GHEA Grapalat" w:hAnsi="GHEA Grapalat" w:cs="Sylfaen"/>
          <w:b w:val="0"/>
          <w:sz w:val="20"/>
          <w:lang w:val="hy-AM"/>
        </w:rPr>
        <w:t>4</w:t>
      </w:r>
      <w:r w:rsidRPr="00222C2E">
        <w:rPr>
          <w:rFonts w:ascii="GHEA Grapalat" w:hAnsi="GHEA Grapalat" w:cs="Sylfaen"/>
          <w:b w:val="0"/>
          <w:sz w:val="20"/>
          <w:lang w:val="af-ZA"/>
        </w:rPr>
        <w:t>-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2D6F80" w:rsidRPr="00222C2E">
        <w:rPr>
          <w:rFonts w:ascii="GHEA Grapalat" w:hAnsi="GHEA Grapalat" w:cs="Sylfaen"/>
          <w:b w:val="0"/>
          <w:sz w:val="20"/>
          <w:lang w:val="af-ZA"/>
        </w:rPr>
        <w:t>2</w:t>
      </w:r>
      <w:r w:rsidR="000F3077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FA3189" w:rsidRPr="00222C2E">
        <w:rPr>
          <w:rFonts w:ascii="GHEA Grapalat" w:hAnsi="GHEA Grapalat" w:cs="Sylfaen"/>
          <w:b w:val="0"/>
          <w:sz w:val="20"/>
          <w:lang w:val="af-ZA"/>
        </w:rPr>
        <w:t>և</w:t>
      </w:r>
      <w:r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</w:p>
    <w:p w14:paraId="3B02730C" w14:textId="77777777" w:rsidR="00F97BAF" w:rsidRPr="00222C2E" w:rsidRDefault="00D64FDA" w:rsidP="006425EF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222C2E">
        <w:rPr>
          <w:rFonts w:ascii="GHEA Grapalat" w:hAnsi="GHEA Grapalat" w:cs="Sylfaen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222C2E">
        <w:rPr>
          <w:rFonts w:ascii="GHEA Grapalat" w:hAnsi="GHEA Grapalat" w:cs="Sylfaen"/>
          <w:b w:val="0"/>
          <w:sz w:val="20"/>
          <w:lang w:val="af-ZA"/>
        </w:rPr>
        <w:t>”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2</w:t>
      </w:r>
      <w:r w:rsidR="00FA3189" w:rsidRPr="00222C2E">
        <w:rPr>
          <w:rFonts w:ascii="GHEA Grapalat" w:hAnsi="GHEA Grapalat" w:cs="Sylfaen"/>
          <w:b w:val="0"/>
          <w:sz w:val="20"/>
          <w:lang w:val="af-ZA"/>
        </w:rPr>
        <w:t>9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68046388" w14:textId="77777777" w:rsidR="009A5807" w:rsidRPr="00222C2E" w:rsidRDefault="009A5807" w:rsidP="006425EF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0B6B3FE3" w14:textId="1D039C57" w:rsidR="00F97BAF" w:rsidRPr="00222C2E" w:rsidRDefault="009A5807" w:rsidP="006425EF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222C2E">
        <w:rPr>
          <w:rFonts w:ascii="GHEA Grapalat" w:hAnsi="GHEA Grapalat" w:cs="Sylfaen"/>
          <w:b w:val="0"/>
          <w:sz w:val="20"/>
          <w:lang w:val="af-ZA"/>
        </w:rPr>
        <w:t>Ը</w:t>
      </w:r>
      <w:r w:rsidR="006425EF" w:rsidRPr="00222C2E">
        <w:rPr>
          <w:rFonts w:ascii="GHEA Grapalat" w:hAnsi="GHEA Grapalat" w:cs="Sylfaen"/>
          <w:b w:val="0"/>
          <w:sz w:val="20"/>
          <w:lang w:val="af-ZA"/>
        </w:rPr>
        <w:t xml:space="preserve">նթացակարգի ծածկագիրը </w:t>
      </w:r>
      <w:r w:rsidR="006A7528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0F3077" w:rsidRPr="00222C2E">
        <w:rPr>
          <w:rFonts w:ascii="GHEA Grapalat" w:hAnsi="GHEA Grapalat" w:cs="Sylfaen"/>
          <w:b w:val="0"/>
          <w:sz w:val="20"/>
          <w:lang w:val="af-ZA"/>
        </w:rPr>
        <w:t>«</w:t>
      </w:r>
      <w:r w:rsidR="00CF695B" w:rsidRPr="00C316A4">
        <w:rPr>
          <w:rFonts w:ascii="GHEA Grapalat" w:hAnsi="GHEA Grapalat" w:cs="Sylfaen"/>
          <w:b w:val="0"/>
          <w:sz w:val="20"/>
        </w:rPr>
        <w:t>ՀԱԷԿ</w:t>
      </w:r>
      <w:r w:rsidR="00CF695B" w:rsidRPr="00CF695B">
        <w:rPr>
          <w:rFonts w:ascii="GHEA Grapalat" w:hAnsi="GHEA Grapalat" w:cs="Sylfaen"/>
          <w:b w:val="0"/>
          <w:sz w:val="20"/>
          <w:lang w:val="af-ZA"/>
        </w:rPr>
        <w:t>-</w:t>
      </w:r>
      <w:r w:rsidR="00CF695B" w:rsidRPr="00C316A4">
        <w:rPr>
          <w:rFonts w:ascii="GHEA Grapalat" w:hAnsi="GHEA Grapalat" w:cs="Sylfaen"/>
          <w:b w:val="0"/>
          <w:sz w:val="20"/>
        </w:rPr>
        <w:t>ԷԱՃԱՊՁԲ</w:t>
      </w:r>
      <w:r w:rsidR="00CF695B" w:rsidRPr="00CF695B">
        <w:rPr>
          <w:rFonts w:ascii="GHEA Grapalat" w:hAnsi="GHEA Grapalat" w:cs="Sylfaen"/>
          <w:b w:val="0"/>
          <w:sz w:val="20"/>
          <w:lang w:val="af-ZA"/>
        </w:rPr>
        <w:t>-88/24</w:t>
      </w:r>
      <w:r w:rsidR="000F3077" w:rsidRPr="00222C2E">
        <w:rPr>
          <w:rFonts w:ascii="GHEA Grapalat" w:hAnsi="GHEA Grapalat" w:cs="Sylfaen"/>
          <w:b w:val="0"/>
          <w:sz w:val="20"/>
          <w:lang w:val="af-ZA"/>
        </w:rPr>
        <w:t>»</w:t>
      </w:r>
    </w:p>
    <w:p w14:paraId="2C7E9506" w14:textId="77777777" w:rsidR="006425EF" w:rsidRPr="00222C2E" w:rsidRDefault="006425EF" w:rsidP="006425EF">
      <w:pPr>
        <w:rPr>
          <w:rFonts w:ascii="GHEA Grapalat" w:hAnsi="GHEA Grapalat" w:cs="Sylfaen"/>
          <w:sz w:val="20"/>
          <w:lang w:val="af-ZA"/>
        </w:rPr>
      </w:pPr>
    </w:p>
    <w:p w14:paraId="0F27CB71" w14:textId="0C4044F0" w:rsidR="009A5807" w:rsidRDefault="000F3077" w:rsidP="000F307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765330">
        <w:rPr>
          <w:rFonts w:ascii="GHEA Grapalat" w:hAnsi="GHEA Grapalat" w:cs="Sylfaen"/>
          <w:b/>
          <w:bCs/>
          <w:sz w:val="20"/>
          <w:lang w:val="af-ZA"/>
        </w:rPr>
        <w:t>«ՀԱԷԿ» ՓԲԸ-ի</w:t>
      </w:r>
      <w:r w:rsidRPr="00222C2E">
        <w:rPr>
          <w:rFonts w:ascii="GHEA Grapalat" w:hAnsi="GHEA Grapalat" w:cs="Sylfaen"/>
          <w:sz w:val="20"/>
          <w:lang w:val="af-ZA"/>
        </w:rPr>
        <w:t xml:space="preserve"> </w:t>
      </w:r>
      <w:r w:rsidR="009A5807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="00765330" w:rsidRPr="00765330">
        <w:rPr>
          <w:rFonts w:ascii="GHEA Grapalat" w:hAnsi="GHEA Grapalat" w:cs="Sylfaen"/>
          <w:b/>
          <w:bCs/>
          <w:sz w:val="20"/>
          <w:lang w:val="af-ZA"/>
        </w:rPr>
        <w:t>«Արտահագուստ պաշտպանիչ» ապրանքի</w:t>
      </w:r>
      <w:r w:rsidR="00765330">
        <w:rPr>
          <w:rFonts w:ascii="GHEA Grapalat" w:hAnsi="GHEA Grapalat" w:cs="Sylfaen"/>
          <w:sz w:val="20"/>
          <w:lang w:val="af-ZA"/>
        </w:rPr>
        <w:t xml:space="preserve"> </w:t>
      </w:r>
      <w:r w:rsidR="009A5807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222C2E">
        <w:rPr>
          <w:rFonts w:ascii="GHEA Grapalat" w:hAnsi="GHEA Grapalat" w:cs="Sylfaen"/>
          <w:sz w:val="20"/>
          <w:lang w:val="af-ZA"/>
        </w:rPr>
        <w:t>«</w:t>
      </w:r>
      <w:bookmarkStart w:id="0" w:name="_Hlk167457513"/>
      <w:r w:rsidR="00CF695B" w:rsidRPr="00C316A4">
        <w:rPr>
          <w:rFonts w:ascii="GHEA Grapalat" w:hAnsi="GHEA Grapalat" w:cs="Sylfaen"/>
          <w:b/>
          <w:sz w:val="20"/>
        </w:rPr>
        <w:t>ՀԱԷԿ</w:t>
      </w:r>
      <w:r w:rsidR="00CF695B" w:rsidRPr="00CF695B">
        <w:rPr>
          <w:rFonts w:ascii="GHEA Grapalat" w:hAnsi="GHEA Grapalat" w:cs="Sylfaen"/>
          <w:b/>
          <w:sz w:val="20"/>
          <w:lang w:val="af-ZA"/>
        </w:rPr>
        <w:t>-</w:t>
      </w:r>
      <w:r w:rsidR="00CF695B" w:rsidRPr="00C316A4">
        <w:rPr>
          <w:rFonts w:ascii="GHEA Grapalat" w:hAnsi="GHEA Grapalat" w:cs="Sylfaen"/>
          <w:b/>
          <w:sz w:val="20"/>
        </w:rPr>
        <w:t>ԷԱՃԱՊՁԲ</w:t>
      </w:r>
      <w:r w:rsidR="00CF695B" w:rsidRPr="00CF695B">
        <w:rPr>
          <w:rFonts w:ascii="GHEA Grapalat" w:hAnsi="GHEA Grapalat" w:cs="Sylfaen"/>
          <w:b/>
          <w:sz w:val="20"/>
          <w:lang w:val="af-ZA"/>
        </w:rPr>
        <w:t>-88/24</w:t>
      </w:r>
      <w:bookmarkEnd w:id="0"/>
      <w:r w:rsidRPr="00222C2E">
        <w:rPr>
          <w:rFonts w:ascii="GHEA Grapalat" w:hAnsi="GHEA Grapalat" w:cs="Sylfaen"/>
          <w:sz w:val="20"/>
          <w:lang w:val="af-ZA"/>
        </w:rPr>
        <w:t xml:space="preserve">» </w:t>
      </w:r>
      <w:r w:rsidR="009A5807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9A5807">
        <w:rPr>
          <w:rFonts w:ascii="GHEA Grapalat" w:hAnsi="GHEA Grapalat" w:cs="Sylfaen"/>
          <w:sz w:val="20"/>
          <w:lang w:val="af-ZA"/>
        </w:rPr>
        <w:t>ստորև ներկայացնում է նույն ծածկագրով հրավերի վերաբերյալ</w:t>
      </w:r>
      <w:r w:rsidR="002B4AEA" w:rsidRPr="002B4AEA">
        <w:rPr>
          <w:rFonts w:ascii="GHEA Grapalat" w:hAnsi="GHEA Grapalat" w:cs="Sylfaen"/>
          <w:sz w:val="20"/>
          <w:lang w:val="af-ZA"/>
        </w:rPr>
        <w:t xml:space="preserve"> </w:t>
      </w:r>
      <w:r w:rsidR="00CF695B">
        <w:rPr>
          <w:rFonts w:ascii="GHEA Grapalat" w:hAnsi="GHEA Grapalat" w:cs="Sylfaen"/>
          <w:sz w:val="20"/>
          <w:lang w:val="hy-AM"/>
        </w:rPr>
        <w:t>մայիս</w:t>
      </w:r>
      <w:r w:rsidR="00222275" w:rsidRPr="00222C2E">
        <w:rPr>
          <w:rFonts w:ascii="GHEA Grapalat" w:hAnsi="GHEA Grapalat" w:cs="Sylfaen"/>
          <w:sz w:val="20"/>
          <w:lang w:val="af-ZA"/>
        </w:rPr>
        <w:t>ի</w:t>
      </w:r>
      <w:r w:rsidRPr="000F307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br/>
      </w:r>
      <w:r w:rsidR="00CF695B">
        <w:rPr>
          <w:rFonts w:ascii="GHEA Grapalat" w:hAnsi="GHEA Grapalat" w:cs="Sylfaen"/>
          <w:sz w:val="20"/>
          <w:lang w:val="hy-AM"/>
        </w:rPr>
        <w:t>23</w:t>
      </w:r>
      <w:r w:rsidRPr="000F3077">
        <w:rPr>
          <w:rFonts w:ascii="GHEA Grapalat" w:hAnsi="GHEA Grapalat" w:cs="Sylfaen"/>
          <w:sz w:val="20"/>
          <w:lang w:val="af-ZA"/>
        </w:rPr>
        <w:t>-ին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9A5807">
        <w:rPr>
          <w:rFonts w:ascii="GHEA Grapalat" w:hAnsi="GHEA Grapalat" w:cs="Sylfaen"/>
          <w:sz w:val="20"/>
          <w:lang w:val="af-ZA"/>
        </w:rPr>
        <w:t xml:space="preserve">ստացված հարցադրումները և դրանց վերաբերյալ </w:t>
      </w:r>
      <w:r w:rsidR="00765330">
        <w:rPr>
          <w:rFonts w:ascii="GHEA Grapalat" w:hAnsi="GHEA Grapalat" w:cs="Sylfaen"/>
          <w:sz w:val="20"/>
          <w:lang w:val="hy-AM"/>
        </w:rPr>
        <w:t>մայիսի</w:t>
      </w:r>
      <w:r w:rsidR="00222275" w:rsidRPr="00222C2E">
        <w:rPr>
          <w:rFonts w:ascii="GHEA Grapalat" w:hAnsi="GHEA Grapalat" w:cs="Sylfaen"/>
          <w:sz w:val="20"/>
          <w:lang w:val="af-ZA"/>
        </w:rPr>
        <w:t xml:space="preserve"> </w:t>
      </w:r>
      <w:r w:rsidR="00CF695B">
        <w:rPr>
          <w:rFonts w:ascii="GHEA Grapalat" w:hAnsi="GHEA Grapalat" w:cs="Sylfaen"/>
          <w:sz w:val="20"/>
          <w:lang w:val="hy-AM"/>
        </w:rPr>
        <w:t>24</w:t>
      </w:r>
      <w:r w:rsidRPr="000F3077">
        <w:rPr>
          <w:rFonts w:ascii="GHEA Grapalat" w:hAnsi="GHEA Grapalat" w:cs="Sylfaen"/>
          <w:sz w:val="20"/>
          <w:lang w:val="af-ZA"/>
        </w:rPr>
        <w:t>-ին</w:t>
      </w:r>
      <w:r w:rsidR="002518F7">
        <w:rPr>
          <w:rFonts w:ascii="GHEA Grapalat" w:hAnsi="GHEA Grapalat" w:cs="Sylfaen"/>
          <w:sz w:val="20"/>
          <w:lang w:val="af-ZA"/>
        </w:rPr>
        <w:t xml:space="preserve">  տրամադրված </w:t>
      </w:r>
      <w:r w:rsidR="009A5807">
        <w:rPr>
          <w:rFonts w:ascii="GHEA Grapalat" w:hAnsi="GHEA Grapalat" w:cs="Sylfaen"/>
          <w:sz w:val="20"/>
          <w:lang w:val="af-ZA"/>
        </w:rPr>
        <w:t>պարզաբանումները`</w:t>
      </w:r>
    </w:p>
    <w:p w14:paraId="04B473BD" w14:textId="77777777" w:rsidR="009A5807" w:rsidRDefault="009A5807" w:rsidP="009A5807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4DF9C59" w14:textId="3F507AC6" w:rsidR="00CF695B" w:rsidRDefault="00D64FDA" w:rsidP="00CF695B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Հարցադրում</w:t>
      </w:r>
      <w:r w:rsidR="00371957" w:rsidRPr="00222C2E">
        <w:rPr>
          <w:rFonts w:ascii="GHEA Grapalat" w:hAnsi="GHEA Grapalat" w:cs="Sylfaen"/>
          <w:sz w:val="20"/>
          <w:lang w:val="af-ZA"/>
        </w:rPr>
        <w:t xml:space="preserve"> </w:t>
      </w:r>
      <w:r w:rsidR="005438A3" w:rsidRPr="00222C2E">
        <w:rPr>
          <w:rFonts w:ascii="GHEA Grapalat" w:hAnsi="GHEA Grapalat" w:cs="Sylfaen"/>
          <w:sz w:val="20"/>
          <w:lang w:val="af-ZA"/>
        </w:rPr>
        <w:t>N 1</w:t>
      </w:r>
    </w:p>
    <w:p w14:paraId="7F0F4374" w14:textId="0D82C916" w:rsidR="00CF695B" w:rsidRDefault="00CF695B" w:rsidP="00CF695B">
      <w:pPr>
        <w:pStyle w:val="af4"/>
        <w:numPr>
          <w:ilvl w:val="0"/>
          <w:numId w:val="38"/>
        </w:numPr>
        <w:jc w:val="both"/>
        <w:rPr>
          <w:rFonts w:ascii="GHEA Grapalat" w:hAnsi="GHEA Grapalat" w:cs="Calibri"/>
          <w:b/>
          <w:bCs/>
          <w:color w:val="000000" w:themeColor="text1"/>
          <w:sz w:val="28"/>
          <w:szCs w:val="28"/>
          <w:shd w:val="clear" w:color="auto" w:fill="ECEFF1"/>
          <w:lang w:val="hy-AM"/>
        </w:rPr>
      </w:pPr>
      <w:r w:rsidRPr="00CF695B">
        <w:rPr>
          <w:rFonts w:ascii="GHEA Grapalat" w:hAnsi="GHEA Grapalat" w:cs="Sylfaen"/>
          <w:sz w:val="20"/>
          <w:lang w:val="af-ZA"/>
        </w:rPr>
        <w:t>Հրավերում նշված «Պաշտպանիչ արտահագուստի»-ի համար, որպես մատակարարման ժամկետ նշված է «Պայմանագիրն ուժի մեջ մտնելու օրվանից 60 օրացույցային օրվա ընթացքում»։ Խնդրում ենք պարզաբանել, արդյո՞ք ընդունելի է արտահագուստի մատակարարումն իրականացնել մինչև 80 օրվա ընթացքում, քանի որ արտադրողի կողմից արտադրման ժամկետ նշվում է 70 օր։</w:t>
      </w:r>
      <w:r w:rsidRPr="00CF695B">
        <w:rPr>
          <w:rFonts w:ascii="GHEA Grapalat" w:hAnsi="GHEA Grapalat" w:cs="Calibri"/>
          <w:b/>
          <w:bCs/>
          <w:color w:val="000000" w:themeColor="text1"/>
          <w:sz w:val="28"/>
          <w:szCs w:val="28"/>
          <w:shd w:val="clear" w:color="auto" w:fill="ECEFF1"/>
          <w:lang w:val="hy-AM"/>
        </w:rPr>
        <w:t xml:space="preserve"> </w:t>
      </w:r>
    </w:p>
    <w:p w14:paraId="6D690B95" w14:textId="3C881DC0" w:rsidR="00CF695B" w:rsidRDefault="00CF695B" w:rsidP="00CF695B">
      <w:pPr>
        <w:pStyle w:val="af4"/>
        <w:numPr>
          <w:ilvl w:val="0"/>
          <w:numId w:val="38"/>
        </w:numPr>
        <w:jc w:val="both"/>
        <w:rPr>
          <w:rFonts w:ascii="GHEA Grapalat" w:hAnsi="GHEA Grapalat" w:cs="Sylfaen"/>
          <w:sz w:val="20"/>
          <w:lang w:val="af-ZA"/>
        </w:rPr>
      </w:pPr>
      <w:r w:rsidRPr="00CF695B">
        <w:rPr>
          <w:rFonts w:ascii="GHEA Grapalat" w:hAnsi="GHEA Grapalat" w:cs="Sylfaen"/>
          <w:sz w:val="20"/>
          <w:lang w:val="af-ZA"/>
        </w:rPr>
        <w:t>Հրավերում նշված «Պաշտպանիչ արտահագուստի»-ի չափսերը նշված է 166-172- 300,173-178 – 150( սա իրականում միայն հասակն է), սակայն արտոդրողի կողմից նշվում եմ այլ չափեր համապատասխան ստանդարտների՝ ա</w:t>
      </w:r>
      <w:r w:rsidRPr="00CF695B">
        <w:rPr>
          <w:rFonts w:ascii="Cambria Math" w:hAnsi="Cambria Math" w:cs="Cambria Math"/>
          <w:sz w:val="20"/>
          <w:lang w:val="af-ZA"/>
        </w:rPr>
        <w:t>․</w:t>
      </w:r>
      <w:r w:rsidRPr="00CF695B">
        <w:rPr>
          <w:rFonts w:ascii="GHEA Grapalat" w:hAnsi="GHEA Grapalat" w:cs="Sylfaen"/>
          <w:sz w:val="20"/>
          <w:lang w:val="af-ZA"/>
        </w:rPr>
        <w:t>ոտնաթաթի չափս 40-43, արտահագուստի չափս 48-52 -300 հատ բ</w:t>
      </w:r>
      <w:r w:rsidRPr="00CF695B">
        <w:rPr>
          <w:rFonts w:ascii="Cambria Math" w:hAnsi="Cambria Math" w:cs="Cambria Math"/>
          <w:sz w:val="20"/>
          <w:lang w:val="af-ZA"/>
        </w:rPr>
        <w:t>․</w:t>
      </w:r>
      <w:r w:rsidRPr="00CF695B">
        <w:rPr>
          <w:rFonts w:ascii="GHEA Grapalat" w:hAnsi="GHEA Grapalat" w:cs="Sylfaen"/>
          <w:sz w:val="20"/>
          <w:lang w:val="af-ZA"/>
        </w:rPr>
        <w:t>ոտնաթաթի չափս 44-46 արտահագուստի չափս 54-58 -150 հատ արդյո՞ք ընդունելի է նշած չափսերով արտահագուստի մատակարարումը։</w:t>
      </w:r>
    </w:p>
    <w:p w14:paraId="4CEA1183" w14:textId="571A8019" w:rsidR="00CF695B" w:rsidRPr="00CF695B" w:rsidRDefault="00CF695B" w:rsidP="00CF695B">
      <w:pPr>
        <w:pStyle w:val="af4"/>
        <w:numPr>
          <w:ilvl w:val="0"/>
          <w:numId w:val="38"/>
        </w:numPr>
        <w:jc w:val="both"/>
        <w:rPr>
          <w:rFonts w:ascii="GHEA Grapalat" w:hAnsi="GHEA Grapalat" w:cs="Sylfaen"/>
          <w:sz w:val="20"/>
          <w:lang w:val="af-ZA"/>
        </w:rPr>
      </w:pPr>
      <w:r w:rsidRPr="00CF695B">
        <w:rPr>
          <w:rFonts w:ascii="GHEA Grapalat" w:hAnsi="GHEA Grapalat" w:cs="Sylfaen"/>
          <w:sz w:val="20"/>
          <w:lang w:val="af-ZA"/>
        </w:rPr>
        <w:t>Հրավերում նշված «Պաշտպանիչ արտահագուստի»-ի տեխնիկական բնութագրում նշված է, որ պատրաստված է UNKL-3 ռետինե գործվածքից կամ T-15 կտորից, սակայն հարկ է նշել, որ T-15 կտորը միակողմանի ռետինե ծածկով է, իսկ UNKL-3 -ը երկկողմանի ռետինե ծածկով է։ Հաշվի առնելով հայտ ներկայացնող օբյեկտի առանձնահատկությունը՝ առողջության համար վտանգավորության տեսանկյունից, ենթադրում ենք, որ ձեզ անհրաժեշտ է գնել երկկողմանի ռետինե ծածկով պատրաստված պաշտպանիչ արտահագուստ։ Խնդրում ենք հաստատեք։ Կանխավ շնորհակալ ենք։</w:t>
      </w:r>
    </w:p>
    <w:p w14:paraId="47054E4D" w14:textId="77777777" w:rsidR="005438A3" w:rsidRPr="00222C2E" w:rsidRDefault="005438A3" w:rsidP="00765330">
      <w:pPr>
        <w:jc w:val="both"/>
        <w:rPr>
          <w:rFonts w:ascii="GHEA Grapalat" w:hAnsi="GHEA Grapalat" w:cs="Sylfaen"/>
          <w:sz w:val="20"/>
          <w:lang w:val="af-ZA"/>
        </w:rPr>
      </w:pPr>
    </w:p>
    <w:p w14:paraId="3199BC83" w14:textId="0E163008" w:rsidR="005438A3" w:rsidRDefault="00D64FDA" w:rsidP="005438A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Պարզաբանում</w:t>
      </w:r>
      <w:r w:rsidR="005438A3" w:rsidRPr="00222C2E">
        <w:rPr>
          <w:rFonts w:ascii="GHEA Grapalat" w:hAnsi="GHEA Grapalat" w:cs="Sylfaen"/>
          <w:sz w:val="20"/>
          <w:lang w:val="af-ZA"/>
        </w:rPr>
        <w:t xml:space="preserve"> N 1</w:t>
      </w:r>
      <w:r w:rsidR="006A7528" w:rsidRPr="00222C2E">
        <w:rPr>
          <w:rFonts w:ascii="GHEA Grapalat" w:hAnsi="GHEA Grapalat" w:cs="Sylfaen"/>
          <w:sz w:val="20"/>
          <w:lang w:val="af-ZA"/>
        </w:rPr>
        <w:t xml:space="preserve"> </w:t>
      </w:r>
    </w:p>
    <w:p w14:paraId="043D6047" w14:textId="5C858974" w:rsidR="00CF695B" w:rsidRPr="00CF695B" w:rsidRDefault="00CF695B" w:rsidP="00CF695B">
      <w:pPr>
        <w:pStyle w:val="af4"/>
        <w:numPr>
          <w:ilvl w:val="0"/>
          <w:numId w:val="39"/>
        </w:numPr>
        <w:jc w:val="both"/>
        <w:rPr>
          <w:rFonts w:ascii="GHEA Grapalat" w:hAnsi="GHEA Grapalat" w:cs="Sylfaen"/>
          <w:sz w:val="20"/>
          <w:lang w:val="af-ZA"/>
        </w:rPr>
      </w:pPr>
      <w:bookmarkStart w:id="1" w:name="_GoBack"/>
      <w:r>
        <w:rPr>
          <w:rFonts w:ascii="GHEA Grapalat" w:hAnsi="GHEA Grapalat" w:cs="Sylfaen"/>
          <w:sz w:val="20"/>
          <w:lang w:val="hy-AM"/>
        </w:rPr>
        <w:t>Ժ</w:t>
      </w:r>
      <w:r w:rsidRPr="00CF695B">
        <w:rPr>
          <w:rFonts w:ascii="GHEA Grapalat" w:hAnsi="GHEA Grapalat" w:cs="Sylfaen"/>
          <w:sz w:val="20"/>
          <w:lang w:val="af-ZA"/>
        </w:rPr>
        <w:t>ամկետի վերաբերյալ՝</w:t>
      </w:r>
      <w:r w:rsidR="002B4AEA" w:rsidRPr="002B4AEA">
        <w:rPr>
          <w:rFonts w:ascii="GHEA Grapalat" w:hAnsi="GHEA Grapalat" w:cs="Sylfaen"/>
          <w:sz w:val="20"/>
          <w:lang w:val="af-ZA"/>
        </w:rPr>
        <w:t xml:space="preserve"> </w:t>
      </w:r>
      <w:r w:rsidRPr="00CF695B">
        <w:rPr>
          <w:rFonts w:ascii="GHEA Grapalat" w:hAnsi="GHEA Grapalat" w:cs="Sylfaen"/>
          <w:sz w:val="20"/>
          <w:lang w:val="af-ZA"/>
        </w:rPr>
        <w:t>80 օրվա մատակարարումը ընդունելի է</w:t>
      </w:r>
      <w:r>
        <w:rPr>
          <w:rFonts w:ascii="GHEA Grapalat" w:hAnsi="GHEA Grapalat" w:cs="Sylfaen"/>
          <w:sz w:val="20"/>
          <w:lang w:val="hy-AM"/>
        </w:rPr>
        <w:t>։</w:t>
      </w:r>
    </w:p>
    <w:p w14:paraId="5142D9B6" w14:textId="730585DD" w:rsidR="00CF695B" w:rsidRPr="00CF695B" w:rsidRDefault="00CF695B" w:rsidP="00CF695B">
      <w:pPr>
        <w:pStyle w:val="af4"/>
        <w:numPr>
          <w:ilvl w:val="0"/>
          <w:numId w:val="39"/>
        </w:numPr>
        <w:jc w:val="both"/>
        <w:rPr>
          <w:rFonts w:ascii="GHEA Grapalat" w:hAnsi="GHEA Grapalat" w:cs="Sylfaen"/>
          <w:sz w:val="20"/>
          <w:lang w:val="af-ZA"/>
        </w:rPr>
      </w:pPr>
      <w:r w:rsidRPr="00CF695B">
        <w:rPr>
          <w:rFonts w:ascii="GHEA Grapalat" w:hAnsi="GHEA Grapalat" w:cs="Sylfaen"/>
          <w:sz w:val="20"/>
          <w:lang w:val="af-ZA"/>
        </w:rPr>
        <w:t>Հասակը՝ 170-176սմ,չափսը՝50-52,ոտնաթաթի չափսը՝41-43 – 100 հատ հասակը՝182-188սմ,չափսը՝52-54, ոտնաթաթի չափսը՝43-46 – 350 հատ</w:t>
      </w:r>
      <w:r>
        <w:rPr>
          <w:rFonts w:ascii="GHEA Grapalat" w:hAnsi="GHEA Grapalat" w:cs="Sylfaen"/>
          <w:sz w:val="20"/>
          <w:lang w:val="hy-AM"/>
        </w:rPr>
        <w:t>։</w:t>
      </w:r>
    </w:p>
    <w:p w14:paraId="35ED6406" w14:textId="273A759A" w:rsidR="00CF695B" w:rsidRPr="00CF695B" w:rsidRDefault="00286FB8" w:rsidP="00CF695B">
      <w:pPr>
        <w:pStyle w:val="af4"/>
        <w:numPr>
          <w:ilvl w:val="0"/>
          <w:numId w:val="39"/>
        </w:numPr>
        <w:jc w:val="both"/>
        <w:rPr>
          <w:rFonts w:ascii="GHEA Grapalat" w:hAnsi="GHEA Grapalat" w:cs="Sylfaen"/>
          <w:sz w:val="20"/>
          <w:lang w:val="af-ZA"/>
        </w:rPr>
      </w:pPr>
      <w:r w:rsidRPr="00286FB8">
        <w:rPr>
          <w:rFonts w:ascii="GHEA Grapalat" w:hAnsi="GHEA Grapalat" w:cs="Sylfaen"/>
          <w:sz w:val="20"/>
          <w:lang w:val="af-ZA"/>
        </w:rPr>
        <w:t>Կտորի տեսակը T-15 նախատեսված է "-40°C"+"+50°C'',իսկ UNKL-3-ը՝"-40°C" +" +40°C" ջերմաստիճանային միջակայքում աշխատելու համար,հաշվի առնելով մեր կլիմայական պայմանները /ամռանը հաճախ "+40°C"-ից բարձր է/,նախընտրելի է T-15-ը։</w:t>
      </w:r>
    </w:p>
    <w:bookmarkEnd w:id="1"/>
    <w:p w14:paraId="71E1AD93" w14:textId="77777777" w:rsidR="005438A3" w:rsidRPr="00222C2E" w:rsidRDefault="005438A3" w:rsidP="005438A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222C2E">
        <w:rPr>
          <w:rFonts w:ascii="GHEA Grapalat" w:hAnsi="GHEA Grapalat" w:cs="Sylfaen"/>
          <w:sz w:val="20"/>
          <w:lang w:val="af-ZA"/>
        </w:rPr>
        <w:t xml:space="preserve">                                                       </w:t>
      </w:r>
    </w:p>
    <w:p w14:paraId="79CCE53F" w14:textId="77777777" w:rsidR="005438A3" w:rsidRDefault="005438A3" w:rsidP="00A7446E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483A40A" w14:textId="77777777" w:rsidR="00BC450D" w:rsidRDefault="00BC450D" w:rsidP="006A752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938DABE" w14:textId="77777777" w:rsidR="00A7446E" w:rsidRPr="00222C2E" w:rsidRDefault="00D64FDA" w:rsidP="00A7446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</w:p>
    <w:p w14:paraId="652C6CF5" w14:textId="6BA0FB67" w:rsidR="00A7446E" w:rsidRPr="00A7446E" w:rsidRDefault="006A7528" w:rsidP="00A7446E">
      <w:pPr>
        <w:jc w:val="both"/>
        <w:rPr>
          <w:rFonts w:ascii="GHEA Grapalat" w:hAnsi="GHEA Grapalat" w:cs="Sylfaen"/>
          <w:sz w:val="20"/>
          <w:lang w:val="af-ZA"/>
        </w:rPr>
      </w:pPr>
      <w:r w:rsidRPr="00222C2E">
        <w:rPr>
          <w:rFonts w:ascii="GHEA Grapalat" w:hAnsi="GHEA Grapalat" w:cs="Sylfaen"/>
          <w:sz w:val="20"/>
          <w:lang w:val="af-ZA"/>
        </w:rPr>
        <w:t>«</w:t>
      </w:r>
      <w:r w:rsidR="00CF695B" w:rsidRPr="00C316A4">
        <w:rPr>
          <w:rFonts w:ascii="GHEA Grapalat" w:hAnsi="GHEA Grapalat" w:cs="Sylfaen"/>
          <w:b/>
          <w:sz w:val="20"/>
        </w:rPr>
        <w:t>ՀԱԷԿ</w:t>
      </w:r>
      <w:r w:rsidR="00CF695B" w:rsidRPr="00CF695B">
        <w:rPr>
          <w:rFonts w:ascii="GHEA Grapalat" w:hAnsi="GHEA Grapalat" w:cs="Sylfaen"/>
          <w:b/>
          <w:sz w:val="20"/>
          <w:lang w:val="af-ZA"/>
        </w:rPr>
        <w:t>-</w:t>
      </w:r>
      <w:r w:rsidR="00CF695B" w:rsidRPr="00C316A4">
        <w:rPr>
          <w:rFonts w:ascii="GHEA Grapalat" w:hAnsi="GHEA Grapalat" w:cs="Sylfaen"/>
          <w:b/>
          <w:sz w:val="20"/>
        </w:rPr>
        <w:t>ԷԱՃԱՊՁԲ</w:t>
      </w:r>
      <w:r w:rsidR="00CF695B" w:rsidRPr="00CF695B">
        <w:rPr>
          <w:rFonts w:ascii="GHEA Grapalat" w:hAnsi="GHEA Grapalat" w:cs="Sylfaen"/>
          <w:b/>
          <w:sz w:val="20"/>
          <w:lang w:val="af-ZA"/>
        </w:rPr>
        <w:t>-88/24</w:t>
      </w:r>
      <w:r w:rsidRPr="00222C2E">
        <w:rPr>
          <w:rFonts w:ascii="GHEA Grapalat" w:hAnsi="GHEA Grapalat" w:cs="Sylfaen"/>
          <w:sz w:val="20"/>
          <w:lang w:val="af-ZA"/>
        </w:rPr>
        <w:t xml:space="preserve">»  </w:t>
      </w:r>
      <w:r w:rsidR="00A7446E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222275" w:rsidRPr="00222C2E">
        <w:rPr>
          <w:rFonts w:ascii="GHEA Grapalat" w:hAnsi="GHEA Grapalat" w:cs="Sylfaen"/>
          <w:sz w:val="20"/>
          <w:lang w:val="af-ZA"/>
        </w:rPr>
        <w:t>Նիկոլայ Թևոսյանին</w:t>
      </w:r>
      <w:r w:rsidR="00A7446E">
        <w:rPr>
          <w:rFonts w:ascii="GHEA Grapalat" w:hAnsi="GHEA Grapalat" w:cs="Sylfaen"/>
          <w:sz w:val="20"/>
          <w:lang w:val="af-ZA"/>
        </w:rPr>
        <w:t>:</w:t>
      </w:r>
    </w:p>
    <w:p w14:paraId="745CED36" w14:textId="77777777" w:rsidR="00A7446E" w:rsidRPr="00222C2E" w:rsidRDefault="00A7446E" w:rsidP="00A7446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222C2E">
        <w:rPr>
          <w:rFonts w:ascii="GHEA Grapalat" w:hAnsi="GHEA Grapalat" w:cs="Sylfaen"/>
          <w:sz w:val="20"/>
          <w:lang w:val="af-ZA"/>
        </w:rPr>
        <w:tab/>
      </w:r>
      <w:r w:rsidRPr="00222C2E">
        <w:rPr>
          <w:rFonts w:ascii="GHEA Grapalat" w:hAnsi="GHEA Grapalat" w:cs="Sylfaen"/>
          <w:sz w:val="20"/>
          <w:lang w:val="af-ZA"/>
        </w:rPr>
        <w:tab/>
      </w:r>
      <w:r w:rsidRPr="00222C2E">
        <w:rPr>
          <w:rFonts w:ascii="GHEA Grapalat" w:hAnsi="GHEA Grapalat" w:cs="Sylfaen"/>
          <w:sz w:val="20"/>
          <w:lang w:val="af-ZA"/>
        </w:rPr>
        <w:tab/>
      </w:r>
      <w:r w:rsidRPr="00222C2E">
        <w:rPr>
          <w:rFonts w:ascii="GHEA Grapalat" w:hAnsi="GHEA Grapalat" w:cs="Sylfaen"/>
          <w:sz w:val="20"/>
          <w:lang w:val="af-ZA"/>
        </w:rPr>
        <w:tab/>
      </w:r>
      <w:r w:rsidRPr="00222C2E">
        <w:rPr>
          <w:rFonts w:ascii="GHEA Grapalat" w:hAnsi="GHEA Grapalat" w:cs="Sylfaen"/>
          <w:sz w:val="20"/>
          <w:lang w:val="af-ZA"/>
        </w:rPr>
        <w:tab/>
      </w:r>
      <w:r w:rsidRPr="00222C2E">
        <w:rPr>
          <w:rFonts w:ascii="GHEA Grapalat" w:hAnsi="GHEA Grapalat" w:cs="Sylfaen"/>
          <w:sz w:val="20"/>
          <w:lang w:val="af-ZA"/>
        </w:rPr>
        <w:tab/>
      </w:r>
      <w:r w:rsidRPr="00222C2E">
        <w:rPr>
          <w:rFonts w:ascii="GHEA Grapalat" w:hAnsi="GHEA Grapalat" w:cs="Sylfaen"/>
          <w:sz w:val="20"/>
          <w:lang w:val="af-ZA"/>
        </w:rPr>
        <w:tab/>
        <w:t xml:space="preserve">          </w:t>
      </w:r>
      <w:r w:rsidRPr="00222C2E">
        <w:rPr>
          <w:rFonts w:ascii="GHEA Grapalat" w:hAnsi="GHEA Grapalat" w:cs="Sylfaen"/>
          <w:sz w:val="20"/>
          <w:lang w:val="af-ZA"/>
        </w:rPr>
        <w:tab/>
      </w:r>
    </w:p>
    <w:p w14:paraId="2C051446" w14:textId="77777777" w:rsidR="00AA241E" w:rsidRDefault="00AA241E" w:rsidP="00AA241E">
      <w:pPr>
        <w:pStyle w:val="a6"/>
        <w:ind w:firstLine="0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  </w:t>
      </w:r>
    </w:p>
    <w:p w14:paraId="59E78B62" w14:textId="77777777" w:rsidR="00AA241E" w:rsidRDefault="00AA241E" w:rsidP="00AA241E">
      <w:pPr>
        <w:pStyle w:val="a6"/>
        <w:ind w:firstLine="0"/>
        <w:rPr>
          <w:rFonts w:ascii="GHEA Grapalat" w:hAnsi="GHEA Grapalat"/>
          <w:b/>
          <w:lang w:val="af-ZA"/>
        </w:rPr>
      </w:pPr>
    </w:p>
    <w:p w14:paraId="22DB1328" w14:textId="77777777" w:rsidR="00AA241E" w:rsidRDefault="00AA241E" w:rsidP="00AA241E">
      <w:pPr>
        <w:pStyle w:val="a6"/>
        <w:ind w:firstLine="0"/>
        <w:rPr>
          <w:rFonts w:ascii="GHEA Grapalat" w:hAnsi="GHEA Grapalat"/>
          <w:b/>
          <w:lang w:val="af-ZA"/>
        </w:rPr>
      </w:pPr>
    </w:p>
    <w:p w14:paraId="497AB63B" w14:textId="77777777" w:rsidR="00AA241E" w:rsidRDefault="00AA241E" w:rsidP="00AA241E">
      <w:pPr>
        <w:pStyle w:val="a6"/>
        <w:ind w:firstLine="0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 </w:t>
      </w:r>
    </w:p>
    <w:p w14:paraId="03ADC0F7" w14:textId="77777777" w:rsidR="00AA241E" w:rsidRDefault="00AA241E" w:rsidP="00AA241E">
      <w:pPr>
        <w:pStyle w:val="a6"/>
        <w:ind w:firstLine="0"/>
        <w:rPr>
          <w:rFonts w:ascii="GHEA Grapalat" w:hAnsi="GHEA Grapalat"/>
          <w:b/>
          <w:lang w:val="af-ZA"/>
        </w:rPr>
      </w:pPr>
    </w:p>
    <w:p w14:paraId="3BD07ACE" w14:textId="77777777" w:rsidR="00AA241E" w:rsidRPr="00222C2E" w:rsidRDefault="00AA241E" w:rsidP="00AA241E">
      <w:pPr>
        <w:pStyle w:val="a6"/>
        <w:ind w:firstLine="0"/>
        <w:rPr>
          <w:rFonts w:ascii="GHEA Grapalat" w:hAnsi="GHEA Grapalat" w:cs="Sylfaen"/>
          <w:sz w:val="20"/>
          <w:lang w:val="af-ZA"/>
        </w:rPr>
      </w:pPr>
      <w:r w:rsidRPr="00222C2E">
        <w:rPr>
          <w:rFonts w:ascii="GHEA Grapalat" w:hAnsi="GHEA Grapalat" w:cs="Sylfaen"/>
          <w:sz w:val="20"/>
          <w:lang w:val="af-ZA"/>
        </w:rPr>
        <w:t xml:space="preserve">   Հեռախոս  </w:t>
      </w:r>
      <w:r w:rsidR="00222275" w:rsidRPr="00222C2E">
        <w:rPr>
          <w:rFonts w:ascii="GHEA Grapalat" w:hAnsi="GHEA Grapalat" w:cs="Sylfaen"/>
          <w:sz w:val="20"/>
          <w:lang w:val="af-ZA"/>
        </w:rPr>
        <w:t>010-20-04-91</w:t>
      </w:r>
    </w:p>
    <w:p w14:paraId="4803F7B8" w14:textId="77777777" w:rsidR="00AA241E" w:rsidRPr="00222C2E" w:rsidRDefault="00AA241E" w:rsidP="00AA241E">
      <w:pPr>
        <w:pStyle w:val="a6"/>
        <w:ind w:firstLine="0"/>
        <w:rPr>
          <w:rFonts w:ascii="GHEA Grapalat" w:hAnsi="GHEA Grapalat" w:cs="Sylfaen"/>
          <w:sz w:val="20"/>
          <w:lang w:val="af-ZA"/>
        </w:rPr>
      </w:pPr>
      <w:r w:rsidRPr="00222C2E">
        <w:rPr>
          <w:rFonts w:ascii="GHEA Grapalat" w:hAnsi="GHEA Grapalat" w:cs="Sylfaen"/>
          <w:sz w:val="20"/>
          <w:lang w:val="af-ZA"/>
        </w:rPr>
        <w:t xml:space="preserve">   Էլ. փոստ   </w:t>
      </w:r>
      <w:hyperlink r:id="rId7" w:history="1">
        <w:r w:rsidR="00222275" w:rsidRPr="00222C2E">
          <w:rPr>
            <w:lang w:val="af-ZA"/>
          </w:rPr>
          <w:t>Nikolay.Tevosyan@anpp.am</w:t>
        </w:r>
      </w:hyperlink>
    </w:p>
    <w:p w14:paraId="5B43213D" w14:textId="77777777" w:rsidR="002518F7" w:rsidRPr="002518F7" w:rsidRDefault="002518F7" w:rsidP="00AA241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sectPr w:rsidR="002518F7" w:rsidRPr="002518F7" w:rsidSect="006A7528">
      <w:footerReference w:type="even" r:id="rId8"/>
      <w:footerReference w:type="default" r:id="rId9"/>
      <w:pgSz w:w="11906" w:h="16838"/>
      <w:pgMar w:top="709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778AA" w14:textId="77777777" w:rsidR="0026489F" w:rsidRDefault="0026489F">
      <w:r>
        <w:separator/>
      </w:r>
    </w:p>
  </w:endnote>
  <w:endnote w:type="continuationSeparator" w:id="0">
    <w:p w14:paraId="2E7336FA" w14:textId="77777777" w:rsidR="0026489F" w:rsidRDefault="0026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EC3E" w14:textId="77777777" w:rsidR="00B21464" w:rsidRDefault="00B2146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781C817" w14:textId="77777777" w:rsidR="00B21464" w:rsidRDefault="00B2146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68B2" w14:textId="77777777" w:rsidR="00B21464" w:rsidRDefault="00B21464" w:rsidP="00717888">
    <w:pPr>
      <w:pStyle w:val="aa"/>
      <w:framePr w:wrap="around" w:vAnchor="text" w:hAnchor="margin" w:xAlign="right" w:y="1"/>
      <w:rPr>
        <w:rStyle w:val="a9"/>
      </w:rPr>
    </w:pPr>
  </w:p>
  <w:p w14:paraId="11384EEB" w14:textId="77777777" w:rsidR="00B21464" w:rsidRDefault="00B21464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97054" w14:textId="77777777" w:rsidR="0026489F" w:rsidRDefault="0026489F">
      <w:r>
        <w:separator/>
      </w:r>
    </w:p>
  </w:footnote>
  <w:footnote w:type="continuationSeparator" w:id="0">
    <w:p w14:paraId="60C53E3A" w14:textId="77777777" w:rsidR="0026489F" w:rsidRDefault="0026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2EA5B9C"/>
    <w:multiLevelType w:val="hybridMultilevel"/>
    <w:tmpl w:val="A57AD9F2"/>
    <w:lvl w:ilvl="0" w:tplc="F4CCC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1A56B9"/>
    <w:multiLevelType w:val="hybridMultilevel"/>
    <w:tmpl w:val="A102606A"/>
    <w:lvl w:ilvl="0" w:tplc="F5A8E098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18"/>
  </w:num>
  <w:num w:numId="7">
    <w:abstractNumId w:val="33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9"/>
  </w:num>
  <w:num w:numId="14">
    <w:abstractNumId w:val="28"/>
  </w:num>
  <w:num w:numId="15">
    <w:abstractNumId w:val="9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8"/>
  </w:num>
  <w:num w:numId="24">
    <w:abstractNumId w:val="4"/>
  </w:num>
  <w:num w:numId="25">
    <w:abstractNumId w:val="35"/>
  </w:num>
  <w:num w:numId="26">
    <w:abstractNumId w:val="24"/>
  </w:num>
  <w:num w:numId="27">
    <w:abstractNumId w:val="10"/>
  </w:num>
  <w:num w:numId="28">
    <w:abstractNumId w:val="13"/>
  </w:num>
  <w:num w:numId="29">
    <w:abstractNumId w:val="34"/>
  </w:num>
  <w:num w:numId="30">
    <w:abstractNumId w:val="23"/>
  </w:num>
  <w:num w:numId="31">
    <w:abstractNumId w:val="23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25EFB"/>
    <w:rsid w:val="00026B08"/>
    <w:rsid w:val="0003635A"/>
    <w:rsid w:val="0004365B"/>
    <w:rsid w:val="0005765A"/>
    <w:rsid w:val="00063D6E"/>
    <w:rsid w:val="000706DF"/>
    <w:rsid w:val="00075FE5"/>
    <w:rsid w:val="00082455"/>
    <w:rsid w:val="0009444C"/>
    <w:rsid w:val="000C210A"/>
    <w:rsid w:val="000D7104"/>
    <w:rsid w:val="000F3077"/>
    <w:rsid w:val="00100D10"/>
    <w:rsid w:val="00102A32"/>
    <w:rsid w:val="001038C8"/>
    <w:rsid w:val="00120E57"/>
    <w:rsid w:val="00124077"/>
    <w:rsid w:val="00125AFF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1025"/>
    <w:rsid w:val="001F5BAF"/>
    <w:rsid w:val="00205535"/>
    <w:rsid w:val="00206B7E"/>
    <w:rsid w:val="002137CA"/>
    <w:rsid w:val="00222275"/>
    <w:rsid w:val="00222C2E"/>
    <w:rsid w:val="0022406C"/>
    <w:rsid w:val="00226F64"/>
    <w:rsid w:val="00237045"/>
    <w:rsid w:val="00237D02"/>
    <w:rsid w:val="00245FAF"/>
    <w:rsid w:val="002518F7"/>
    <w:rsid w:val="0026489F"/>
    <w:rsid w:val="0026753B"/>
    <w:rsid w:val="002827E6"/>
    <w:rsid w:val="00286FB8"/>
    <w:rsid w:val="002955FD"/>
    <w:rsid w:val="002A5B15"/>
    <w:rsid w:val="002B4AEA"/>
    <w:rsid w:val="002C5839"/>
    <w:rsid w:val="002C60EF"/>
    <w:rsid w:val="002D6A62"/>
    <w:rsid w:val="002D6F80"/>
    <w:rsid w:val="002F50FC"/>
    <w:rsid w:val="00301137"/>
    <w:rsid w:val="00302445"/>
    <w:rsid w:val="003057F7"/>
    <w:rsid w:val="00306FFC"/>
    <w:rsid w:val="0030710B"/>
    <w:rsid w:val="00315746"/>
    <w:rsid w:val="0031734F"/>
    <w:rsid w:val="00341CA5"/>
    <w:rsid w:val="00345C5A"/>
    <w:rsid w:val="003654FE"/>
    <w:rsid w:val="00366B43"/>
    <w:rsid w:val="0036794B"/>
    <w:rsid w:val="00371957"/>
    <w:rsid w:val="00377D47"/>
    <w:rsid w:val="0038327C"/>
    <w:rsid w:val="00383CE9"/>
    <w:rsid w:val="0038605D"/>
    <w:rsid w:val="003875C3"/>
    <w:rsid w:val="0039239E"/>
    <w:rsid w:val="003928E5"/>
    <w:rsid w:val="003A719D"/>
    <w:rsid w:val="003B24BE"/>
    <w:rsid w:val="003B2BED"/>
    <w:rsid w:val="003C0293"/>
    <w:rsid w:val="003D5271"/>
    <w:rsid w:val="003E343E"/>
    <w:rsid w:val="003F49B4"/>
    <w:rsid w:val="0043269D"/>
    <w:rsid w:val="00441E90"/>
    <w:rsid w:val="00454284"/>
    <w:rsid w:val="004614C2"/>
    <w:rsid w:val="00467A9D"/>
    <w:rsid w:val="00473936"/>
    <w:rsid w:val="00480FFF"/>
    <w:rsid w:val="0048290F"/>
    <w:rsid w:val="00486700"/>
    <w:rsid w:val="004945B6"/>
    <w:rsid w:val="004A1CDD"/>
    <w:rsid w:val="004A5723"/>
    <w:rsid w:val="004B0C88"/>
    <w:rsid w:val="004B2CAE"/>
    <w:rsid w:val="004B7036"/>
    <w:rsid w:val="004B7482"/>
    <w:rsid w:val="004D4E6E"/>
    <w:rsid w:val="004F596C"/>
    <w:rsid w:val="00512432"/>
    <w:rsid w:val="00531EA4"/>
    <w:rsid w:val="00532755"/>
    <w:rsid w:val="005438A3"/>
    <w:rsid w:val="005645A0"/>
    <w:rsid w:val="00565F1E"/>
    <w:rsid w:val="005676AA"/>
    <w:rsid w:val="005676B5"/>
    <w:rsid w:val="00586A35"/>
    <w:rsid w:val="0059197C"/>
    <w:rsid w:val="005A05CF"/>
    <w:rsid w:val="005A3B39"/>
    <w:rsid w:val="005A7CDE"/>
    <w:rsid w:val="005B30BE"/>
    <w:rsid w:val="005C39A0"/>
    <w:rsid w:val="005C6AF0"/>
    <w:rsid w:val="005D0F4E"/>
    <w:rsid w:val="005E2E2B"/>
    <w:rsid w:val="005E2F58"/>
    <w:rsid w:val="005F254D"/>
    <w:rsid w:val="005F50FC"/>
    <w:rsid w:val="005F5B25"/>
    <w:rsid w:val="00613058"/>
    <w:rsid w:val="00622A3A"/>
    <w:rsid w:val="00625505"/>
    <w:rsid w:val="0064019E"/>
    <w:rsid w:val="006425EF"/>
    <w:rsid w:val="00644FD7"/>
    <w:rsid w:val="00652B69"/>
    <w:rsid w:val="006538D5"/>
    <w:rsid w:val="00655074"/>
    <w:rsid w:val="006557FC"/>
    <w:rsid w:val="00673895"/>
    <w:rsid w:val="00683E3A"/>
    <w:rsid w:val="00686425"/>
    <w:rsid w:val="006A7325"/>
    <w:rsid w:val="006A7528"/>
    <w:rsid w:val="006B7B4E"/>
    <w:rsid w:val="006E1972"/>
    <w:rsid w:val="006F114D"/>
    <w:rsid w:val="006F7509"/>
    <w:rsid w:val="0071112C"/>
    <w:rsid w:val="00712A17"/>
    <w:rsid w:val="00717888"/>
    <w:rsid w:val="00722C9C"/>
    <w:rsid w:val="00727604"/>
    <w:rsid w:val="00735D0E"/>
    <w:rsid w:val="007430B8"/>
    <w:rsid w:val="007443A1"/>
    <w:rsid w:val="007513A1"/>
    <w:rsid w:val="0075655D"/>
    <w:rsid w:val="00760AA2"/>
    <w:rsid w:val="00765330"/>
    <w:rsid w:val="00765F01"/>
    <w:rsid w:val="007A44B1"/>
    <w:rsid w:val="007A4B84"/>
    <w:rsid w:val="007A795B"/>
    <w:rsid w:val="007B6C31"/>
    <w:rsid w:val="007C3B03"/>
    <w:rsid w:val="007C7163"/>
    <w:rsid w:val="00805D1B"/>
    <w:rsid w:val="00823294"/>
    <w:rsid w:val="0085228E"/>
    <w:rsid w:val="00874380"/>
    <w:rsid w:val="00890A14"/>
    <w:rsid w:val="00891CC9"/>
    <w:rsid w:val="00894E35"/>
    <w:rsid w:val="00896409"/>
    <w:rsid w:val="008A2E6B"/>
    <w:rsid w:val="008B6B1A"/>
    <w:rsid w:val="008C3DB4"/>
    <w:rsid w:val="008C7670"/>
    <w:rsid w:val="008D0B2F"/>
    <w:rsid w:val="008D68A8"/>
    <w:rsid w:val="008D78D4"/>
    <w:rsid w:val="008E0890"/>
    <w:rsid w:val="008E6790"/>
    <w:rsid w:val="008F130C"/>
    <w:rsid w:val="008F153C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5599"/>
    <w:rsid w:val="0099697A"/>
    <w:rsid w:val="009A5807"/>
    <w:rsid w:val="009B63BC"/>
    <w:rsid w:val="009B647A"/>
    <w:rsid w:val="009B75F2"/>
    <w:rsid w:val="009D3A60"/>
    <w:rsid w:val="009E5F93"/>
    <w:rsid w:val="009F5D08"/>
    <w:rsid w:val="00A03098"/>
    <w:rsid w:val="00A30C0F"/>
    <w:rsid w:val="00A36B72"/>
    <w:rsid w:val="00A70700"/>
    <w:rsid w:val="00A7446E"/>
    <w:rsid w:val="00AA241E"/>
    <w:rsid w:val="00AA698E"/>
    <w:rsid w:val="00AB1F7F"/>
    <w:rsid w:val="00AB2D08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7414D"/>
    <w:rsid w:val="00BC450D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51538"/>
    <w:rsid w:val="00C54035"/>
    <w:rsid w:val="00C56677"/>
    <w:rsid w:val="00C90538"/>
    <w:rsid w:val="00C926B7"/>
    <w:rsid w:val="00CA6069"/>
    <w:rsid w:val="00CA61DE"/>
    <w:rsid w:val="00CD6DD7"/>
    <w:rsid w:val="00CE5FD6"/>
    <w:rsid w:val="00CF695B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40D3F"/>
    <w:rsid w:val="00D47211"/>
    <w:rsid w:val="00D52421"/>
    <w:rsid w:val="00D549D0"/>
    <w:rsid w:val="00D559F9"/>
    <w:rsid w:val="00D63146"/>
    <w:rsid w:val="00D64FDA"/>
    <w:rsid w:val="00D660D3"/>
    <w:rsid w:val="00D673FC"/>
    <w:rsid w:val="00D810D7"/>
    <w:rsid w:val="00D827E9"/>
    <w:rsid w:val="00D83E21"/>
    <w:rsid w:val="00D84893"/>
    <w:rsid w:val="00D92B38"/>
    <w:rsid w:val="00D92FBE"/>
    <w:rsid w:val="00D94488"/>
    <w:rsid w:val="00DA236E"/>
    <w:rsid w:val="00DB50C0"/>
    <w:rsid w:val="00DC4A38"/>
    <w:rsid w:val="00E14174"/>
    <w:rsid w:val="00E15F93"/>
    <w:rsid w:val="00E24AA7"/>
    <w:rsid w:val="00E3020B"/>
    <w:rsid w:val="00E359C1"/>
    <w:rsid w:val="00E476D2"/>
    <w:rsid w:val="00E5530C"/>
    <w:rsid w:val="00E55F33"/>
    <w:rsid w:val="00E615C8"/>
    <w:rsid w:val="00E655F3"/>
    <w:rsid w:val="00E67524"/>
    <w:rsid w:val="00E677AC"/>
    <w:rsid w:val="00E74DC7"/>
    <w:rsid w:val="00E90A3A"/>
    <w:rsid w:val="00E91BE9"/>
    <w:rsid w:val="00E96BC2"/>
    <w:rsid w:val="00EA2281"/>
    <w:rsid w:val="00EA309E"/>
    <w:rsid w:val="00EB5497"/>
    <w:rsid w:val="00EB6973"/>
    <w:rsid w:val="00EC3FA0"/>
    <w:rsid w:val="00ED33B0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546D9"/>
    <w:rsid w:val="00F570A9"/>
    <w:rsid w:val="00F714E0"/>
    <w:rsid w:val="00F97516"/>
    <w:rsid w:val="00F97BAF"/>
    <w:rsid w:val="00FA127B"/>
    <w:rsid w:val="00FA3189"/>
    <w:rsid w:val="00FB014A"/>
    <w:rsid w:val="00FB2C5C"/>
    <w:rsid w:val="00FC062E"/>
    <w:rsid w:val="00FC7669"/>
    <w:rsid w:val="00FD0C86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D15A5"/>
  <w15:chartTrackingRefBased/>
  <w15:docId w15:val="{D1AC08F4-39CE-408E-B1C1-D8F2FD7C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customStyle="1" w:styleId="a8">
    <w:name w:val="Название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character" w:customStyle="1" w:styleId="CharChar4">
    <w:name w:val="Char Char4"/>
    <w:rsid w:val="00512432"/>
    <w:rPr>
      <w:rFonts w:ascii="Arial Armenian" w:hAnsi="Arial Armenian"/>
      <w:lang w:val="en-US"/>
    </w:rPr>
  </w:style>
  <w:style w:type="character" w:styleId="af3">
    <w:name w:val="Unresolved Mention"/>
    <w:uiPriority w:val="99"/>
    <w:semiHidden/>
    <w:unhideWhenUsed/>
    <w:rsid w:val="00222275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CF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kolay.Tevosyan@anpp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haytararutyun parzabanum talu masin</vt:lpstr>
      <vt:lpstr>Ð²Úî²ð²ðàôÂÚàôÜ ´²ò  ÀÜÂ²ò²Î²ðàì  ÜàôØ   Î²î²ðºÈàô  Ø²êÆÜ</vt:lpstr>
    </vt:vector>
  </TitlesOfParts>
  <Company>ANPP</Company>
  <LinksUpToDate>false</LinksUpToDate>
  <CharactersWithSpaces>2551</CharactersWithSpaces>
  <SharedDoc>false</SharedDoc>
  <HLinks>
    <vt:vector size="6" baseType="variant"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mailto:Nikolay.Tevosyan@anpp.am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haytararutyun parzabanum talu masin</dc:title>
  <dc:subject/>
  <dc:creator>NAT</dc:creator>
  <cp:keywords/>
  <cp:lastModifiedBy>Nikolay Tevosyan</cp:lastModifiedBy>
  <cp:revision>6</cp:revision>
  <cp:lastPrinted>2012-06-13T06:43:00Z</cp:lastPrinted>
  <dcterms:created xsi:type="dcterms:W3CDTF">2024-02-27T07:14:00Z</dcterms:created>
  <dcterms:modified xsi:type="dcterms:W3CDTF">2024-05-24T11:46:00Z</dcterms:modified>
</cp:coreProperties>
</file>