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7D5C2" w14:textId="77777777" w:rsidR="000D5A1F" w:rsidRDefault="000D5A1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CC057BB" w14:textId="77777777" w:rsidR="000D5A1F" w:rsidRDefault="008928D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9F27C1F" w14:textId="77777777" w:rsidR="000D5A1F" w:rsidRDefault="008928D1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6908D47" w14:textId="5DB71778" w:rsidR="000D5A1F" w:rsidRDefault="008928D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Երևան, Մալաթիա-Սեբաստիա թ․, Թաիրովի 15 հասցեում,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15578F">
        <w:rPr>
          <w:rFonts w:ascii="GHEA Grapalat" w:hAnsi="GHEA Grapalat"/>
          <w:b/>
          <w:bCs/>
          <w:sz w:val="20"/>
          <w:szCs w:val="20"/>
          <w:u w:val="single"/>
          <w:lang w:val="ru-RU"/>
        </w:rPr>
        <w:t>ծառայությունների</w:t>
      </w:r>
      <w:r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ձեռբերման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2B56F8" w:rsidRPr="002B56F8">
        <w:rPr>
          <w:rFonts w:ascii="GHEA Grapalat" w:hAnsi="GHEA Grapalat"/>
          <w:b/>
          <w:sz w:val="20"/>
          <w:szCs w:val="20"/>
          <w:lang w:val="hy-AM"/>
        </w:rPr>
        <w:t>ՊՄԱԹ-ՄԱԾՁԲ-26/1</w:t>
      </w:r>
      <w:r w:rsidR="001E6644" w:rsidRPr="001E6644">
        <w:rPr>
          <w:rFonts w:ascii="GHEA Grapalat" w:hAnsi="GHEA Grapalat"/>
          <w:b/>
          <w:sz w:val="20"/>
          <w:szCs w:val="20"/>
          <w:lang w:val="af-ZA"/>
        </w:rPr>
        <w:t>41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ւ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 </w:t>
      </w:r>
      <w:r w:rsidR="0015578F" w:rsidRPr="0015578F">
        <w:rPr>
          <w:rFonts w:ascii="GHEA Grapalat" w:eastAsia="Times New Roman" w:hAnsi="GHEA Grapalat" w:cs="Sylfaen"/>
          <w:sz w:val="20"/>
          <w:szCs w:val="20"/>
          <w:lang w:val="af-ZA" w:eastAsia="ru-RU"/>
        </w:rPr>
        <w:t>08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.0</w:t>
      </w:r>
      <w:r w:rsidR="0015578F" w:rsidRPr="0015578F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15578F" w:rsidRPr="0015578F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284"/>
        <w:gridCol w:w="42"/>
        <w:gridCol w:w="571"/>
        <w:gridCol w:w="663"/>
        <w:gridCol w:w="207"/>
        <w:gridCol w:w="76"/>
        <w:gridCol w:w="70"/>
        <w:gridCol w:w="144"/>
        <w:gridCol w:w="785"/>
        <w:gridCol w:w="419"/>
        <w:gridCol w:w="153"/>
        <w:gridCol w:w="254"/>
        <w:gridCol w:w="208"/>
        <w:gridCol w:w="94"/>
        <w:gridCol w:w="567"/>
        <w:gridCol w:w="283"/>
        <w:gridCol w:w="709"/>
        <w:gridCol w:w="153"/>
        <w:gridCol w:w="81"/>
        <w:gridCol w:w="519"/>
        <w:gridCol w:w="239"/>
        <w:gridCol w:w="101"/>
        <w:gridCol w:w="51"/>
        <w:gridCol w:w="154"/>
        <w:gridCol w:w="119"/>
        <w:gridCol w:w="567"/>
        <w:gridCol w:w="709"/>
        <w:gridCol w:w="12"/>
        <w:gridCol w:w="208"/>
        <w:gridCol w:w="205"/>
        <w:gridCol w:w="142"/>
        <w:gridCol w:w="284"/>
        <w:gridCol w:w="141"/>
        <w:gridCol w:w="1510"/>
      </w:tblGrid>
      <w:tr w:rsidR="000D5A1F" w14:paraId="41BF58FD" w14:textId="77777777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1288925F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24" w:type="dxa"/>
            <w:gridSpan w:val="34"/>
            <w:shd w:val="clear" w:color="auto" w:fill="auto"/>
            <w:vAlign w:val="center"/>
          </w:tcPr>
          <w:p w14:paraId="1C63F51F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0D5A1F" w14:paraId="5D2DB275" w14:textId="77777777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64C5BAA0" w14:textId="77777777" w:rsidR="000D5A1F" w:rsidRDefault="008928D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13" w:type="dxa"/>
            <w:gridSpan w:val="7"/>
            <w:vMerge w:val="restart"/>
            <w:shd w:val="clear" w:color="auto" w:fill="auto"/>
            <w:vAlign w:val="center"/>
          </w:tcPr>
          <w:p w14:paraId="1095685D" w14:textId="77777777" w:rsidR="000D5A1F" w:rsidRDefault="008928D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4ED18243" w14:textId="77777777" w:rsidR="000D5A1F" w:rsidRDefault="008928D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14:paraId="567F334F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68E037E9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14:paraId="7CCDDA28" w14:textId="77777777" w:rsidR="000D5A1F" w:rsidRDefault="008928D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077" w:type="dxa"/>
            <w:gridSpan w:val="4"/>
            <w:vMerge w:val="restart"/>
            <w:shd w:val="clear" w:color="auto" w:fill="auto"/>
            <w:vAlign w:val="center"/>
          </w:tcPr>
          <w:p w14:paraId="00371BAF" w14:textId="77777777" w:rsidR="000D5A1F" w:rsidRDefault="008928D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0D5A1F" w14:paraId="3645537C" w14:textId="77777777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3D2420F3" w14:textId="77777777" w:rsidR="000D5A1F" w:rsidRDefault="000D5A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7"/>
            <w:vMerge/>
            <w:shd w:val="clear" w:color="auto" w:fill="auto"/>
            <w:vAlign w:val="center"/>
          </w:tcPr>
          <w:p w14:paraId="2E10E877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9B2DD11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DD7CC16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1ABD4BF3" w14:textId="77777777" w:rsidR="000D5A1F" w:rsidRDefault="008928D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6B176897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14:paraId="7C145559" w14:textId="77777777" w:rsidR="000D5A1F" w:rsidRDefault="000D5A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4"/>
            <w:vMerge/>
            <w:shd w:val="clear" w:color="auto" w:fill="auto"/>
          </w:tcPr>
          <w:p w14:paraId="331B3823" w14:textId="77777777" w:rsidR="000D5A1F" w:rsidRDefault="000D5A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5A1F" w14:paraId="7449A165" w14:textId="77777777" w:rsidTr="001E6644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07B70" w14:textId="77777777" w:rsidR="000D5A1F" w:rsidRDefault="000D5A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C44CA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7CFB4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7E974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408C4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12A54" w14:textId="77777777" w:rsidR="000D5A1F" w:rsidRDefault="008928D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1E4B4" w14:textId="77777777" w:rsidR="000D5A1F" w:rsidRDefault="008928D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69CFC7E5" w14:textId="77777777" w:rsidR="000D5A1F" w:rsidRDefault="000D5A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63349BCB" w14:textId="77777777" w:rsidR="000D5A1F" w:rsidRDefault="000D5A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5A1F" w:rsidRPr="0015578F" w14:paraId="6D47A361" w14:textId="77777777" w:rsidTr="001E6644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47C19A0D" w14:textId="77777777" w:rsidR="000D5A1F" w:rsidRDefault="008928D1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913" w:type="dxa"/>
            <w:gridSpan w:val="7"/>
            <w:vAlign w:val="center"/>
          </w:tcPr>
          <w:p w14:paraId="693FB006" w14:textId="7237D7C4" w:rsidR="000D5A1F" w:rsidRPr="00BE6770" w:rsidRDefault="001E66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bookmarkStart w:id="0" w:name="_Hlk229231585"/>
            <w:r w:rsidRPr="00BE6770">
              <w:rPr>
                <w:rFonts w:ascii="GHEA Grapalat" w:hAnsi="GHEA Grapalat"/>
                <w:sz w:val="16"/>
                <w:szCs w:val="16"/>
                <w:lang w:val="hy-AM"/>
              </w:rPr>
              <w:t>մշակութային միջոցառումների կազմակերպման ծառայություններ</w:t>
            </w:r>
            <w:bookmarkEnd w:id="0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0C513" w14:textId="77777777" w:rsidR="000D5A1F" w:rsidRDefault="008928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դարմ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53D25" w14:textId="0D9CF09A" w:rsidR="000D5A1F" w:rsidRPr="00DD407E" w:rsidRDefault="00DD40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7AD14" w14:textId="77777777" w:rsidR="000D5A1F" w:rsidRDefault="008928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79CD3" w14:textId="3A4C24ED" w:rsidR="000D5A1F" w:rsidRPr="00802F27" w:rsidRDefault="001E66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802F27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2 600 000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82C36" w14:textId="255FD802" w:rsidR="000D5A1F" w:rsidRPr="00802F27" w:rsidRDefault="001E66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802F27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2 600 000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35A99" w14:textId="77777777" w:rsidR="001E6644" w:rsidRPr="001E6644" w:rsidRDefault="001E6644" w:rsidP="001E66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66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Անիմացիոն նյութ՝ 3-5 րոպե տևողությամբ, սցենարային աշխատանք, ռեժիսորական աշխատանք, մոնտաժ և ձայնային և հնչունային ձևավորման աշխատանք։</w:t>
            </w:r>
          </w:p>
          <w:p w14:paraId="29877A66" w14:textId="77777777" w:rsidR="001E6644" w:rsidRPr="001E6644" w:rsidRDefault="001E6644" w:rsidP="001E66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66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Անիմացիոն նյութի բոնանդակությունը</w:t>
            </w:r>
            <w:r w:rsidRPr="001E6644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</w:p>
          <w:p w14:paraId="1584F121" w14:textId="4D6F5439" w:rsidR="000D5A1F" w:rsidRDefault="001E6644" w:rsidP="001E66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66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Ներկայացվում է Զվարթնոց տաճարի կառուցման պատմությունը, ճարտարապետական առանձնահատկությունները և պատմական նշանակությունը Նշված անիմացիոն նյութը նպատակ ունի այցելուներին, զբոսաշրջիկներին և տարբեր պատվիրակություններին առավել մատչելի և տեսողական եղանակով ներկայացնել Զվարթնոց տաճարի կառուցման պատմությունը, նրա ճարտարապետական արժեքը և մշակութային նշանակությունը։ Տեսանյութի միջոցով հնարավոր կլինի վերականգնել տաճարի նախնական տեսքը, ներկայացնել կառուցման փուլերը, կիրառված ճարտարապետական լուծումները և պատմական միջավայրը։ Անիմացիոն տեսանյութը օգտագործվելու է նաև հետագայում՝ նպաստելով մասնաճյուղի երեկոյան այցելությունների ավելացմանը։</w:t>
            </w:r>
          </w:p>
        </w:tc>
        <w:tc>
          <w:tcPr>
            <w:tcW w:w="2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296AE" w14:textId="77777777" w:rsidR="001E6644" w:rsidRPr="001E6644" w:rsidRDefault="001E6644" w:rsidP="001E66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66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Անիմացիոն նյութ՝ 3-5 րոպե տևողությամբ, սցենարային աշխատանք, ռեժիսորական աշխատանք, մոնտաժ և ձայնային և հնչունային ձևավորման աշխատանք։</w:t>
            </w:r>
          </w:p>
          <w:p w14:paraId="2DEB740B" w14:textId="77777777" w:rsidR="001E6644" w:rsidRPr="001E6644" w:rsidRDefault="001E6644" w:rsidP="001E66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66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Անիմացիոն նյութի բոնանդակությունը</w:t>
            </w:r>
            <w:r w:rsidRPr="001E6644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</w:p>
          <w:p w14:paraId="28234CD7" w14:textId="3CCF93E0" w:rsidR="000D5A1F" w:rsidRDefault="001E6644" w:rsidP="001E66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66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Ներկայացվում է Զվարթնոց տաճարի կառուցման պատմությունը, ճարտարապետական առանձնահատկությունները և պատմական նշանակությունը Նշված անիմացիոն նյութը նպատակ ունի այցելուներին, զբոսաշրջիկներին և տարբեր պատվիրակություններին առավել մատչելի և տեսողական եղանակով ներկայացնել Զվարթնոց տաճարի կառուցման պատմությունը, նրա ճարտարապետական արժեքը և մշակութային նշանակությունը։ Տեսանյութի միջոցով հնարավոր կլինի վերականգնել տաճարի նախնական տեսքը, ներկայացնել կառուցման փուլերը, կիրառված ճարտարապետական լուծումները և պատմական միջավայրը։ Անիմացիոն տեսանյութը օգտագործվելու է նաև հետագայում՝ նպաստելով մասնաճյուղի երեկոյան այցելությունների ավելացմանը։</w:t>
            </w:r>
          </w:p>
        </w:tc>
      </w:tr>
      <w:tr w:rsidR="000D5A1F" w:rsidRPr="0015578F" w14:paraId="534D775F" w14:textId="77777777">
        <w:trPr>
          <w:trHeight w:val="346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53A0D1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D5A1F" w:rsidRPr="0015578F" w14:paraId="6A319654" w14:textId="77777777">
        <w:trPr>
          <w:trHeight w:val="419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964AE" w14:textId="77777777" w:rsidR="000D5A1F" w:rsidRDefault="008928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85A00" w14:textId="3FCA9277" w:rsidR="000D5A1F" w:rsidRPr="009B1C0E" w:rsidRDefault="005D79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D79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&lt;&lt;Գնումների մասին&gt;&gt; ՀՀ օրենք 23-րդ հոդված, 1-ին մաս, ՀՀ կառավարության 2017 թվականի մայիսի 4-ի N 526-Ն որոշման N 1 հավելվածի 2</w:t>
            </w:r>
            <w:r w:rsidR="009B1C0E" w:rsidRPr="009B1C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5D79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-րդ կետի </w:t>
            </w:r>
            <w:r w:rsidR="009B1C0E" w:rsidRPr="009B1C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4-րդ</w:t>
            </w:r>
            <w:r w:rsidRPr="005D79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ենթակետի</w:t>
            </w:r>
            <w:r w:rsidR="009B1C0E" w:rsidRPr="009B1C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աղյուսակ</w:t>
            </w:r>
            <w:r w:rsidR="009B1C0E" w:rsidRPr="00AD12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</w:t>
            </w:r>
            <w:r w:rsidRPr="005D79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1D42B0" w:rsidRPr="001D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9B1C0E" w:rsidRPr="009B1C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 տող</w:t>
            </w:r>
          </w:p>
        </w:tc>
      </w:tr>
      <w:tr w:rsidR="000D5A1F" w:rsidRPr="0015578F" w14:paraId="21E3FC61" w14:textId="77777777">
        <w:trPr>
          <w:trHeight w:val="385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B60F6AD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D5A1F" w14:paraId="4AFAE5F3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06"/>
        </w:trPr>
        <w:tc>
          <w:tcPr>
            <w:tcW w:w="711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5CB30" w14:textId="77777777" w:rsidR="000D5A1F" w:rsidRDefault="008928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0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60C1E2" w14:textId="0246DDB4" w:rsidR="000D5A1F" w:rsidRDefault="001D42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 w:rsidR="0021725B"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  <w:r w:rsidR="008928D1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8928D1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8928D1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8928D1">
              <w:rPr>
                <w:rFonts w:ascii="GHEA Grapalat" w:hAnsi="GHEA Grapalat"/>
                <w:b/>
                <w:sz w:val="16"/>
                <w:szCs w:val="16"/>
              </w:rPr>
              <w:t>26</w:t>
            </w:r>
            <w:r w:rsidR="008928D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0D5A1F" w14:paraId="58A0B79E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47605" w14:textId="77777777" w:rsidR="000D5A1F" w:rsidRDefault="008928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05005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A9E1D" w14:textId="77777777" w:rsidR="000D5A1F" w:rsidRDefault="000D5A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D5A1F" w14:paraId="20BE25F2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1169F" w14:textId="77777777" w:rsidR="000D5A1F" w:rsidRDefault="000D5A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D8CA8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9DA06" w14:textId="77777777" w:rsidR="000D5A1F" w:rsidRDefault="000D5A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D5A1F" w14:paraId="6C2CADAB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6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281DE" w14:textId="77777777" w:rsidR="000D5A1F" w:rsidRDefault="008928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CEA07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AFA38" w14:textId="77777777" w:rsidR="000D5A1F" w:rsidRDefault="008928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DEA91" w14:textId="77777777" w:rsidR="000D5A1F" w:rsidRDefault="008928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D5A1F" w14:paraId="73226D26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F66BF" w14:textId="77777777" w:rsidR="000D5A1F" w:rsidRDefault="000D5A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556F9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66108" w14:textId="77777777" w:rsidR="000D5A1F" w:rsidRDefault="000D5A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529D4" w14:textId="77777777" w:rsidR="000D5A1F" w:rsidRDefault="000D5A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D5A1F" w14:paraId="5941FA4D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2416B" w14:textId="77777777" w:rsidR="000D5A1F" w:rsidRDefault="000D5A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46E07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DD950" w14:textId="77777777" w:rsidR="000D5A1F" w:rsidRDefault="000D5A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69294" w14:textId="77777777" w:rsidR="000D5A1F" w:rsidRDefault="000D5A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D5A1F" w14:paraId="63CE2A93" w14:textId="77777777">
        <w:trPr>
          <w:trHeight w:val="33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32C4133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5A1F" w14:paraId="34E64059" w14:textId="77777777">
        <w:trPr>
          <w:trHeight w:val="605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14:paraId="77443C90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7"/>
            <w:vMerge w:val="restart"/>
            <w:shd w:val="clear" w:color="auto" w:fill="auto"/>
            <w:vAlign w:val="center"/>
          </w:tcPr>
          <w:p w14:paraId="0FD4677D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63" w:type="dxa"/>
            <w:gridSpan w:val="24"/>
            <w:shd w:val="clear" w:color="auto" w:fill="auto"/>
            <w:vAlign w:val="center"/>
          </w:tcPr>
          <w:p w14:paraId="6292CD99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D5A1F" w14:paraId="10ECDB25" w14:textId="77777777">
        <w:trPr>
          <w:trHeight w:val="637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14:paraId="003F610A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7"/>
            <w:vMerge/>
            <w:shd w:val="clear" w:color="auto" w:fill="auto"/>
            <w:vAlign w:val="center"/>
          </w:tcPr>
          <w:p w14:paraId="1A7A73C8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1" w:type="dxa"/>
            <w:gridSpan w:val="10"/>
            <w:shd w:val="clear" w:color="auto" w:fill="auto"/>
            <w:vAlign w:val="center"/>
          </w:tcPr>
          <w:p w14:paraId="66B88D82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11991DE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CFDD54D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D5A1F" w14:paraId="322FE79B" w14:textId="77777777">
        <w:trPr>
          <w:trHeight w:val="83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699FCAB1" w14:textId="77777777" w:rsidR="000D5A1F" w:rsidRDefault="008928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0D5A1F" w14:paraId="43084515" w14:textId="77777777">
        <w:trPr>
          <w:trHeight w:val="409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72D4F016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4" w:type="dxa"/>
            <w:gridSpan w:val="7"/>
            <w:shd w:val="clear" w:color="auto" w:fill="auto"/>
            <w:vAlign w:val="center"/>
          </w:tcPr>
          <w:p w14:paraId="6E0B6078" w14:textId="792F06BF" w:rsidR="000D5A1F" w:rsidRDefault="001D42B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1D42B0">
              <w:rPr>
                <w:rFonts w:ascii="GHEA Grapalat" w:hAnsi="GHEA Grapalat" w:cs="Sylfaen"/>
                <w:sz w:val="20"/>
                <w:lang w:val="hy-AM"/>
              </w:rPr>
              <w:t>Արտյոմ Բաղդասարյան Ա/Ձ</w:t>
            </w:r>
          </w:p>
        </w:tc>
        <w:tc>
          <w:tcPr>
            <w:tcW w:w="3021" w:type="dxa"/>
            <w:gridSpan w:val="10"/>
            <w:shd w:val="clear" w:color="auto" w:fill="auto"/>
            <w:vAlign w:val="center"/>
          </w:tcPr>
          <w:p w14:paraId="4580CBC3" w14:textId="2CECECE2" w:rsidR="000D5A1F" w:rsidRPr="001D42B0" w:rsidRDefault="001D42B0" w:rsidP="00E62DC0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2 600 000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7915CE87" w14:textId="2A2B090D" w:rsidR="000D5A1F" w:rsidRPr="001D42B0" w:rsidRDefault="001D42B0" w:rsidP="00E62DC0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4A11750" w14:textId="37239567" w:rsidR="000D5A1F" w:rsidRPr="001D42B0" w:rsidRDefault="001D42B0" w:rsidP="00E62DC0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2 600 000</w:t>
            </w:r>
          </w:p>
        </w:tc>
      </w:tr>
      <w:tr w:rsidR="000D5A1F" w14:paraId="08DE2A42" w14:textId="77777777">
        <w:trPr>
          <w:trHeight w:val="54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F4F1B7C" w14:textId="77777777" w:rsidR="000D5A1F" w:rsidRDefault="008928D1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D5A1F" w14:paraId="2F81DAF2" w14:textId="77777777">
        <w:trPr>
          <w:trHeight w:val="445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4E07E105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gridSpan w:val="7"/>
            <w:vAlign w:val="center"/>
          </w:tcPr>
          <w:p w14:paraId="1F505BC1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021" w:type="dxa"/>
            <w:gridSpan w:val="10"/>
            <w:vAlign w:val="center"/>
          </w:tcPr>
          <w:p w14:paraId="68DCB3E8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75EEBF58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632F7AAB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0D5A1F" w14:paraId="6C3BF228" w14:textId="77777777">
        <w:trPr>
          <w:trHeight w:val="385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23B9542D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364" w:type="dxa"/>
            <w:gridSpan w:val="7"/>
            <w:vAlign w:val="center"/>
          </w:tcPr>
          <w:p w14:paraId="17DF0928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021" w:type="dxa"/>
            <w:gridSpan w:val="10"/>
            <w:shd w:val="clear" w:color="auto" w:fill="auto"/>
            <w:vAlign w:val="center"/>
          </w:tcPr>
          <w:p w14:paraId="626F0FF5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9C40E55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5166B509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0D5A1F" w14:paraId="1677FAD6" w14:textId="77777777">
        <w:trPr>
          <w:trHeight w:val="54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2C5EB35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364" w:type="dxa"/>
            <w:gridSpan w:val="7"/>
            <w:vAlign w:val="center"/>
          </w:tcPr>
          <w:p w14:paraId="0DDD21B4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021" w:type="dxa"/>
            <w:gridSpan w:val="10"/>
            <w:shd w:val="clear" w:color="auto" w:fill="auto"/>
            <w:vAlign w:val="center"/>
          </w:tcPr>
          <w:p w14:paraId="7762BADF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1A7FDF7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44C6B76F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0D5A1F" w14:paraId="614FE37E" w14:textId="77777777">
        <w:trPr>
          <w:trHeight w:val="54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13DEB199" w14:textId="77777777" w:rsidR="000D5A1F" w:rsidRDefault="008928D1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D5A1F" w14:paraId="63B10BD2" w14:textId="77777777">
        <w:trPr>
          <w:trHeight w:val="415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0D7395B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364" w:type="dxa"/>
            <w:gridSpan w:val="7"/>
            <w:vAlign w:val="center"/>
          </w:tcPr>
          <w:p w14:paraId="6BC03711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021" w:type="dxa"/>
            <w:gridSpan w:val="10"/>
            <w:vAlign w:val="center"/>
          </w:tcPr>
          <w:p w14:paraId="480D6D4E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462712FE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641062F4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0D5A1F" w14:paraId="3198F765" w14:textId="77777777">
        <w:trPr>
          <w:trHeight w:val="54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1A1F67AF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364" w:type="dxa"/>
            <w:gridSpan w:val="7"/>
            <w:vAlign w:val="center"/>
          </w:tcPr>
          <w:p w14:paraId="41D969BC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021" w:type="dxa"/>
            <w:gridSpan w:val="10"/>
            <w:vAlign w:val="center"/>
          </w:tcPr>
          <w:p w14:paraId="4CBA1DE0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B18E648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25470BB5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0D5A1F" w14:paraId="636ACC9E" w14:textId="77777777">
        <w:trPr>
          <w:trHeight w:val="54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457B2F5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364" w:type="dxa"/>
            <w:gridSpan w:val="7"/>
            <w:vAlign w:val="center"/>
          </w:tcPr>
          <w:p w14:paraId="437955F8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021" w:type="dxa"/>
            <w:gridSpan w:val="10"/>
            <w:vAlign w:val="center"/>
          </w:tcPr>
          <w:p w14:paraId="20E3D354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F2EF4E3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27758B39" w14:textId="77777777" w:rsidR="000D5A1F" w:rsidRDefault="000D5A1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0D5A1F" w14:paraId="0008FF42" w14:textId="77777777">
        <w:trPr>
          <w:trHeight w:val="337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338AB1C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5A1F" w14:paraId="3763F916" w14:textId="77777777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52F49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D5A1F" w14:paraId="7070A670" w14:textId="77777777"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14:paraId="115781F5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52159FC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60B69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D5A1F" w14:paraId="44D0D011" w14:textId="77777777"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E1B16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1F356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0E3A4" w14:textId="77777777" w:rsidR="000D5A1F" w:rsidRDefault="008928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9C34C" w14:textId="77777777" w:rsidR="000D5A1F" w:rsidRDefault="008928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627B4" w14:textId="77777777" w:rsidR="000D5A1F" w:rsidRDefault="008928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E1036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D5A1F" w14:paraId="0F33DF03" w14:textId="77777777"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AFDF6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B7D7B6B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7F4826D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A3C5F2C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91BF114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FC5AC9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5A1F" w14:paraId="699F81E8" w14:textId="77777777">
        <w:trPr>
          <w:trHeight w:val="40"/>
        </w:trPr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FF31A8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20E362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BFE8EB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5572955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BD97F4E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F5B14C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5A1F" w14:paraId="134210BC" w14:textId="77777777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27477E32" w14:textId="77777777" w:rsidR="000D5A1F" w:rsidRDefault="008928D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CC100A1" w14:textId="77777777" w:rsidR="000D5A1F" w:rsidRDefault="008928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</w:p>
        </w:tc>
      </w:tr>
      <w:tr w:rsidR="000D5A1F" w14:paraId="5F6189E0" w14:textId="77777777">
        <w:trPr>
          <w:trHeight w:val="402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888B3AB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5A1F" w14:paraId="3B103889" w14:textId="77777777">
        <w:trPr>
          <w:trHeight w:val="346"/>
        </w:trPr>
        <w:tc>
          <w:tcPr>
            <w:tcW w:w="44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33FA6" w14:textId="77777777" w:rsidR="000D5A1F" w:rsidRDefault="008928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DA502" w14:textId="06A097FD" w:rsidR="000D5A1F" w:rsidRDefault="0021725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08</w:t>
            </w:r>
            <w:r w:rsidR="008928D1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8928D1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8928D1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8928D1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8928D1">
              <w:rPr>
                <w:rFonts w:ascii="GHEA Grapalat" w:hAnsi="GHEA Grapalat"/>
                <w:b/>
                <w:sz w:val="16"/>
                <w:szCs w:val="16"/>
                <w:lang w:val="hy-AM"/>
              </w:rPr>
              <w:t>6թ</w:t>
            </w:r>
          </w:p>
        </w:tc>
      </w:tr>
      <w:tr w:rsidR="000D5A1F" w14:paraId="0C571D62" w14:textId="77777777">
        <w:trPr>
          <w:trHeight w:val="291"/>
        </w:trPr>
        <w:tc>
          <w:tcPr>
            <w:tcW w:w="4458" w:type="dxa"/>
            <w:gridSpan w:val="15"/>
            <w:vMerge w:val="restart"/>
            <w:shd w:val="clear" w:color="auto" w:fill="auto"/>
            <w:vAlign w:val="center"/>
          </w:tcPr>
          <w:p w14:paraId="7855AE84" w14:textId="77777777" w:rsidR="000D5A1F" w:rsidRDefault="008928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4FA7D" w14:textId="77777777" w:rsidR="000D5A1F" w:rsidRDefault="008928D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A3CB0" w14:textId="77777777" w:rsidR="000D5A1F" w:rsidRDefault="008928D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D5A1F" w14:paraId="22FC1866" w14:textId="77777777">
        <w:trPr>
          <w:trHeight w:val="366"/>
        </w:trPr>
        <w:tc>
          <w:tcPr>
            <w:tcW w:w="44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EEC3B" w14:textId="77777777" w:rsidR="000D5A1F" w:rsidRDefault="000D5A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94CAE" w14:textId="77777777" w:rsidR="000D5A1F" w:rsidRDefault="008928D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32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F805C" w14:textId="77777777" w:rsidR="000D5A1F" w:rsidRDefault="008928D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0D5A1F" w14:paraId="56A5D682" w14:textId="77777777">
        <w:trPr>
          <w:trHeight w:val="374"/>
        </w:trPr>
        <w:tc>
          <w:tcPr>
            <w:tcW w:w="4458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C5C4" w14:textId="77777777" w:rsidR="000D5A1F" w:rsidRDefault="008928D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color w:val="0000FF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4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EFB956" w14:textId="663DEDE8" w:rsidR="000D5A1F" w:rsidRDefault="0021725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1725B">
              <w:rPr>
                <w:rFonts w:ascii="GHEA Grapalat" w:hAnsi="GHEA Grapalat"/>
                <w:b/>
                <w:sz w:val="16"/>
                <w:szCs w:val="16"/>
                <w:lang w:val="ru-RU"/>
              </w:rPr>
              <w:t>08.05.2026թ</w:t>
            </w:r>
          </w:p>
        </w:tc>
      </w:tr>
      <w:tr w:rsidR="000D5A1F" w14:paraId="72271364" w14:textId="77777777">
        <w:trPr>
          <w:trHeight w:val="344"/>
        </w:trPr>
        <w:tc>
          <w:tcPr>
            <w:tcW w:w="44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310E5" w14:textId="77777777" w:rsidR="000D5A1F" w:rsidRDefault="008928D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color w:val="0000FF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BE899" w14:textId="370E6FDD" w:rsidR="000D5A1F" w:rsidRDefault="0021725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1725B">
              <w:rPr>
                <w:rFonts w:ascii="GHEA Grapalat" w:hAnsi="GHEA Grapalat"/>
                <w:b/>
                <w:sz w:val="16"/>
                <w:szCs w:val="16"/>
              </w:rPr>
              <w:t>08.05.2026թ</w:t>
            </w:r>
          </w:p>
        </w:tc>
      </w:tr>
      <w:tr w:rsidR="000D5A1F" w14:paraId="09D06355" w14:textId="77777777">
        <w:trPr>
          <w:trHeight w:val="344"/>
        </w:trPr>
        <w:tc>
          <w:tcPr>
            <w:tcW w:w="44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FCD0D" w14:textId="77777777" w:rsidR="000D5A1F" w:rsidRDefault="008928D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color w:val="0000FF"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A50F3" w14:textId="3A9EDC97" w:rsidR="000D5A1F" w:rsidRDefault="0021725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1725B">
              <w:rPr>
                <w:rFonts w:ascii="GHEA Grapalat" w:hAnsi="GHEA Grapalat"/>
                <w:b/>
                <w:sz w:val="16"/>
                <w:szCs w:val="16"/>
              </w:rPr>
              <w:t>08.05.2026թ</w:t>
            </w:r>
          </w:p>
        </w:tc>
      </w:tr>
      <w:tr w:rsidR="000D5A1F" w14:paraId="22B8B63C" w14:textId="77777777">
        <w:trPr>
          <w:trHeight w:val="361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A7F5A52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5A1F" w14:paraId="1A8DFE88" w14:textId="77777777">
        <w:tc>
          <w:tcPr>
            <w:tcW w:w="488" w:type="dxa"/>
            <w:vMerge w:val="restart"/>
            <w:shd w:val="clear" w:color="auto" w:fill="auto"/>
            <w:vAlign w:val="center"/>
          </w:tcPr>
          <w:p w14:paraId="2333E95A" w14:textId="77777777" w:rsidR="000D5A1F" w:rsidRDefault="008928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Չ/Հ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198BD519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164" w:type="dxa"/>
            <w:gridSpan w:val="30"/>
            <w:shd w:val="clear" w:color="auto" w:fill="auto"/>
            <w:vAlign w:val="center"/>
          </w:tcPr>
          <w:p w14:paraId="247AEACA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D5A1F" w14:paraId="7148E49E" w14:textId="77777777">
        <w:trPr>
          <w:trHeight w:val="237"/>
        </w:trPr>
        <w:tc>
          <w:tcPr>
            <w:tcW w:w="488" w:type="dxa"/>
            <w:vMerge/>
            <w:shd w:val="clear" w:color="auto" w:fill="auto"/>
            <w:vAlign w:val="center"/>
          </w:tcPr>
          <w:p w14:paraId="546A7541" w14:textId="77777777" w:rsidR="000D5A1F" w:rsidRDefault="000D5A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13213441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7BDE5BD4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1C75D964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14:paraId="70219117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52C80F4C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02" w:type="dxa"/>
            <w:gridSpan w:val="7"/>
            <w:shd w:val="clear" w:color="auto" w:fill="auto"/>
            <w:vAlign w:val="center"/>
          </w:tcPr>
          <w:p w14:paraId="5FFFBED5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D5A1F" w14:paraId="44DDC022" w14:textId="77777777">
        <w:trPr>
          <w:trHeight w:val="238"/>
        </w:trPr>
        <w:tc>
          <w:tcPr>
            <w:tcW w:w="488" w:type="dxa"/>
            <w:vMerge/>
            <w:shd w:val="clear" w:color="auto" w:fill="auto"/>
            <w:vAlign w:val="center"/>
          </w:tcPr>
          <w:p w14:paraId="1477692D" w14:textId="77777777" w:rsidR="000D5A1F" w:rsidRDefault="000D5A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440AACDA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6896084D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5EC95B65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14:paraId="6DC42155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183FAC72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7"/>
            <w:shd w:val="clear" w:color="auto" w:fill="auto"/>
            <w:vAlign w:val="center"/>
          </w:tcPr>
          <w:p w14:paraId="5DC760E9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D5A1F" w14:paraId="52CF8BD4" w14:textId="77777777">
        <w:trPr>
          <w:trHeight w:val="263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0AB00" w14:textId="77777777" w:rsidR="000D5A1F" w:rsidRDefault="000D5A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CDFE4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5ECD7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BEB19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6BC48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1D15B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94733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D2E22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D5A1F" w14:paraId="0DF72331" w14:textId="77777777">
        <w:trPr>
          <w:trHeight w:val="1487"/>
        </w:trPr>
        <w:tc>
          <w:tcPr>
            <w:tcW w:w="488" w:type="dxa"/>
            <w:shd w:val="clear" w:color="auto" w:fill="auto"/>
            <w:vAlign w:val="center"/>
          </w:tcPr>
          <w:p w14:paraId="7F34326B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gridSpan w:val="4"/>
            <w:vAlign w:val="center"/>
          </w:tcPr>
          <w:p w14:paraId="107F38B2" w14:textId="3BCA021C" w:rsidR="000D5A1F" w:rsidRDefault="00217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21725B">
              <w:rPr>
                <w:rFonts w:ascii="GHEA Grapalat" w:hAnsi="GHEA Grapalat" w:cs="Sylfaen"/>
                <w:sz w:val="20"/>
                <w:lang w:val="hy-AM"/>
              </w:rPr>
              <w:t>Արտյոմ Բաղդասարյան Ա/Ձ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BAEC805" w14:textId="204DDEE8" w:rsidR="000D5A1F" w:rsidRPr="0021725B" w:rsidRDefault="003471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34711A">
              <w:rPr>
                <w:rFonts w:ascii="GHEA Grapalat" w:hAnsi="GHEA Grapalat" w:cs="Sylfaen"/>
                <w:sz w:val="20"/>
                <w:lang w:val="hy-AM"/>
              </w:rPr>
              <w:t>ՊՄԱԹ-ՄԱԾՁԲ-26/1</w:t>
            </w:r>
            <w:r w:rsidR="0021725B">
              <w:rPr>
                <w:rFonts w:ascii="GHEA Grapalat" w:hAnsi="GHEA Grapalat" w:cs="Sylfaen"/>
                <w:sz w:val="20"/>
                <w:lang w:val="ru-RU"/>
              </w:rPr>
              <w:t>41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7B3C7354" w14:textId="634DF48B" w:rsidR="000D5A1F" w:rsidRDefault="00217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21725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08.05.2026թ</w:t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14:paraId="5921661C" w14:textId="77777777" w:rsidR="000D5A1F" w:rsidRDefault="008928D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8"/>
              </w:rPr>
              <w:t>25.12.2026</w:t>
            </w:r>
            <w:r>
              <w:rPr>
                <w:rFonts w:ascii="GHEA Grapalat" w:hAnsi="GHEA Grapalat" w:cs="Sylfaen"/>
                <w:b/>
                <w:bCs/>
                <w:sz w:val="16"/>
                <w:szCs w:val="18"/>
                <w:lang w:val="ru-RU"/>
              </w:rPr>
              <w:t>թ.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1571F1A" w14:textId="77777777" w:rsidR="000D5A1F" w:rsidRDefault="008928D1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---------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14:paraId="36512DF8" w14:textId="0D40BF01" w:rsidR="000D5A1F" w:rsidRPr="006A083B" w:rsidRDefault="006A083B" w:rsidP="0034711A">
            <w:pPr>
              <w:widowControl w:val="0"/>
              <w:spacing w:before="0" w:after="0"/>
              <w:ind w:left="0"/>
              <w:jc w:val="right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2 600 000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35D50F1" w14:textId="093B5675" w:rsidR="000D5A1F" w:rsidRPr="006A083B" w:rsidRDefault="006A083B" w:rsidP="0034711A">
            <w:pPr>
              <w:widowControl w:val="0"/>
              <w:spacing w:before="0" w:after="0"/>
              <w:ind w:left="0"/>
              <w:jc w:val="right"/>
              <w:rPr>
                <w:rFonts w:ascii="GHEA Grapalat" w:eastAsia="Times New Roman" w:hAnsi="GHEA Grapalat" w:cs="Sylfaen"/>
                <w:b/>
                <w:bCs/>
                <w:sz w:val="18"/>
                <w:szCs w:val="24"/>
                <w:lang w:val="ru-RU" w:eastAsia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2 600 000</w:t>
            </w:r>
          </w:p>
        </w:tc>
      </w:tr>
      <w:tr w:rsidR="000D5A1F" w14:paraId="74E5A3D3" w14:textId="77777777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D0DC905" w14:textId="77777777" w:rsidR="000D5A1F" w:rsidRDefault="008928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D5A1F" w14:paraId="0C5BE7CB" w14:textId="77777777">
        <w:trPr>
          <w:trHeight w:val="125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ABBC8" w14:textId="77777777" w:rsidR="000D5A1F" w:rsidRDefault="008928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Չ/Հ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2B151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912BF" w14:textId="77777777" w:rsidR="000D5A1F" w:rsidRDefault="008928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0E435" w14:textId="77777777" w:rsidR="000D5A1F" w:rsidRDefault="008928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F8F49" w14:textId="77777777" w:rsidR="000D5A1F" w:rsidRDefault="008928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8A8AE" w14:textId="77777777" w:rsidR="000D5A1F" w:rsidRDefault="008928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D5A1F" w14:paraId="3A5F6FAF" w14:textId="77777777">
        <w:trPr>
          <w:trHeight w:val="155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7FC49" w14:textId="77777777" w:rsidR="000D5A1F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bookmarkStart w:id="1" w:name="_GoBack" w:colFirst="2" w:colLast="5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5"/>
            <w:vAlign w:val="center"/>
          </w:tcPr>
          <w:p w14:paraId="44F6566F" w14:textId="70386335" w:rsidR="000D5A1F" w:rsidRDefault="00217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1725B">
              <w:rPr>
                <w:rFonts w:ascii="GHEA Grapalat" w:hAnsi="GHEA Grapalat" w:cs="Sylfaen"/>
                <w:sz w:val="20"/>
                <w:lang w:val="hy-AM"/>
              </w:rPr>
              <w:t>Արտյոմ Բաղդասարյան Ա/Ձ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EB8F7" w14:textId="7FACDC08" w:rsidR="000D5A1F" w:rsidRPr="002B56F8" w:rsidRDefault="00C919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val="hy-AM"/>
              </w:rPr>
            </w:pPr>
            <w:r w:rsidRPr="00C919A2">
              <w:rPr>
                <w:rFonts w:ascii="GHEA Grapalat" w:eastAsia="MS Mincho" w:hAnsi="GHEA Grapalat" w:cs="MS Mincho"/>
                <w:bCs/>
                <w:sz w:val="20"/>
                <w:szCs w:val="20"/>
                <w:lang w:val="hy-AM"/>
              </w:rPr>
              <w:t>ՀՀ Կոտայքի մարզ, ք. Չարենցավան 5 թաղ., շ.8ա, բն. 10</w:t>
            </w:r>
          </w:p>
          <w:p w14:paraId="01EAB101" w14:textId="497FF658" w:rsidR="000D5A1F" w:rsidRPr="008316F5" w:rsidRDefault="00892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</w:rPr>
            </w:pPr>
            <w:r w:rsidRPr="002B56F8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Հեռ. </w:t>
            </w:r>
            <w:r w:rsidR="00187E8D" w:rsidRPr="00187E8D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+374 93 093 458</w:t>
            </w:r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51B9A" w14:textId="7C861FFB" w:rsidR="000D5A1F" w:rsidRDefault="00C919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/>
              </w:rPr>
            </w:pPr>
            <w:r w:rsidRPr="00C919A2">
              <w:t>ilifeinfilm@gmail.com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0AB2E" w14:textId="639C11C8" w:rsidR="000D5A1F" w:rsidRDefault="00C919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</w:rPr>
            </w:pPr>
            <w:r w:rsidRPr="00C919A2">
              <w:rPr>
                <w:rFonts w:ascii="GHEA Grapalat" w:hAnsi="GHEA Grapalat"/>
                <w:sz w:val="20"/>
                <w:lang w:val="hy-AM"/>
              </w:rPr>
              <w:t>220499670820000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3D215" w14:textId="5581CC10" w:rsidR="000D5A1F" w:rsidRDefault="00C919A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</w:rPr>
            </w:pPr>
            <w:r w:rsidRPr="00C919A2">
              <w:rPr>
                <w:rFonts w:ascii="GHEA Grapalat" w:hAnsi="GHEA Grapalat"/>
                <w:sz w:val="20"/>
                <w:lang w:val="hy-AM"/>
              </w:rPr>
              <w:t>40562527</w:t>
            </w:r>
          </w:p>
        </w:tc>
      </w:tr>
      <w:bookmarkEnd w:id="1"/>
      <w:tr w:rsidR="000D5A1F" w14:paraId="5CB4A833" w14:textId="77777777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4C5062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D5A1F" w14:paraId="11E7C6A6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59C40" w14:textId="77777777" w:rsidR="000D5A1F" w:rsidRDefault="008928D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7F010" w14:textId="77777777" w:rsidR="000D5A1F" w:rsidRDefault="008928D1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  <w:p w14:paraId="0B713AC1" w14:textId="77777777" w:rsidR="000D5A1F" w:rsidRDefault="000D5A1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D5A1F" w14:paraId="7287EEDB" w14:textId="77777777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3BC86B1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D5A1F" w:rsidRPr="0015578F" w14:paraId="60CCA2F9" w14:textId="77777777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63E332BE" w14:textId="77777777" w:rsidR="000D5A1F" w:rsidRDefault="008928D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3- օրացուցային օրվա ընթացքում:</w:t>
            </w:r>
          </w:p>
          <w:p w14:paraId="1E1E89E7" w14:textId="77777777" w:rsidR="000D5A1F" w:rsidRDefault="008928D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49D2575" w14:textId="77777777" w:rsidR="000D5A1F" w:rsidRDefault="008928D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6BB2B85E" w14:textId="77777777" w:rsidR="000D5A1F" w:rsidRDefault="008928D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4257D733" w14:textId="77777777" w:rsidR="000D5A1F" w:rsidRDefault="008928D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EE78C7B" w14:textId="77777777" w:rsidR="000D5A1F" w:rsidRDefault="008928D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4051310" w14:textId="77777777" w:rsidR="000D5A1F" w:rsidRDefault="008928D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1B9387C" w14:textId="77777777" w:rsidR="000D5A1F" w:rsidRDefault="008928D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9B8C790" w14:textId="77777777" w:rsidR="000D5A1F" w:rsidRDefault="008928D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artur-ncso@mail.ru: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D5A1F" w:rsidRPr="0015578F" w14:paraId="49BB9558" w14:textId="77777777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595051F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0F247DB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D5A1F" w14:paraId="003E755F" w14:textId="77777777">
        <w:trPr>
          <w:trHeight w:val="475"/>
        </w:trPr>
        <w:tc>
          <w:tcPr>
            <w:tcW w:w="254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C5D2351" w14:textId="77777777" w:rsidR="000D5A1F" w:rsidRDefault="008928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5C20A5CD" w14:textId="77777777" w:rsidR="000D5A1F" w:rsidRDefault="00BE67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7" w:history="1">
              <w:r w:rsidR="008928D1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  <w:p w14:paraId="6B859F55" w14:textId="77777777" w:rsidR="000D5A1F" w:rsidRDefault="000D5A1F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0D5A1F" w14:paraId="61246566" w14:textId="77777777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72969CB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ACC7801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D5A1F" w:rsidRPr="0015578F" w14:paraId="798C6B23" w14:textId="77777777">
        <w:trPr>
          <w:trHeight w:val="427"/>
        </w:trPr>
        <w:tc>
          <w:tcPr>
            <w:tcW w:w="25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2EC3F" w14:textId="77777777" w:rsidR="000D5A1F" w:rsidRDefault="008928D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DFFD6" w14:textId="77777777" w:rsidR="000D5A1F" w:rsidRDefault="008928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0D5A1F" w:rsidRPr="0015578F" w14:paraId="1485DAA8" w14:textId="77777777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AF718F9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D5A1F" w:rsidRPr="0015578F" w14:paraId="19D2127B" w14:textId="77777777">
        <w:trPr>
          <w:trHeight w:val="427"/>
        </w:trPr>
        <w:tc>
          <w:tcPr>
            <w:tcW w:w="25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21C78" w14:textId="77777777" w:rsidR="000D5A1F" w:rsidRDefault="008928D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B25B3" w14:textId="77777777" w:rsidR="000D5A1F" w:rsidRDefault="008928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0D5A1F" w:rsidRPr="0015578F" w14:paraId="60AE06CC" w14:textId="77777777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B1BB2FB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D5A1F" w14:paraId="40FCE9C0" w14:textId="77777777">
        <w:trPr>
          <w:trHeight w:val="427"/>
        </w:trPr>
        <w:tc>
          <w:tcPr>
            <w:tcW w:w="25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7A21E" w14:textId="77777777" w:rsidR="000D5A1F" w:rsidRDefault="008928D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322DA" w14:textId="77777777" w:rsidR="000D5A1F" w:rsidRDefault="000D5A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D5A1F" w14:paraId="3B15764E" w14:textId="77777777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1A03B73" w14:textId="77777777" w:rsidR="000D5A1F" w:rsidRDefault="000D5A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5A1F" w14:paraId="5DFB51CF" w14:textId="77777777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1686BC6" w14:textId="77777777" w:rsidR="000D5A1F" w:rsidRDefault="008928D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D5A1F" w14:paraId="6647FE2C" w14:textId="77777777">
        <w:trPr>
          <w:trHeight w:val="47"/>
        </w:trPr>
        <w:tc>
          <w:tcPr>
            <w:tcW w:w="33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E6BF6" w14:textId="77777777" w:rsidR="000D5A1F" w:rsidRDefault="008928D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07636" w14:textId="77777777" w:rsidR="000D5A1F" w:rsidRDefault="008928D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3D827" w14:textId="77777777" w:rsidR="000D5A1F" w:rsidRDefault="008928D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D5A1F" w14:paraId="75D94177" w14:textId="77777777">
        <w:trPr>
          <w:trHeight w:val="47"/>
        </w:trPr>
        <w:tc>
          <w:tcPr>
            <w:tcW w:w="3330" w:type="dxa"/>
            <w:gridSpan w:val="10"/>
            <w:shd w:val="clear" w:color="auto" w:fill="auto"/>
            <w:vAlign w:val="center"/>
          </w:tcPr>
          <w:p w14:paraId="72EECC0D" w14:textId="77777777" w:rsidR="000D5A1F" w:rsidRDefault="008928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Զ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Կարապետյան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4E170868" w14:textId="77777777" w:rsidR="000D5A1F" w:rsidRDefault="008928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+374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98 77 92 37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64AA5705" w14:textId="77777777" w:rsidR="000D5A1F" w:rsidRDefault="00BE67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8928D1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zaven.karapetyann@mail.ru</w:t>
              </w:r>
            </w:hyperlink>
            <w:r w:rsidR="008928D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</w:tbl>
    <w:p w14:paraId="2AB16C97" w14:textId="77777777" w:rsidR="000D5A1F" w:rsidRDefault="000D5A1F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39FA828" w14:textId="77777777" w:rsidR="000D5A1F" w:rsidRDefault="000D5A1F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4F02F56D" w14:textId="77777777" w:rsidR="000D5A1F" w:rsidRDefault="000D5A1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3F8E29D8" w14:textId="77777777" w:rsidR="000D5A1F" w:rsidRDefault="000D5A1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0D5A1F">
      <w:pgSz w:w="11907" w:h="16840"/>
      <w:pgMar w:top="1138" w:right="562" w:bottom="28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A0CEE" w14:textId="77777777" w:rsidR="000D5A1F" w:rsidRDefault="008928D1">
      <w:r>
        <w:separator/>
      </w:r>
    </w:p>
  </w:endnote>
  <w:endnote w:type="continuationSeparator" w:id="0">
    <w:p w14:paraId="4C29455C" w14:textId="77777777" w:rsidR="000D5A1F" w:rsidRDefault="0089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00000287" w:usb1="080E0000" w:usb2="00000010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815BD" w14:textId="77777777" w:rsidR="000D5A1F" w:rsidRDefault="008928D1">
      <w:pPr>
        <w:spacing w:before="0" w:after="0"/>
      </w:pPr>
      <w:r>
        <w:separator/>
      </w:r>
    </w:p>
  </w:footnote>
  <w:footnote w:type="continuationSeparator" w:id="0">
    <w:p w14:paraId="33E01BF2" w14:textId="77777777" w:rsidR="000D5A1F" w:rsidRDefault="008928D1">
      <w:pPr>
        <w:spacing w:before="0" w:after="0"/>
      </w:pPr>
      <w:r>
        <w:continuationSeparator/>
      </w:r>
    </w:p>
  </w:footnote>
  <w:footnote w:id="1">
    <w:p w14:paraId="423B5888" w14:textId="77777777" w:rsidR="000D5A1F" w:rsidRDefault="008928D1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9C02C0D" w14:textId="77777777" w:rsidR="000D5A1F" w:rsidRDefault="008928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C66D5F9" w14:textId="77777777" w:rsidR="000D5A1F" w:rsidRDefault="008928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02B96FB" w14:textId="77777777" w:rsidR="000D5A1F" w:rsidRDefault="008928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34C201B" w14:textId="77777777" w:rsidR="000D5A1F" w:rsidRDefault="008928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A788EA4" w14:textId="77777777" w:rsidR="000D5A1F" w:rsidRDefault="008928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E04F374" w14:textId="77777777" w:rsidR="000D5A1F" w:rsidRDefault="008928D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EFCAD17" w14:textId="77777777" w:rsidR="000D5A1F" w:rsidRDefault="008928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8"/>
          <w:szCs w:val="8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4E892040" w14:textId="77777777" w:rsidR="000D5A1F" w:rsidRDefault="008928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՝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DA7095E" w14:textId="77777777" w:rsidR="000D5A1F" w:rsidRDefault="008928D1">
      <w:pPr>
        <w:pStyle w:val="FootnoteText"/>
        <w:jc w:val="both"/>
        <w:rPr>
          <w:rFonts w:ascii="Calibri" w:hAnsi="Calibri"/>
          <w:lang w:val="hy-AM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EFA"/>
    <w:rsid w:val="00010F69"/>
    <w:rsid w:val="00012170"/>
    <w:rsid w:val="00013159"/>
    <w:rsid w:val="0001686B"/>
    <w:rsid w:val="00021D15"/>
    <w:rsid w:val="00023207"/>
    <w:rsid w:val="000249BB"/>
    <w:rsid w:val="00044EA8"/>
    <w:rsid w:val="00046CCF"/>
    <w:rsid w:val="00047CC0"/>
    <w:rsid w:val="00047DF4"/>
    <w:rsid w:val="00051881"/>
    <w:rsid w:val="00051ECE"/>
    <w:rsid w:val="000564D5"/>
    <w:rsid w:val="00063780"/>
    <w:rsid w:val="000645B6"/>
    <w:rsid w:val="0007090E"/>
    <w:rsid w:val="00073D66"/>
    <w:rsid w:val="000740F5"/>
    <w:rsid w:val="00085DF8"/>
    <w:rsid w:val="000A659A"/>
    <w:rsid w:val="000B001A"/>
    <w:rsid w:val="000B0199"/>
    <w:rsid w:val="000B1E69"/>
    <w:rsid w:val="000B671C"/>
    <w:rsid w:val="000C4BBF"/>
    <w:rsid w:val="000C7648"/>
    <w:rsid w:val="000D49C8"/>
    <w:rsid w:val="000D5A1F"/>
    <w:rsid w:val="000D5BB9"/>
    <w:rsid w:val="000D6F8A"/>
    <w:rsid w:val="000D7618"/>
    <w:rsid w:val="000E30BB"/>
    <w:rsid w:val="000E4233"/>
    <w:rsid w:val="000E4FF1"/>
    <w:rsid w:val="000F15CC"/>
    <w:rsid w:val="000F376D"/>
    <w:rsid w:val="001021B0"/>
    <w:rsid w:val="00104ACF"/>
    <w:rsid w:val="00111F89"/>
    <w:rsid w:val="00116EC1"/>
    <w:rsid w:val="00117003"/>
    <w:rsid w:val="00141712"/>
    <w:rsid w:val="0014445E"/>
    <w:rsid w:val="00147C62"/>
    <w:rsid w:val="00151E4F"/>
    <w:rsid w:val="0015578F"/>
    <w:rsid w:val="0016168B"/>
    <w:rsid w:val="00176B24"/>
    <w:rsid w:val="00182BA1"/>
    <w:rsid w:val="00183DC6"/>
    <w:rsid w:val="0018422F"/>
    <w:rsid w:val="00187E8D"/>
    <w:rsid w:val="001A1999"/>
    <w:rsid w:val="001B033A"/>
    <w:rsid w:val="001B1FBA"/>
    <w:rsid w:val="001B3A62"/>
    <w:rsid w:val="001B47C7"/>
    <w:rsid w:val="001C1BE1"/>
    <w:rsid w:val="001C70F6"/>
    <w:rsid w:val="001C775C"/>
    <w:rsid w:val="001C7B57"/>
    <w:rsid w:val="001D42B0"/>
    <w:rsid w:val="001D451A"/>
    <w:rsid w:val="001E0091"/>
    <w:rsid w:val="001E2830"/>
    <w:rsid w:val="001E6644"/>
    <w:rsid w:val="001F4E03"/>
    <w:rsid w:val="001F5017"/>
    <w:rsid w:val="00201A46"/>
    <w:rsid w:val="00201FC2"/>
    <w:rsid w:val="002108F5"/>
    <w:rsid w:val="00213FB1"/>
    <w:rsid w:val="00214CD8"/>
    <w:rsid w:val="0021725B"/>
    <w:rsid w:val="00222304"/>
    <w:rsid w:val="0022631D"/>
    <w:rsid w:val="0022715F"/>
    <w:rsid w:val="00230608"/>
    <w:rsid w:val="00237A69"/>
    <w:rsid w:val="00254C82"/>
    <w:rsid w:val="00275A43"/>
    <w:rsid w:val="002777FD"/>
    <w:rsid w:val="0029255C"/>
    <w:rsid w:val="0029581C"/>
    <w:rsid w:val="00295B92"/>
    <w:rsid w:val="002A235F"/>
    <w:rsid w:val="002A6835"/>
    <w:rsid w:val="002B4145"/>
    <w:rsid w:val="002B56F8"/>
    <w:rsid w:val="002B7B7E"/>
    <w:rsid w:val="002D5743"/>
    <w:rsid w:val="002D6DF3"/>
    <w:rsid w:val="002E1109"/>
    <w:rsid w:val="002E4E6F"/>
    <w:rsid w:val="002F16CC"/>
    <w:rsid w:val="002F1FEB"/>
    <w:rsid w:val="002F2962"/>
    <w:rsid w:val="002F302B"/>
    <w:rsid w:val="00307228"/>
    <w:rsid w:val="00310970"/>
    <w:rsid w:val="0031253B"/>
    <w:rsid w:val="00324361"/>
    <w:rsid w:val="00324D3D"/>
    <w:rsid w:val="003267EC"/>
    <w:rsid w:val="0034711A"/>
    <w:rsid w:val="00357177"/>
    <w:rsid w:val="0036586D"/>
    <w:rsid w:val="00371B1D"/>
    <w:rsid w:val="0038037A"/>
    <w:rsid w:val="00380A0C"/>
    <w:rsid w:val="00381CF9"/>
    <w:rsid w:val="00391097"/>
    <w:rsid w:val="003927F7"/>
    <w:rsid w:val="003A12B9"/>
    <w:rsid w:val="003A57A4"/>
    <w:rsid w:val="003A7813"/>
    <w:rsid w:val="003B2758"/>
    <w:rsid w:val="003B6301"/>
    <w:rsid w:val="003C7C80"/>
    <w:rsid w:val="003C7FFB"/>
    <w:rsid w:val="003D0893"/>
    <w:rsid w:val="003D4028"/>
    <w:rsid w:val="003E3D40"/>
    <w:rsid w:val="003E6978"/>
    <w:rsid w:val="00402B5A"/>
    <w:rsid w:val="00422DA3"/>
    <w:rsid w:val="004246A2"/>
    <w:rsid w:val="00425395"/>
    <w:rsid w:val="004257CC"/>
    <w:rsid w:val="00431BD1"/>
    <w:rsid w:val="00433E3C"/>
    <w:rsid w:val="00436A76"/>
    <w:rsid w:val="004460C9"/>
    <w:rsid w:val="00471C87"/>
    <w:rsid w:val="00472069"/>
    <w:rsid w:val="00474C2F"/>
    <w:rsid w:val="004764CD"/>
    <w:rsid w:val="004875E0"/>
    <w:rsid w:val="004A45CC"/>
    <w:rsid w:val="004A742C"/>
    <w:rsid w:val="004B005B"/>
    <w:rsid w:val="004B297D"/>
    <w:rsid w:val="004B50EA"/>
    <w:rsid w:val="004C3FB6"/>
    <w:rsid w:val="004C41EC"/>
    <w:rsid w:val="004C766F"/>
    <w:rsid w:val="004D078F"/>
    <w:rsid w:val="004E3575"/>
    <w:rsid w:val="004E376E"/>
    <w:rsid w:val="004F36A5"/>
    <w:rsid w:val="004F5B8C"/>
    <w:rsid w:val="00503BCC"/>
    <w:rsid w:val="0051130D"/>
    <w:rsid w:val="00512F6F"/>
    <w:rsid w:val="00521E7E"/>
    <w:rsid w:val="00527878"/>
    <w:rsid w:val="005301B1"/>
    <w:rsid w:val="005407FC"/>
    <w:rsid w:val="0054341C"/>
    <w:rsid w:val="00544610"/>
    <w:rsid w:val="00546023"/>
    <w:rsid w:val="00550135"/>
    <w:rsid w:val="005631E0"/>
    <w:rsid w:val="0056622A"/>
    <w:rsid w:val="005706B5"/>
    <w:rsid w:val="005737F9"/>
    <w:rsid w:val="0057460E"/>
    <w:rsid w:val="00584758"/>
    <w:rsid w:val="005A1A0B"/>
    <w:rsid w:val="005B29C8"/>
    <w:rsid w:val="005B34EE"/>
    <w:rsid w:val="005B4BD9"/>
    <w:rsid w:val="005B6393"/>
    <w:rsid w:val="005C648F"/>
    <w:rsid w:val="005D4147"/>
    <w:rsid w:val="005D5FBC"/>
    <w:rsid w:val="005D5FBD"/>
    <w:rsid w:val="005D79C1"/>
    <w:rsid w:val="00607C9A"/>
    <w:rsid w:val="006154C4"/>
    <w:rsid w:val="0062693D"/>
    <w:rsid w:val="00626CFE"/>
    <w:rsid w:val="00646760"/>
    <w:rsid w:val="00647DF0"/>
    <w:rsid w:val="006534E6"/>
    <w:rsid w:val="006642CE"/>
    <w:rsid w:val="00664A3B"/>
    <w:rsid w:val="00673003"/>
    <w:rsid w:val="006830F5"/>
    <w:rsid w:val="00690ECB"/>
    <w:rsid w:val="006A083B"/>
    <w:rsid w:val="006A38B4"/>
    <w:rsid w:val="006A5BEC"/>
    <w:rsid w:val="006A6B3A"/>
    <w:rsid w:val="006B233F"/>
    <w:rsid w:val="006B2E21"/>
    <w:rsid w:val="006B59D7"/>
    <w:rsid w:val="006C0266"/>
    <w:rsid w:val="006D0660"/>
    <w:rsid w:val="006D557F"/>
    <w:rsid w:val="006D78DF"/>
    <w:rsid w:val="006E0D92"/>
    <w:rsid w:val="006E1A83"/>
    <w:rsid w:val="006E4513"/>
    <w:rsid w:val="006E578F"/>
    <w:rsid w:val="006F2779"/>
    <w:rsid w:val="00701A79"/>
    <w:rsid w:val="00702517"/>
    <w:rsid w:val="0070364F"/>
    <w:rsid w:val="007060FC"/>
    <w:rsid w:val="007115C7"/>
    <w:rsid w:val="00716668"/>
    <w:rsid w:val="00722C6E"/>
    <w:rsid w:val="007265CE"/>
    <w:rsid w:val="00727282"/>
    <w:rsid w:val="00741541"/>
    <w:rsid w:val="00752D19"/>
    <w:rsid w:val="00762374"/>
    <w:rsid w:val="007666E7"/>
    <w:rsid w:val="00770346"/>
    <w:rsid w:val="00770D9A"/>
    <w:rsid w:val="00772ADA"/>
    <w:rsid w:val="007732E7"/>
    <w:rsid w:val="00776DA1"/>
    <w:rsid w:val="007810F3"/>
    <w:rsid w:val="0078682E"/>
    <w:rsid w:val="00796790"/>
    <w:rsid w:val="007A1B3F"/>
    <w:rsid w:val="007C0B55"/>
    <w:rsid w:val="007D019A"/>
    <w:rsid w:val="007E69AD"/>
    <w:rsid w:val="007E71B7"/>
    <w:rsid w:val="007F191D"/>
    <w:rsid w:val="0080161C"/>
    <w:rsid w:val="00802F27"/>
    <w:rsid w:val="0081008A"/>
    <w:rsid w:val="00813E4F"/>
    <w:rsid w:val="0081420B"/>
    <w:rsid w:val="0081476F"/>
    <w:rsid w:val="00817121"/>
    <w:rsid w:val="00820A8E"/>
    <w:rsid w:val="00820D81"/>
    <w:rsid w:val="00825E40"/>
    <w:rsid w:val="008316F5"/>
    <w:rsid w:val="00833464"/>
    <w:rsid w:val="00835AC7"/>
    <w:rsid w:val="0084598B"/>
    <w:rsid w:val="008470B8"/>
    <w:rsid w:val="008507D2"/>
    <w:rsid w:val="008510A7"/>
    <w:rsid w:val="00854E33"/>
    <w:rsid w:val="00871DC8"/>
    <w:rsid w:val="00875576"/>
    <w:rsid w:val="00876D1D"/>
    <w:rsid w:val="008834E6"/>
    <w:rsid w:val="008865DA"/>
    <w:rsid w:val="008871C6"/>
    <w:rsid w:val="008924C6"/>
    <w:rsid w:val="008928D1"/>
    <w:rsid w:val="00892A3C"/>
    <w:rsid w:val="00893883"/>
    <w:rsid w:val="00894A1D"/>
    <w:rsid w:val="00895111"/>
    <w:rsid w:val="008A3165"/>
    <w:rsid w:val="008A403D"/>
    <w:rsid w:val="008B1106"/>
    <w:rsid w:val="008B49C6"/>
    <w:rsid w:val="008B61D1"/>
    <w:rsid w:val="008B669E"/>
    <w:rsid w:val="008C4E62"/>
    <w:rsid w:val="008D4B09"/>
    <w:rsid w:val="008D7F93"/>
    <w:rsid w:val="008E493A"/>
    <w:rsid w:val="009013FE"/>
    <w:rsid w:val="009023BC"/>
    <w:rsid w:val="0091767E"/>
    <w:rsid w:val="009257D9"/>
    <w:rsid w:val="00934FB5"/>
    <w:rsid w:val="00941F00"/>
    <w:rsid w:val="00947805"/>
    <w:rsid w:val="00952083"/>
    <w:rsid w:val="00954083"/>
    <w:rsid w:val="00966826"/>
    <w:rsid w:val="0096751F"/>
    <w:rsid w:val="00967697"/>
    <w:rsid w:val="00970884"/>
    <w:rsid w:val="0097135E"/>
    <w:rsid w:val="00971DB5"/>
    <w:rsid w:val="0097271E"/>
    <w:rsid w:val="009737BD"/>
    <w:rsid w:val="009B0EAF"/>
    <w:rsid w:val="009B1C0E"/>
    <w:rsid w:val="009B24D1"/>
    <w:rsid w:val="009B32FB"/>
    <w:rsid w:val="009B54E1"/>
    <w:rsid w:val="009B5514"/>
    <w:rsid w:val="009B700F"/>
    <w:rsid w:val="009B7BBA"/>
    <w:rsid w:val="009C5E0F"/>
    <w:rsid w:val="009C6A7B"/>
    <w:rsid w:val="009C72B3"/>
    <w:rsid w:val="009D0EBE"/>
    <w:rsid w:val="009E1F9F"/>
    <w:rsid w:val="009E75FF"/>
    <w:rsid w:val="00A026D7"/>
    <w:rsid w:val="00A057B8"/>
    <w:rsid w:val="00A069AC"/>
    <w:rsid w:val="00A13F35"/>
    <w:rsid w:val="00A16AAC"/>
    <w:rsid w:val="00A202BF"/>
    <w:rsid w:val="00A23F85"/>
    <w:rsid w:val="00A24B59"/>
    <w:rsid w:val="00A306F5"/>
    <w:rsid w:val="00A31820"/>
    <w:rsid w:val="00A449D8"/>
    <w:rsid w:val="00A45DAC"/>
    <w:rsid w:val="00A45E3A"/>
    <w:rsid w:val="00A460B8"/>
    <w:rsid w:val="00A52A60"/>
    <w:rsid w:val="00A53F42"/>
    <w:rsid w:val="00A57CA7"/>
    <w:rsid w:val="00A73E49"/>
    <w:rsid w:val="00A75254"/>
    <w:rsid w:val="00A86024"/>
    <w:rsid w:val="00AA19DE"/>
    <w:rsid w:val="00AA32E4"/>
    <w:rsid w:val="00AA6816"/>
    <w:rsid w:val="00AB4332"/>
    <w:rsid w:val="00AB5B91"/>
    <w:rsid w:val="00AB646E"/>
    <w:rsid w:val="00AC2A30"/>
    <w:rsid w:val="00AC4AC7"/>
    <w:rsid w:val="00AD07B9"/>
    <w:rsid w:val="00AD1237"/>
    <w:rsid w:val="00AD59DC"/>
    <w:rsid w:val="00AE46B5"/>
    <w:rsid w:val="00AE521D"/>
    <w:rsid w:val="00AE6FC5"/>
    <w:rsid w:val="00AF3AEB"/>
    <w:rsid w:val="00AF5660"/>
    <w:rsid w:val="00AF6EC5"/>
    <w:rsid w:val="00AF72E3"/>
    <w:rsid w:val="00AF7578"/>
    <w:rsid w:val="00B02DAF"/>
    <w:rsid w:val="00B17F4E"/>
    <w:rsid w:val="00B2222A"/>
    <w:rsid w:val="00B24A7A"/>
    <w:rsid w:val="00B43D31"/>
    <w:rsid w:val="00B509D8"/>
    <w:rsid w:val="00B5390D"/>
    <w:rsid w:val="00B61EE0"/>
    <w:rsid w:val="00B6256E"/>
    <w:rsid w:val="00B7015A"/>
    <w:rsid w:val="00B75762"/>
    <w:rsid w:val="00B83FD9"/>
    <w:rsid w:val="00B91DE2"/>
    <w:rsid w:val="00B94EA2"/>
    <w:rsid w:val="00B961B7"/>
    <w:rsid w:val="00B97FD2"/>
    <w:rsid w:val="00BA03B0"/>
    <w:rsid w:val="00BA6C19"/>
    <w:rsid w:val="00BB0A93"/>
    <w:rsid w:val="00BD3D4E"/>
    <w:rsid w:val="00BD5ED0"/>
    <w:rsid w:val="00BE6770"/>
    <w:rsid w:val="00BF1465"/>
    <w:rsid w:val="00BF4745"/>
    <w:rsid w:val="00BF5213"/>
    <w:rsid w:val="00BF5A16"/>
    <w:rsid w:val="00C01B6D"/>
    <w:rsid w:val="00C1561B"/>
    <w:rsid w:val="00C25885"/>
    <w:rsid w:val="00C26398"/>
    <w:rsid w:val="00C26C3A"/>
    <w:rsid w:val="00C272FE"/>
    <w:rsid w:val="00C37485"/>
    <w:rsid w:val="00C40F1F"/>
    <w:rsid w:val="00C467F1"/>
    <w:rsid w:val="00C472E4"/>
    <w:rsid w:val="00C66058"/>
    <w:rsid w:val="00C665BA"/>
    <w:rsid w:val="00C7398A"/>
    <w:rsid w:val="00C812B3"/>
    <w:rsid w:val="00C84DF7"/>
    <w:rsid w:val="00C85E82"/>
    <w:rsid w:val="00C90977"/>
    <w:rsid w:val="00C90DE6"/>
    <w:rsid w:val="00C919A2"/>
    <w:rsid w:val="00C96337"/>
    <w:rsid w:val="00C963AB"/>
    <w:rsid w:val="00C96BED"/>
    <w:rsid w:val="00CA2D69"/>
    <w:rsid w:val="00CA4689"/>
    <w:rsid w:val="00CA5F5B"/>
    <w:rsid w:val="00CB3849"/>
    <w:rsid w:val="00CB44D2"/>
    <w:rsid w:val="00CB62CA"/>
    <w:rsid w:val="00CB6AFB"/>
    <w:rsid w:val="00CC05D5"/>
    <w:rsid w:val="00CC1F23"/>
    <w:rsid w:val="00CC3BDF"/>
    <w:rsid w:val="00CD5889"/>
    <w:rsid w:val="00CE20D3"/>
    <w:rsid w:val="00CE6930"/>
    <w:rsid w:val="00CF1F70"/>
    <w:rsid w:val="00CF563C"/>
    <w:rsid w:val="00CF6D98"/>
    <w:rsid w:val="00CF7295"/>
    <w:rsid w:val="00CF7357"/>
    <w:rsid w:val="00D04688"/>
    <w:rsid w:val="00D13AD2"/>
    <w:rsid w:val="00D15159"/>
    <w:rsid w:val="00D1518A"/>
    <w:rsid w:val="00D33AC8"/>
    <w:rsid w:val="00D350DE"/>
    <w:rsid w:val="00D36189"/>
    <w:rsid w:val="00D44A56"/>
    <w:rsid w:val="00D54268"/>
    <w:rsid w:val="00D608C0"/>
    <w:rsid w:val="00D67668"/>
    <w:rsid w:val="00D7662E"/>
    <w:rsid w:val="00D80C64"/>
    <w:rsid w:val="00D81057"/>
    <w:rsid w:val="00D82748"/>
    <w:rsid w:val="00D837AF"/>
    <w:rsid w:val="00D914BE"/>
    <w:rsid w:val="00DA39B1"/>
    <w:rsid w:val="00DB1A4E"/>
    <w:rsid w:val="00DB6E9C"/>
    <w:rsid w:val="00DB7554"/>
    <w:rsid w:val="00DC19D8"/>
    <w:rsid w:val="00DC23BE"/>
    <w:rsid w:val="00DD407E"/>
    <w:rsid w:val="00DE06F1"/>
    <w:rsid w:val="00DE33FE"/>
    <w:rsid w:val="00DE71C1"/>
    <w:rsid w:val="00DF2B3B"/>
    <w:rsid w:val="00DF7719"/>
    <w:rsid w:val="00E15D4B"/>
    <w:rsid w:val="00E22866"/>
    <w:rsid w:val="00E24133"/>
    <w:rsid w:val="00E24390"/>
    <w:rsid w:val="00E243EA"/>
    <w:rsid w:val="00E32EB2"/>
    <w:rsid w:val="00E33A25"/>
    <w:rsid w:val="00E343FC"/>
    <w:rsid w:val="00E4188B"/>
    <w:rsid w:val="00E42380"/>
    <w:rsid w:val="00E458FA"/>
    <w:rsid w:val="00E54C4D"/>
    <w:rsid w:val="00E56328"/>
    <w:rsid w:val="00E62DC0"/>
    <w:rsid w:val="00E63B30"/>
    <w:rsid w:val="00E64461"/>
    <w:rsid w:val="00E72B8A"/>
    <w:rsid w:val="00E765C3"/>
    <w:rsid w:val="00E809DD"/>
    <w:rsid w:val="00E86EA2"/>
    <w:rsid w:val="00E90355"/>
    <w:rsid w:val="00E90623"/>
    <w:rsid w:val="00E9276B"/>
    <w:rsid w:val="00E970CB"/>
    <w:rsid w:val="00EA01A2"/>
    <w:rsid w:val="00EA568C"/>
    <w:rsid w:val="00EA767F"/>
    <w:rsid w:val="00EB4DC1"/>
    <w:rsid w:val="00EB59EE"/>
    <w:rsid w:val="00EB6496"/>
    <w:rsid w:val="00EC65B0"/>
    <w:rsid w:val="00ED08EA"/>
    <w:rsid w:val="00EE0D06"/>
    <w:rsid w:val="00EE0FCA"/>
    <w:rsid w:val="00EE1A57"/>
    <w:rsid w:val="00EF16D0"/>
    <w:rsid w:val="00F002CD"/>
    <w:rsid w:val="00F00E28"/>
    <w:rsid w:val="00F07442"/>
    <w:rsid w:val="00F10888"/>
    <w:rsid w:val="00F10AFE"/>
    <w:rsid w:val="00F17B83"/>
    <w:rsid w:val="00F21220"/>
    <w:rsid w:val="00F31004"/>
    <w:rsid w:val="00F343BD"/>
    <w:rsid w:val="00F41000"/>
    <w:rsid w:val="00F473C7"/>
    <w:rsid w:val="00F52C5A"/>
    <w:rsid w:val="00F64167"/>
    <w:rsid w:val="00F6673B"/>
    <w:rsid w:val="00F72899"/>
    <w:rsid w:val="00F77AAD"/>
    <w:rsid w:val="00F83515"/>
    <w:rsid w:val="00F84DDE"/>
    <w:rsid w:val="00F86781"/>
    <w:rsid w:val="00F90867"/>
    <w:rsid w:val="00F90A2C"/>
    <w:rsid w:val="00F916C4"/>
    <w:rsid w:val="00F92D9C"/>
    <w:rsid w:val="00F948D0"/>
    <w:rsid w:val="00F97743"/>
    <w:rsid w:val="00FA794B"/>
    <w:rsid w:val="00FB097B"/>
    <w:rsid w:val="00FB4C67"/>
    <w:rsid w:val="00FB6634"/>
    <w:rsid w:val="00FB68C3"/>
    <w:rsid w:val="00FF0A6D"/>
    <w:rsid w:val="00FF1DF5"/>
    <w:rsid w:val="033F526C"/>
    <w:rsid w:val="061843BC"/>
    <w:rsid w:val="0A8447B2"/>
    <w:rsid w:val="1F065805"/>
    <w:rsid w:val="26DE4D7A"/>
    <w:rsid w:val="360E0E3F"/>
    <w:rsid w:val="47107558"/>
    <w:rsid w:val="474A4507"/>
    <w:rsid w:val="4C085DCC"/>
    <w:rsid w:val="5212389B"/>
    <w:rsid w:val="536E087A"/>
    <w:rsid w:val="586C58ED"/>
    <w:rsid w:val="66BB1C4E"/>
    <w:rsid w:val="6C8B53A2"/>
    <w:rsid w:val="7206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E2409"/>
  <w15:docId w15:val="{15A5022F-C609-4E04-BF4D-1EEF53F3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360" w:after="240"/>
      <w:ind w:left="576" w:hanging="576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character" w:styleId="FootnoteReference">
    <w:name w:val="footnote reference"/>
    <w:qFormat/>
    <w:rPr>
      <w:vertAlign w:val="superscript"/>
    </w:rPr>
  </w:style>
  <w:style w:type="paragraph" w:styleId="FootnoteText">
    <w:name w:val="footnote text"/>
    <w:basedOn w:val="Normal"/>
    <w:link w:val="FootnoteTextChar"/>
    <w:semiHidden/>
    <w:qFormat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pPr>
      <w:ind w:left="576" w:hanging="576"/>
    </w:pPr>
    <w:rPr>
      <w:rFonts w:ascii="Calibri" w:eastAsia="Calibri" w:hAnsi="Calibri" w:cs="Times New Roman"/>
      <w:sz w:val="22"/>
      <w:szCs w:val="22"/>
    </w:rPr>
  </w:style>
  <w:style w:type="paragraph" w:customStyle="1" w:styleId="CharChar1">
    <w:name w:val="Char Char1"/>
    <w:basedOn w:val="Normal"/>
    <w:qFormat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ven.karapetyan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193AF-6AE3-420A-A4E8-83415250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1019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389</cp:revision>
  <cp:lastPrinted>2021-04-06T07:47:00Z</cp:lastPrinted>
  <dcterms:created xsi:type="dcterms:W3CDTF">2021-06-28T12:08:00Z</dcterms:created>
  <dcterms:modified xsi:type="dcterms:W3CDTF">2026-05-09T11:15:00Z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eyJoZGlkIjoiMWNhYTZlM2E3MjI1NDA2ZTNhMDgwODhmNGI4NTc3MjMifQ==</vt:lpwstr>
  </property>
  <property fmtid="{D5CDD505-2E9C-101B-9397-08002B2CF9AE}" pid="3" name="KSOProductBuildVer">
    <vt:lpwstr>1033-12.1.0.25242</vt:lpwstr>
  </property>
  <property fmtid="{D5CDD505-2E9C-101B-9397-08002B2CF9AE}" pid="4" name="ICV">
    <vt:lpwstr>B64455E18458490E9294D8779E0D5E3F_12</vt:lpwstr>
  </property>
</Properties>
</file>