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946D2D0" w:rsidR="0022631D" w:rsidRPr="008B5205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Ա.Բ.Նալբանդյանի անվան քիմիական ֆիզիկայի ինստիտուտ</w:t>
      </w: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B83F2C" w:rsidRPr="00B83F2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4708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արտադրական գազերի </w:t>
      </w:r>
      <w:r w:rsidR="0022631D" w:rsidRPr="008B52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8B52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8B52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0F716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26/08</w:t>
      </w:r>
      <w:r w:rsidR="008B5205" w:rsidRPr="008B52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8B520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B52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B520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8B5205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8B5205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8B520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4"/>
        <w:gridCol w:w="363"/>
        <w:gridCol w:w="310"/>
        <w:gridCol w:w="755"/>
        <w:gridCol w:w="290"/>
        <w:gridCol w:w="81"/>
        <w:gridCol w:w="93"/>
        <w:gridCol w:w="57"/>
        <w:gridCol w:w="708"/>
        <w:gridCol w:w="563"/>
        <w:gridCol w:w="317"/>
        <w:gridCol w:w="250"/>
        <w:gridCol w:w="85"/>
        <w:gridCol w:w="281"/>
        <w:gridCol w:w="209"/>
        <w:gridCol w:w="563"/>
        <w:gridCol w:w="418"/>
        <w:gridCol w:w="8"/>
        <w:gridCol w:w="43"/>
        <w:gridCol w:w="555"/>
        <w:gridCol w:w="206"/>
        <w:gridCol w:w="338"/>
        <w:gridCol w:w="417"/>
        <w:gridCol w:w="354"/>
        <w:gridCol w:w="75"/>
        <w:gridCol w:w="548"/>
        <w:gridCol w:w="8"/>
        <w:gridCol w:w="11"/>
        <w:gridCol w:w="980"/>
        <w:gridCol w:w="277"/>
        <w:gridCol w:w="1245"/>
      </w:tblGrid>
      <w:tr w:rsidR="00E713E7" w:rsidRPr="0022631D" w14:paraId="3BCB0F4A" w14:textId="77777777" w:rsidTr="000F716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1"/>
            <w:shd w:val="clear" w:color="auto" w:fill="auto"/>
            <w:vAlign w:val="center"/>
          </w:tcPr>
          <w:p w14:paraId="47A5B985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713E7" w:rsidRPr="0022631D" w14:paraId="796D388F" w14:textId="77777777" w:rsidTr="000F7164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E713E7" w:rsidRPr="00E4188B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3" w:type="dxa"/>
            <w:gridSpan w:val="8"/>
            <w:vMerge w:val="restart"/>
            <w:shd w:val="clear" w:color="auto" w:fill="auto"/>
            <w:vAlign w:val="center"/>
          </w:tcPr>
          <w:p w14:paraId="0C83F2D3" w14:textId="77777777" w:rsidR="00E713E7" w:rsidRPr="00E4188B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D073E87" w14:textId="3712883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15" w:type="dxa"/>
            <w:gridSpan w:val="4"/>
            <w:shd w:val="clear" w:color="auto" w:fill="auto"/>
            <w:vAlign w:val="center"/>
          </w:tcPr>
          <w:p w14:paraId="59F68B85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14:paraId="62535C49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12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02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E713E7" w:rsidRPr="0022631D" w14:paraId="02BE1D52" w14:textId="77777777" w:rsidTr="000F7164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E713E7" w:rsidRPr="0022631D" w:rsidRDefault="00E713E7" w:rsidP="00E62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gridSpan w:val="8"/>
            <w:vMerge/>
            <w:shd w:val="clear" w:color="auto" w:fill="auto"/>
            <w:vAlign w:val="center"/>
          </w:tcPr>
          <w:p w14:paraId="528BE8BA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C6C06A7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3" w:type="dxa"/>
            <w:vMerge w:val="restart"/>
            <w:shd w:val="clear" w:color="auto" w:fill="auto"/>
            <w:vAlign w:val="center"/>
          </w:tcPr>
          <w:p w14:paraId="374821C4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14:paraId="01CC38D9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12" w:type="dxa"/>
            <w:gridSpan w:val="9"/>
            <w:vMerge/>
            <w:shd w:val="clear" w:color="auto" w:fill="auto"/>
          </w:tcPr>
          <w:p w14:paraId="12AD9841" w14:textId="77777777" w:rsidR="00E713E7" w:rsidRPr="0022631D" w:rsidRDefault="00E713E7" w:rsidP="00E62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3"/>
            <w:vMerge/>
            <w:shd w:val="clear" w:color="auto" w:fill="auto"/>
          </w:tcPr>
          <w:p w14:paraId="28B6AAAB" w14:textId="77777777" w:rsidR="00E713E7" w:rsidRPr="0022631D" w:rsidRDefault="00E713E7" w:rsidP="00E62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13E7" w:rsidRPr="0022631D" w14:paraId="688F77C8" w14:textId="77777777" w:rsidTr="000F7164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E713E7" w:rsidRPr="0022631D" w:rsidRDefault="00E713E7" w:rsidP="00E62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E713E7" w:rsidRPr="00E4188B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E713E7" w:rsidRPr="0022631D" w:rsidRDefault="00E713E7" w:rsidP="00E624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1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E713E7" w:rsidRPr="0022631D" w:rsidRDefault="00E713E7" w:rsidP="00E62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E713E7" w:rsidRPr="0022631D" w:rsidRDefault="00E713E7" w:rsidP="00E624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7164" w:rsidRPr="000F7164" w14:paraId="6CB0AC86" w14:textId="77777777" w:rsidTr="000F7164">
        <w:trPr>
          <w:trHeight w:val="597"/>
        </w:trPr>
        <w:tc>
          <w:tcPr>
            <w:tcW w:w="630" w:type="dxa"/>
            <w:shd w:val="clear" w:color="auto" w:fill="auto"/>
            <w:vAlign w:val="center"/>
          </w:tcPr>
          <w:p w14:paraId="62F33415" w14:textId="24391C1B" w:rsidR="000F7164" w:rsidRPr="00B83F2C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83F2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836CD2C" w:rsidR="000F7164" w:rsidRPr="00B83F2C" w:rsidRDefault="000F7164" w:rsidP="000F7164">
            <w:pPr>
              <w:pStyle w:val="a6"/>
              <w:tabs>
                <w:tab w:val="left" w:pos="16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73CCD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Գազ</w:t>
            </w:r>
            <w:proofErr w:type="spellEnd"/>
            <w:r w:rsidRPr="00E73CCD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 xml:space="preserve">՝ </w:t>
            </w:r>
            <w:proofErr w:type="spellStart"/>
            <w:r w:rsidRPr="00E73CCD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արգոն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A758229" w:rsidR="000F7164" w:rsidRPr="00B83F2C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բալոն</w:t>
            </w:r>
            <w:proofErr w:type="spellEnd"/>
          </w:p>
        </w:tc>
        <w:tc>
          <w:tcPr>
            <w:tcW w:w="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6CCCBD6" w:rsidR="000F7164" w:rsidRPr="008B520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B5205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161AC0" w:rsidR="000F7164" w:rsidRPr="00F4708C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9008822" w:rsidR="000F7164" w:rsidRPr="00F4708C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F4708C"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FA453D6" w:rsidR="000F7164" w:rsidRPr="000F716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F7164">
              <w:rPr>
                <w:rFonts w:ascii="GHEA Grapalat" w:hAnsi="GHEA Grapalat"/>
                <w:sz w:val="18"/>
                <w:szCs w:val="18"/>
                <w:lang w:val="ru-RU"/>
              </w:rPr>
              <w:t>2250000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76AAA99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Արգոնի ֆազային վիճակ- գազ</w:t>
            </w:r>
          </w:p>
          <w:p w14:paraId="121F8574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Մաքրություն- 99,996% և ավելի բարձր</w:t>
            </w:r>
          </w:p>
          <w:p w14:paraId="5E4F6CC2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Գազի ճնշումը բալլոնում- 150 մթն. (14,7 ՄՊա)</w:t>
            </w:r>
          </w:p>
          <w:p w14:paraId="280C4278" w14:textId="77777777" w:rsidR="000F7164" w:rsidRPr="00F0377B" w:rsidRDefault="000F7164" w:rsidP="000F7164">
            <w:pPr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Ապրանքի տեսակը- պատվիրատուի կողմից տրամադրվող բալոնի լիցքավորում</w:t>
            </w:r>
          </w:p>
          <w:p w14:paraId="1013593A" w14:textId="795EAFF6" w:rsidR="000F7164" w:rsidRPr="00F4708C" w:rsidRDefault="000F7164" w:rsidP="000F7164">
            <w:pPr>
              <w:tabs>
                <w:tab w:val="left" w:pos="0"/>
                <w:tab w:val="left" w:pos="883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Մատակարարումը ըստ անհրաժեշտության, բանավոր պատվերի հիման վրա</w:t>
            </w:r>
          </w:p>
        </w:tc>
        <w:tc>
          <w:tcPr>
            <w:tcW w:w="2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348054" w14:textId="77777777" w:rsidR="000F7164" w:rsidRPr="00F4708C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4708C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Արգոնի ֆազային վիճակ- գազ</w:t>
            </w:r>
          </w:p>
          <w:p w14:paraId="092BF9E0" w14:textId="77777777" w:rsidR="000F7164" w:rsidRPr="00F4708C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4708C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Մաքրություն- 99,996% և ավելի բարձր</w:t>
            </w:r>
          </w:p>
          <w:p w14:paraId="771DB44E" w14:textId="77777777" w:rsidR="000F7164" w:rsidRPr="00F4708C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4708C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Գազի ճնշումը բալլոնում- 150 մթն. (14,7 ՄՊա)</w:t>
            </w:r>
          </w:p>
          <w:p w14:paraId="499AFB70" w14:textId="77777777" w:rsidR="000F7164" w:rsidRPr="00F4708C" w:rsidRDefault="000F7164" w:rsidP="000F7164">
            <w:pPr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4708C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Ապրանքի տեսակը- պատվիրատուի կողմից տրամադրվող բալոնի լիցքավորում</w:t>
            </w:r>
          </w:p>
          <w:p w14:paraId="5152B32D" w14:textId="59ACCF21" w:rsidR="000F7164" w:rsidRPr="008B2430" w:rsidRDefault="000F7164" w:rsidP="000F7164">
            <w:pPr>
              <w:spacing w:before="0" w:after="0"/>
              <w:ind w:left="0" w:firstLine="0"/>
              <w:jc w:val="both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4708C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Մատակարարումը ըստ անհրաժեշտության, բանավոր պատվերի հիման վրա</w:t>
            </w:r>
          </w:p>
        </w:tc>
      </w:tr>
      <w:tr w:rsidR="000F7164" w:rsidRPr="000F7164" w14:paraId="3C166EAE" w14:textId="77777777" w:rsidTr="000F7164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6D8AA38F" w14:textId="3DF80A15" w:rsidR="000F7164" w:rsidRPr="00B83F2C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83F2C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1921E" w14:textId="0969CEF4" w:rsidR="000F7164" w:rsidRPr="00B83F2C" w:rsidRDefault="000F7164" w:rsidP="000F7164">
            <w:pPr>
              <w:pStyle w:val="a6"/>
              <w:tabs>
                <w:tab w:val="left" w:pos="16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73CCD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Գազ</w:t>
            </w:r>
            <w:proofErr w:type="spellEnd"/>
            <w:r w:rsidRPr="00E73CCD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 xml:space="preserve">՝ </w:t>
            </w:r>
            <w:proofErr w:type="spellStart"/>
            <w:r w:rsidRPr="00E73CCD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ազոտ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F7BC4" w14:textId="0B5BCF4E" w:rsidR="000F7164" w:rsidRPr="00B83F2C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բալոն</w:t>
            </w:r>
            <w:proofErr w:type="spellEnd"/>
          </w:p>
        </w:tc>
        <w:tc>
          <w:tcPr>
            <w:tcW w:w="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BD336" w14:textId="04A774CB" w:rsidR="000F7164" w:rsidRPr="008B520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B5205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2A39F" w14:textId="302E7413" w:rsidR="000F7164" w:rsidRPr="00F4708C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BDEE9" w14:textId="2469C8BD" w:rsidR="000F7164" w:rsidRPr="00F4708C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F4708C"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34372" w14:textId="212EAFFE" w:rsidR="000F7164" w:rsidRPr="000F716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F7164">
              <w:rPr>
                <w:rFonts w:ascii="GHEA Grapalat" w:hAnsi="GHEA Grapalat"/>
                <w:sz w:val="18"/>
                <w:szCs w:val="18"/>
                <w:lang w:val="ru-RU"/>
              </w:rPr>
              <w:t>300000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B5A419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Ազոտ  ֆազային վիճակ- գազ</w:t>
            </w:r>
          </w:p>
          <w:p w14:paraId="0A652B5A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Մաքրություն- 99,996% և ավելի բարձր</w:t>
            </w:r>
          </w:p>
          <w:p w14:paraId="663CCE1F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Գազի ճնշումը բալլոնում- 150 մթն. (14,7 ՄՊա)</w:t>
            </w:r>
          </w:p>
          <w:p w14:paraId="45BC5E77" w14:textId="77777777" w:rsidR="000F7164" w:rsidRPr="00F0377B" w:rsidRDefault="000F7164" w:rsidP="000F7164">
            <w:pPr>
              <w:pStyle w:val="1"/>
              <w:shd w:val="clear" w:color="auto" w:fill="FFFFFF"/>
              <w:spacing w:before="0" w:after="0"/>
              <w:ind w:left="57" w:hanging="56"/>
              <w:textAlignment w:val="baseline"/>
              <w:rPr>
                <w:rFonts w:ascii="Sylfaen" w:eastAsia="Calibri" w:hAnsi="Sylfaen"/>
                <w:b w:val="0"/>
                <w:color w:val="000000"/>
                <w:kern w:val="0"/>
                <w:sz w:val="14"/>
                <w:szCs w:val="14"/>
                <w:lang w:val="hy-AM" w:eastAsia="en-US"/>
              </w:rPr>
            </w:pPr>
            <w:r w:rsidRPr="00F0377B">
              <w:rPr>
                <w:rFonts w:ascii="Sylfaen" w:eastAsia="Calibri" w:hAnsi="Sylfaen"/>
                <w:b w:val="0"/>
                <w:color w:val="000000"/>
                <w:kern w:val="0"/>
                <w:sz w:val="14"/>
                <w:szCs w:val="14"/>
                <w:lang w:val="hy-AM" w:eastAsia="en-US"/>
              </w:rPr>
              <w:t>Ապրանքի տեսակը- պատվիրատուի կողմից տրամադրվող բալոնի լիցքավորում</w:t>
            </w:r>
          </w:p>
          <w:p w14:paraId="0F0F4C1A" w14:textId="6680E7F3" w:rsidR="000F7164" w:rsidRPr="00F4708C" w:rsidRDefault="000F7164" w:rsidP="000F7164">
            <w:pPr>
              <w:tabs>
                <w:tab w:val="left" w:pos="0"/>
                <w:tab w:val="left" w:pos="883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Մատակարարումը ըստ անհրաժեշտության, բանավոր պատվերի հիման վրա</w:t>
            </w:r>
          </w:p>
        </w:tc>
        <w:tc>
          <w:tcPr>
            <w:tcW w:w="2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736294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Ազոտ  ֆազային վիճակ- գազ</w:t>
            </w:r>
          </w:p>
          <w:p w14:paraId="0199A4AE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Մաքրություն- 99,996% և ավելի բարձր</w:t>
            </w:r>
          </w:p>
          <w:p w14:paraId="7E4F63AD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Գազի ճնշումը բալլոնում- 150 մթն. (14,7 ՄՊա)</w:t>
            </w:r>
          </w:p>
          <w:p w14:paraId="46AFD417" w14:textId="77777777" w:rsidR="000F7164" w:rsidRPr="00F0377B" w:rsidRDefault="000F7164" w:rsidP="000F7164">
            <w:pPr>
              <w:pStyle w:val="1"/>
              <w:shd w:val="clear" w:color="auto" w:fill="FFFFFF"/>
              <w:spacing w:before="0" w:after="0"/>
              <w:ind w:left="57" w:hanging="56"/>
              <w:textAlignment w:val="baseline"/>
              <w:rPr>
                <w:rFonts w:ascii="Sylfaen" w:eastAsia="Calibri" w:hAnsi="Sylfaen"/>
                <w:b w:val="0"/>
                <w:color w:val="000000"/>
                <w:kern w:val="0"/>
                <w:sz w:val="14"/>
                <w:szCs w:val="14"/>
                <w:lang w:val="hy-AM" w:eastAsia="en-US"/>
              </w:rPr>
            </w:pPr>
            <w:r w:rsidRPr="00F0377B">
              <w:rPr>
                <w:rFonts w:ascii="Sylfaen" w:eastAsia="Calibri" w:hAnsi="Sylfaen"/>
                <w:b w:val="0"/>
                <w:color w:val="000000"/>
                <w:kern w:val="0"/>
                <w:sz w:val="14"/>
                <w:szCs w:val="14"/>
                <w:lang w:val="hy-AM" w:eastAsia="en-US"/>
              </w:rPr>
              <w:t>Ապրանքի տեսակը- պատվիրատուի կողմից տրամադրվող բալոնի լիցքավորում</w:t>
            </w:r>
          </w:p>
          <w:p w14:paraId="58E74A33" w14:textId="62685F7A" w:rsidR="000F7164" w:rsidRPr="008B5205" w:rsidRDefault="000F7164" w:rsidP="000F7164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Մատակարարումը ըստ անհրաժեշտության, բանավոր պատվերի հիման վրա</w:t>
            </w:r>
          </w:p>
        </w:tc>
      </w:tr>
      <w:tr w:rsidR="000F7164" w:rsidRPr="000F7164" w14:paraId="470B7DED" w14:textId="77777777" w:rsidTr="000F7164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2A32D51B" w14:textId="77777777" w:rsidR="000F7164" w:rsidRPr="00F0377B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8A66309" w14:textId="15B14ABE" w:rsidR="000F7164" w:rsidRPr="00F0377B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2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245E9" w14:textId="7CDDC640" w:rsidR="000F7164" w:rsidRPr="00B83F2C" w:rsidRDefault="000F7164" w:rsidP="000F7164">
            <w:pPr>
              <w:pStyle w:val="a6"/>
              <w:tabs>
                <w:tab w:val="left" w:pos="16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73CCD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Գազ</w:t>
            </w:r>
            <w:proofErr w:type="spellEnd"/>
            <w:r w:rsidRPr="00E73CCD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թ</w:t>
            </w:r>
            <w:r w:rsidRPr="008B0C68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թվածին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0B603" w14:textId="34E1E3E6" w:rsidR="000F716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բալոն</w:t>
            </w:r>
            <w:proofErr w:type="spellEnd"/>
          </w:p>
        </w:tc>
        <w:tc>
          <w:tcPr>
            <w:tcW w:w="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37E08" w14:textId="29B04137" w:rsidR="000F7164" w:rsidRPr="008B520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B5205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6FD4E" w14:textId="6FCACFAD" w:rsidR="000F7164" w:rsidRPr="00F0377B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071AD" w14:textId="74C1360B" w:rsidR="000F7164" w:rsidRPr="00F4708C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F4708C">
              <w:rPr>
                <w:rFonts w:ascii="GHEA Grapalat" w:hAnsi="GHEA Grapalat"/>
                <w:sz w:val="18"/>
              </w:rPr>
              <w:t>-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5D99B" w14:textId="1BFF2E92" w:rsidR="000F7164" w:rsidRPr="000F716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F7164">
              <w:rPr>
                <w:rFonts w:ascii="GHEA Grapalat" w:hAnsi="GHEA Grapalat"/>
                <w:sz w:val="18"/>
                <w:szCs w:val="18"/>
                <w:lang w:val="ru-RU"/>
              </w:rPr>
              <w:t>35000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C91D26" w14:textId="48680291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Թթվածին</w:t>
            </w: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 xml:space="preserve">  ֆազային վիճակ- գազ</w:t>
            </w:r>
          </w:p>
          <w:p w14:paraId="556FFF10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Մաքրություն- 99,996% և ավելի բարձր</w:t>
            </w:r>
          </w:p>
          <w:p w14:paraId="4498F4DC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Գազի ճնշումը բալլոնում- 150 մթն. (14,7 ՄՊա)</w:t>
            </w:r>
          </w:p>
          <w:p w14:paraId="3AF672EA" w14:textId="77777777" w:rsidR="000F7164" w:rsidRPr="00F0377B" w:rsidRDefault="000F7164" w:rsidP="000F7164">
            <w:pPr>
              <w:pStyle w:val="1"/>
              <w:shd w:val="clear" w:color="auto" w:fill="FFFFFF"/>
              <w:spacing w:before="0" w:after="0"/>
              <w:ind w:left="57" w:hanging="56"/>
              <w:textAlignment w:val="baseline"/>
              <w:rPr>
                <w:rFonts w:ascii="Sylfaen" w:eastAsia="Calibri" w:hAnsi="Sylfaen"/>
                <w:b w:val="0"/>
                <w:color w:val="000000"/>
                <w:kern w:val="0"/>
                <w:sz w:val="14"/>
                <w:szCs w:val="14"/>
                <w:lang w:val="hy-AM" w:eastAsia="en-US"/>
              </w:rPr>
            </w:pPr>
            <w:r w:rsidRPr="00F0377B">
              <w:rPr>
                <w:rFonts w:ascii="Sylfaen" w:eastAsia="Calibri" w:hAnsi="Sylfaen"/>
                <w:b w:val="0"/>
                <w:color w:val="000000"/>
                <w:kern w:val="0"/>
                <w:sz w:val="14"/>
                <w:szCs w:val="14"/>
                <w:lang w:val="hy-AM" w:eastAsia="en-US"/>
              </w:rPr>
              <w:t>Ապրանքի տեսակը- պատվիրատուի կողմից տրամադրվող բալոնի լիցքավորում</w:t>
            </w:r>
          </w:p>
          <w:p w14:paraId="5A39EE64" w14:textId="1BA3506E" w:rsidR="000F7164" w:rsidRPr="00F4708C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Մատակարարումը ըստ անհրաժեշտության, բանավոր պատվերի հիման վրա</w:t>
            </w:r>
          </w:p>
        </w:tc>
        <w:tc>
          <w:tcPr>
            <w:tcW w:w="2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58D2CB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Թթվածին</w:t>
            </w: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 xml:space="preserve">  ֆազային վիճակ- գազ</w:t>
            </w:r>
          </w:p>
          <w:p w14:paraId="7E9B77FB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Մաքրություն- 99,996% և ավելի բարձր</w:t>
            </w:r>
          </w:p>
          <w:p w14:paraId="2D56C7E7" w14:textId="77777777" w:rsidR="000F7164" w:rsidRPr="00F0377B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Գազի ճնշումը բալլոնում- 150 մթն. (14,7 ՄՊա)</w:t>
            </w:r>
          </w:p>
          <w:p w14:paraId="753FBC29" w14:textId="77777777" w:rsidR="000F7164" w:rsidRPr="00F0377B" w:rsidRDefault="000F7164" w:rsidP="000F7164">
            <w:pPr>
              <w:pStyle w:val="1"/>
              <w:shd w:val="clear" w:color="auto" w:fill="FFFFFF"/>
              <w:spacing w:before="0" w:after="0"/>
              <w:ind w:left="57" w:hanging="56"/>
              <w:textAlignment w:val="baseline"/>
              <w:rPr>
                <w:rFonts w:ascii="Sylfaen" w:eastAsia="Calibri" w:hAnsi="Sylfaen"/>
                <w:b w:val="0"/>
                <w:color w:val="000000"/>
                <w:kern w:val="0"/>
                <w:sz w:val="14"/>
                <w:szCs w:val="14"/>
                <w:lang w:val="hy-AM" w:eastAsia="en-US"/>
              </w:rPr>
            </w:pPr>
            <w:r w:rsidRPr="00F0377B">
              <w:rPr>
                <w:rFonts w:ascii="Sylfaen" w:eastAsia="Calibri" w:hAnsi="Sylfaen"/>
                <w:b w:val="0"/>
                <w:color w:val="000000"/>
                <w:kern w:val="0"/>
                <w:sz w:val="14"/>
                <w:szCs w:val="14"/>
                <w:lang w:val="hy-AM" w:eastAsia="en-US"/>
              </w:rPr>
              <w:t>Ապրանքի տեսակը- պատվիրատուի կողմից տրամադրվող բալոնի լիցքավորում</w:t>
            </w:r>
          </w:p>
          <w:p w14:paraId="7B7B5F7F" w14:textId="29226988" w:rsidR="000F7164" w:rsidRPr="00F4708C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F037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Մատակարարումը ըստ անհրաժեշտության, բանավոր պատվերի հիման վրա</w:t>
            </w:r>
          </w:p>
        </w:tc>
      </w:tr>
      <w:tr w:rsidR="000F7164" w:rsidRPr="000F7164" w14:paraId="53F9D45E" w14:textId="77777777" w:rsidTr="000F7164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66F2A1B8" w14:textId="222AA064" w:rsidR="000F716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21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3057C" w14:textId="4CD4BBD6" w:rsidR="000F7164" w:rsidRPr="00B83F2C" w:rsidRDefault="000F7164" w:rsidP="000F7164">
            <w:pPr>
              <w:pStyle w:val="a6"/>
              <w:tabs>
                <w:tab w:val="left" w:pos="162"/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73CCD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Գազ</w:t>
            </w:r>
            <w:proofErr w:type="spellEnd"/>
            <w:r w:rsidRPr="00E73CCD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ջ</w:t>
            </w:r>
            <w:r w:rsidRPr="008B0C68">
              <w:rPr>
                <w:rFonts w:ascii="GHEA Grapalat" w:hAnsi="GHEA Grapalat" w:cs="Sylfaen"/>
                <w:bCs/>
                <w:iCs/>
                <w:sz w:val="20"/>
                <w:lang w:val="ru-RU"/>
              </w:rPr>
              <w:t>րածին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62045" w14:textId="67BD4F84" w:rsidR="000F716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բալոն</w:t>
            </w:r>
            <w:proofErr w:type="spellEnd"/>
          </w:p>
        </w:tc>
        <w:tc>
          <w:tcPr>
            <w:tcW w:w="5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0AFB7" w14:textId="64A0602E" w:rsidR="000F7164" w:rsidRPr="008B520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B5205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1BF3E" w14:textId="3039FDFA" w:rsidR="000F7164" w:rsidRPr="00F0377B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4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29D77" w14:textId="77777777" w:rsidR="000F7164" w:rsidRPr="00F4708C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FC64E" w14:textId="4CAB8819" w:rsidR="000F7164" w:rsidRPr="000F716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F7164">
              <w:rPr>
                <w:rFonts w:ascii="GHEA Grapalat" w:hAnsi="GHEA Grapalat"/>
                <w:sz w:val="18"/>
                <w:szCs w:val="18"/>
                <w:lang w:val="ru-RU"/>
              </w:rPr>
              <w:t>240000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BD0F657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Ջրածին  ֆազային վիճակ- գազ</w:t>
            </w:r>
          </w:p>
          <w:p w14:paraId="4A874A23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Մաքրություն- 99,999% և ավելի բարձր</w:t>
            </w:r>
          </w:p>
          <w:p w14:paraId="4333F529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Գազի ճնշումը բալլոնում- 120 մթն</w:t>
            </w:r>
          </w:p>
          <w:p w14:paraId="3B50F492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Ծավալ` 40լ</w:t>
            </w:r>
          </w:p>
          <w:p w14:paraId="2BC3543D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Ապրանքի տեսակը- պատվիրատուի կողմից տրամադրվող բալոնի լիցքավորում</w:t>
            </w:r>
          </w:p>
          <w:p w14:paraId="7F8381C5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Մատակարարումը ըստ անհրաժեշտության, բանավոր պատվերի հիման վրա</w:t>
            </w:r>
          </w:p>
          <w:p w14:paraId="46A783B7" w14:textId="0CA6888B" w:rsidR="000F7164" w:rsidRPr="00F4708C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3C6147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Ջրածին  ֆազային վիճակ- գազ</w:t>
            </w:r>
          </w:p>
          <w:p w14:paraId="2D6CB4F0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Մաքրություն- 99,999% և ավելի բարձր</w:t>
            </w:r>
          </w:p>
          <w:p w14:paraId="3E66345A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Գազի ճնշումը բալլոնում- 120 մթն</w:t>
            </w:r>
          </w:p>
          <w:p w14:paraId="71F34060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Ծավալ` 40լ</w:t>
            </w:r>
          </w:p>
          <w:p w14:paraId="1BF9A15B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Ապրանքի տեսակը- պատվիրատուի կողմից տրամադրվող բալոնի լիցքավորում</w:t>
            </w:r>
          </w:p>
          <w:p w14:paraId="52AFEAE9" w14:textId="77777777" w:rsidR="000F7164" w:rsidRPr="000F7164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0F7164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Մատակարարումը ըստ անհրաժեշտության, բանավոր պատվերի հիման վրա</w:t>
            </w:r>
          </w:p>
          <w:p w14:paraId="2374D41B" w14:textId="73166C0F" w:rsidR="000F7164" w:rsidRPr="00F4708C" w:rsidRDefault="000F7164" w:rsidP="000F7164">
            <w:pPr>
              <w:tabs>
                <w:tab w:val="center" w:pos="4680"/>
              </w:tabs>
              <w:spacing w:before="0" w:after="0"/>
              <w:ind w:left="57" w:hanging="56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</w:p>
        </w:tc>
      </w:tr>
      <w:tr w:rsidR="000F7164" w:rsidRPr="000F7164" w14:paraId="4B8BC031" w14:textId="4C6ED09C" w:rsidTr="00E713E7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60BE9B6F" w:rsidR="000F7164" w:rsidRPr="00E713E7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F7164" w:rsidRPr="0015121E" w14:paraId="24C3B0CB" w14:textId="77777777" w:rsidTr="00C84956">
        <w:trPr>
          <w:trHeight w:val="137"/>
        </w:trPr>
        <w:tc>
          <w:tcPr>
            <w:tcW w:w="43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F7164" w:rsidRPr="00987C48" w:rsidRDefault="000F7164" w:rsidP="000F71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1C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87C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381C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87C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E33ECC" w:rsidR="000F7164" w:rsidRPr="00381CA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ԳՀ</w:t>
            </w:r>
          </w:p>
        </w:tc>
      </w:tr>
      <w:tr w:rsidR="000F7164" w:rsidRPr="0015121E" w14:paraId="075EEA57" w14:textId="77777777" w:rsidTr="00E713E7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F7164" w:rsidRPr="00381CA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7164" w:rsidRPr="00144233" w14:paraId="681596E8" w14:textId="77777777" w:rsidTr="00E71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F7164" w:rsidRPr="00381CA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88D5957" w:rsidR="000F7164" w:rsidRPr="000F716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2.</w:t>
            </w:r>
            <w:r w:rsidRPr="00FB49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0F7164" w:rsidRPr="00144233" w14:paraId="199F948A" w14:textId="77777777" w:rsidTr="00E71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F7164" w:rsidRPr="00987C48" w:rsidRDefault="000F7164" w:rsidP="000F71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87C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987C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7C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87C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87C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F7164" w:rsidRPr="00987C48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0F7164" w:rsidRPr="00E24B66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F7164" w:rsidRPr="00144233" w14:paraId="6EE9B008" w14:textId="77777777" w:rsidTr="00E713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F7164" w:rsidRPr="00987C48" w:rsidRDefault="000F7164" w:rsidP="000F71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F7164" w:rsidRPr="00987C48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C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F7164" w:rsidRPr="00987C48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F7164" w:rsidRPr="0015121E" w14:paraId="13FE412E" w14:textId="77777777" w:rsidTr="00B83F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F7164" w:rsidRPr="00987C48" w:rsidRDefault="000F7164" w:rsidP="000F71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C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F7164" w:rsidRPr="00987C48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F7164" w:rsidRPr="00987C48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87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F7164" w:rsidRPr="00381CA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87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</w:t>
            </w:r>
            <w:r w:rsidRPr="000B5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r w:rsidRPr="00E24B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0F7164" w:rsidRPr="0015121E" w14:paraId="321D26CF" w14:textId="77777777" w:rsidTr="00B83F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F7164" w:rsidRPr="00381CA4" w:rsidRDefault="000F7164" w:rsidP="000F71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F7164" w:rsidRPr="00381CA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C840711" w:rsidR="000F7164" w:rsidRPr="00381CA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01013DC" w:rsidR="000F7164" w:rsidRPr="00381CA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F7164" w:rsidRPr="0015121E" w14:paraId="68E691E2" w14:textId="77777777" w:rsidTr="00B83F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F7164" w:rsidRPr="0015121E" w:rsidRDefault="000F7164" w:rsidP="000F71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F7164" w:rsidRPr="0015121E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E412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F7164" w:rsidRPr="0015121E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5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F7164" w:rsidRPr="0015121E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F7164" w:rsidRPr="0015121E" w14:paraId="30B89418" w14:textId="77777777" w:rsidTr="00E713E7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0F7164" w:rsidRPr="0015121E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F7164" w:rsidRPr="0015121E" w14:paraId="10DC4861" w14:textId="77777777" w:rsidTr="00C84956">
        <w:trPr>
          <w:trHeight w:val="605"/>
        </w:trPr>
        <w:tc>
          <w:tcPr>
            <w:tcW w:w="1477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0F7164" w:rsidRPr="00381CA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81C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14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0F7164" w:rsidRPr="00381CA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81C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1C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C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21" w:type="dxa"/>
            <w:gridSpan w:val="19"/>
            <w:shd w:val="clear" w:color="auto" w:fill="auto"/>
            <w:vAlign w:val="center"/>
          </w:tcPr>
          <w:p w14:paraId="1FD38684" w14:textId="2B462658" w:rsidR="000F7164" w:rsidRPr="00381CA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F7164" w:rsidRPr="0015121E" w14:paraId="3FD00E3A" w14:textId="77777777" w:rsidTr="00C84956">
        <w:trPr>
          <w:trHeight w:val="273"/>
        </w:trPr>
        <w:tc>
          <w:tcPr>
            <w:tcW w:w="1477" w:type="dxa"/>
            <w:gridSpan w:val="4"/>
            <w:vMerge/>
            <w:shd w:val="clear" w:color="auto" w:fill="auto"/>
            <w:vAlign w:val="center"/>
          </w:tcPr>
          <w:p w14:paraId="67E5DBFB" w14:textId="77777777" w:rsidR="000F7164" w:rsidRPr="00381CA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4" w:type="dxa"/>
            <w:gridSpan w:val="9"/>
            <w:vMerge/>
            <w:shd w:val="clear" w:color="auto" w:fill="auto"/>
            <w:vAlign w:val="center"/>
          </w:tcPr>
          <w:p w14:paraId="7835142E" w14:textId="77777777" w:rsidR="000F7164" w:rsidRPr="00381CA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8"/>
            <w:shd w:val="clear" w:color="auto" w:fill="auto"/>
            <w:vAlign w:val="center"/>
          </w:tcPr>
          <w:p w14:paraId="27542D69" w14:textId="77777777" w:rsidR="000F7164" w:rsidRPr="00381CA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57" w:type="dxa"/>
            <w:gridSpan w:val="8"/>
            <w:shd w:val="clear" w:color="auto" w:fill="auto"/>
            <w:vAlign w:val="center"/>
          </w:tcPr>
          <w:p w14:paraId="635EE2FE" w14:textId="77777777" w:rsidR="000F7164" w:rsidRPr="00381CA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02" w:type="dxa"/>
            <w:gridSpan w:val="3"/>
            <w:shd w:val="clear" w:color="auto" w:fill="auto"/>
            <w:vAlign w:val="center"/>
          </w:tcPr>
          <w:p w14:paraId="4A371FE9" w14:textId="77777777" w:rsidR="000F7164" w:rsidRPr="00381CA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1C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F7164" w:rsidRPr="0015121E" w14:paraId="4DA511EC" w14:textId="77777777" w:rsidTr="00C84956">
        <w:trPr>
          <w:trHeight w:val="83"/>
        </w:trPr>
        <w:tc>
          <w:tcPr>
            <w:tcW w:w="1477" w:type="dxa"/>
            <w:gridSpan w:val="4"/>
            <w:shd w:val="clear" w:color="auto" w:fill="auto"/>
            <w:vAlign w:val="center"/>
          </w:tcPr>
          <w:p w14:paraId="5DBE5B3F" w14:textId="7F3DA725" w:rsidR="000F7164" w:rsidRPr="00381CA4" w:rsidRDefault="000F7164" w:rsidP="000F71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35" w:type="dxa"/>
            <w:gridSpan w:val="28"/>
            <w:shd w:val="clear" w:color="auto" w:fill="auto"/>
            <w:vAlign w:val="center"/>
          </w:tcPr>
          <w:p w14:paraId="6ABF72D4" w14:textId="77777777" w:rsidR="000F7164" w:rsidRPr="001D6BD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F7164" w:rsidRPr="0015121E" w14:paraId="0C4E45F2" w14:textId="77777777" w:rsidTr="00D73030">
        <w:trPr>
          <w:trHeight w:val="50"/>
        </w:trPr>
        <w:tc>
          <w:tcPr>
            <w:tcW w:w="1477" w:type="dxa"/>
            <w:gridSpan w:val="4"/>
            <w:shd w:val="clear" w:color="auto" w:fill="auto"/>
            <w:vAlign w:val="center"/>
          </w:tcPr>
          <w:p w14:paraId="07B5E04E" w14:textId="1E431D90" w:rsidR="000F7164" w:rsidRPr="0000494F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4" w:type="dxa"/>
            <w:gridSpan w:val="9"/>
            <w:shd w:val="clear" w:color="auto" w:fill="auto"/>
            <w:vAlign w:val="center"/>
          </w:tcPr>
          <w:p w14:paraId="676AD2B8" w14:textId="2639955B" w:rsidR="000F7164" w:rsidRPr="00144233" w:rsidRDefault="000F7164" w:rsidP="000F7164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Լևոն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Սիմոնյան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162" w:type="dxa"/>
            <w:gridSpan w:val="8"/>
            <w:shd w:val="clear" w:color="auto" w:fill="auto"/>
          </w:tcPr>
          <w:p w14:paraId="0822DA81" w14:textId="09998445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0F7164">
              <w:rPr>
                <w:rFonts w:ascii="Sylfaen" w:hAnsi="Sylfaen"/>
                <w:sz w:val="18"/>
                <w:szCs w:val="18"/>
              </w:rPr>
              <w:t>2250000</w:t>
            </w:r>
          </w:p>
        </w:tc>
        <w:tc>
          <w:tcPr>
            <w:tcW w:w="1957" w:type="dxa"/>
            <w:gridSpan w:val="8"/>
            <w:shd w:val="clear" w:color="auto" w:fill="auto"/>
            <w:vAlign w:val="center"/>
          </w:tcPr>
          <w:p w14:paraId="3C252B6E" w14:textId="04B97E8E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F0377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502" w:type="dxa"/>
            <w:gridSpan w:val="3"/>
            <w:shd w:val="clear" w:color="auto" w:fill="auto"/>
          </w:tcPr>
          <w:p w14:paraId="78FFE703" w14:textId="514AF12F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0F7164">
              <w:rPr>
                <w:rFonts w:ascii="Sylfaen" w:hAnsi="Sylfaen"/>
                <w:sz w:val="18"/>
                <w:szCs w:val="18"/>
              </w:rPr>
              <w:t>2250000</w:t>
            </w:r>
          </w:p>
        </w:tc>
      </w:tr>
      <w:tr w:rsidR="000F7164" w:rsidRPr="0015121E" w14:paraId="4AA6F37B" w14:textId="77777777" w:rsidTr="00D73030">
        <w:trPr>
          <w:trHeight w:val="50"/>
        </w:trPr>
        <w:tc>
          <w:tcPr>
            <w:tcW w:w="1477" w:type="dxa"/>
            <w:gridSpan w:val="4"/>
            <w:shd w:val="clear" w:color="auto" w:fill="auto"/>
            <w:vAlign w:val="center"/>
          </w:tcPr>
          <w:p w14:paraId="6321CDA2" w14:textId="2652C08C" w:rsidR="000F7164" w:rsidRPr="0000494F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 </w:t>
            </w:r>
          </w:p>
        </w:tc>
        <w:tc>
          <w:tcPr>
            <w:tcW w:w="3114" w:type="dxa"/>
            <w:gridSpan w:val="9"/>
            <w:shd w:val="clear" w:color="auto" w:fill="auto"/>
            <w:vAlign w:val="center"/>
          </w:tcPr>
          <w:p w14:paraId="22DAA2AF" w14:textId="678965BD" w:rsidR="000F7164" w:rsidRPr="008B2430" w:rsidRDefault="000F7164" w:rsidP="000F7164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62" w:type="dxa"/>
            <w:gridSpan w:val="8"/>
            <w:shd w:val="clear" w:color="auto" w:fill="auto"/>
          </w:tcPr>
          <w:p w14:paraId="389FDD74" w14:textId="063EF255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57" w:type="dxa"/>
            <w:gridSpan w:val="8"/>
            <w:shd w:val="clear" w:color="auto" w:fill="auto"/>
            <w:vAlign w:val="center"/>
          </w:tcPr>
          <w:p w14:paraId="67FF88B9" w14:textId="76C7B4AD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502" w:type="dxa"/>
            <w:gridSpan w:val="3"/>
            <w:shd w:val="clear" w:color="auto" w:fill="auto"/>
          </w:tcPr>
          <w:p w14:paraId="512D1C63" w14:textId="5B7354E4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F7164" w:rsidRPr="0015121E" w14:paraId="6FA80628" w14:textId="77777777" w:rsidTr="00D73030">
        <w:trPr>
          <w:trHeight w:val="50"/>
        </w:trPr>
        <w:tc>
          <w:tcPr>
            <w:tcW w:w="1477" w:type="dxa"/>
            <w:gridSpan w:val="4"/>
            <w:shd w:val="clear" w:color="auto" w:fill="auto"/>
            <w:vAlign w:val="center"/>
          </w:tcPr>
          <w:p w14:paraId="0F6C51F4" w14:textId="454B4743" w:rsidR="000F7164" w:rsidRPr="0000494F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4" w:type="dxa"/>
            <w:gridSpan w:val="9"/>
            <w:shd w:val="clear" w:color="auto" w:fill="auto"/>
            <w:vAlign w:val="center"/>
          </w:tcPr>
          <w:p w14:paraId="4990ACD8" w14:textId="11462D0F" w:rsidR="000F7164" w:rsidRPr="008B2430" w:rsidRDefault="000F7164" w:rsidP="000F7164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Լևոն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Սիմոնյան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162" w:type="dxa"/>
            <w:gridSpan w:val="8"/>
            <w:shd w:val="clear" w:color="auto" w:fill="auto"/>
          </w:tcPr>
          <w:p w14:paraId="4E43C4F1" w14:textId="574E460E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0F7164"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1957" w:type="dxa"/>
            <w:gridSpan w:val="8"/>
            <w:shd w:val="clear" w:color="auto" w:fill="auto"/>
            <w:vAlign w:val="center"/>
          </w:tcPr>
          <w:p w14:paraId="18E72FAA" w14:textId="5B38CB67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F0377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502" w:type="dxa"/>
            <w:gridSpan w:val="3"/>
            <w:shd w:val="clear" w:color="auto" w:fill="auto"/>
          </w:tcPr>
          <w:p w14:paraId="781C45A0" w14:textId="43136FD1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0F7164">
              <w:rPr>
                <w:rFonts w:ascii="Sylfaen" w:hAnsi="Sylfaen"/>
                <w:sz w:val="18"/>
                <w:szCs w:val="18"/>
              </w:rPr>
              <w:t>300000</w:t>
            </w:r>
          </w:p>
        </w:tc>
      </w:tr>
      <w:tr w:rsidR="000F7164" w:rsidRPr="0015121E" w14:paraId="082CE284" w14:textId="77777777" w:rsidTr="00D73030">
        <w:trPr>
          <w:trHeight w:val="50"/>
        </w:trPr>
        <w:tc>
          <w:tcPr>
            <w:tcW w:w="1477" w:type="dxa"/>
            <w:gridSpan w:val="4"/>
            <w:shd w:val="clear" w:color="auto" w:fill="auto"/>
            <w:vAlign w:val="center"/>
          </w:tcPr>
          <w:p w14:paraId="0C233FE8" w14:textId="40F4C292" w:rsidR="000F716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 </w:t>
            </w:r>
          </w:p>
        </w:tc>
        <w:tc>
          <w:tcPr>
            <w:tcW w:w="3114" w:type="dxa"/>
            <w:gridSpan w:val="9"/>
            <w:shd w:val="clear" w:color="auto" w:fill="auto"/>
            <w:vAlign w:val="center"/>
          </w:tcPr>
          <w:p w14:paraId="3F57555D" w14:textId="77777777" w:rsidR="000F7164" w:rsidRPr="00FB493C" w:rsidRDefault="000F7164" w:rsidP="000F7164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62" w:type="dxa"/>
            <w:gridSpan w:val="8"/>
            <w:shd w:val="clear" w:color="auto" w:fill="auto"/>
          </w:tcPr>
          <w:p w14:paraId="14729F76" w14:textId="58E3B7F4" w:rsidR="000F7164" w:rsidRPr="00144233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57" w:type="dxa"/>
            <w:gridSpan w:val="8"/>
            <w:shd w:val="clear" w:color="auto" w:fill="auto"/>
            <w:vAlign w:val="center"/>
          </w:tcPr>
          <w:p w14:paraId="0C5C4112" w14:textId="6A0F13E2" w:rsidR="000F7164" w:rsidRPr="00144233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502" w:type="dxa"/>
            <w:gridSpan w:val="3"/>
            <w:shd w:val="clear" w:color="auto" w:fill="auto"/>
          </w:tcPr>
          <w:p w14:paraId="4A3902CA" w14:textId="77777777" w:rsidR="000F7164" w:rsidRPr="00144233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F7164" w:rsidRPr="0015121E" w14:paraId="4EF917A2" w14:textId="77777777" w:rsidTr="00D73030">
        <w:trPr>
          <w:trHeight w:val="50"/>
        </w:trPr>
        <w:tc>
          <w:tcPr>
            <w:tcW w:w="1477" w:type="dxa"/>
            <w:gridSpan w:val="4"/>
            <w:shd w:val="clear" w:color="auto" w:fill="auto"/>
            <w:vAlign w:val="center"/>
          </w:tcPr>
          <w:p w14:paraId="0803322C" w14:textId="0258DBDB" w:rsidR="000F7164" w:rsidRPr="001D0A9E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1D0A9E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3114" w:type="dxa"/>
            <w:gridSpan w:val="9"/>
            <w:shd w:val="clear" w:color="auto" w:fill="auto"/>
            <w:vAlign w:val="center"/>
          </w:tcPr>
          <w:p w14:paraId="7DA86B44" w14:textId="3804E351" w:rsidR="000F7164" w:rsidRPr="00FB493C" w:rsidRDefault="000F7164" w:rsidP="000F7164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Լևոն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Սիմոնյան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162" w:type="dxa"/>
            <w:gridSpan w:val="8"/>
            <w:shd w:val="clear" w:color="auto" w:fill="auto"/>
          </w:tcPr>
          <w:p w14:paraId="41281321" w14:textId="2CE2B2B5" w:rsidR="000F7164" w:rsidRPr="00144233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0F7164">
              <w:rPr>
                <w:rFonts w:ascii="Sylfaen" w:hAnsi="Sylfaen"/>
                <w:sz w:val="18"/>
                <w:szCs w:val="18"/>
              </w:rPr>
              <w:t>35000</w:t>
            </w:r>
          </w:p>
        </w:tc>
        <w:tc>
          <w:tcPr>
            <w:tcW w:w="1957" w:type="dxa"/>
            <w:gridSpan w:val="8"/>
            <w:shd w:val="clear" w:color="auto" w:fill="auto"/>
            <w:vAlign w:val="center"/>
          </w:tcPr>
          <w:p w14:paraId="3972A38B" w14:textId="2973C4E9" w:rsidR="000F7164" w:rsidRPr="0077279A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F0377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502" w:type="dxa"/>
            <w:gridSpan w:val="3"/>
            <w:shd w:val="clear" w:color="auto" w:fill="auto"/>
          </w:tcPr>
          <w:p w14:paraId="7DF8DB11" w14:textId="5BB5734D" w:rsidR="000F7164" w:rsidRPr="00144233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0F7164">
              <w:rPr>
                <w:rFonts w:ascii="Sylfaen" w:hAnsi="Sylfaen"/>
                <w:sz w:val="18"/>
                <w:szCs w:val="18"/>
              </w:rPr>
              <w:t>35000</w:t>
            </w:r>
          </w:p>
        </w:tc>
      </w:tr>
      <w:tr w:rsidR="000F7164" w:rsidRPr="0015121E" w14:paraId="3100A0FD" w14:textId="77777777" w:rsidTr="00C84956">
        <w:trPr>
          <w:trHeight w:val="50"/>
        </w:trPr>
        <w:tc>
          <w:tcPr>
            <w:tcW w:w="1477" w:type="dxa"/>
            <w:gridSpan w:val="4"/>
            <w:shd w:val="clear" w:color="auto" w:fill="auto"/>
            <w:vAlign w:val="center"/>
          </w:tcPr>
          <w:p w14:paraId="49F4C4AE" w14:textId="4AA4A08E" w:rsidR="000F7164" w:rsidRPr="001D0A9E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114" w:type="dxa"/>
            <w:gridSpan w:val="9"/>
            <w:shd w:val="clear" w:color="auto" w:fill="auto"/>
            <w:vAlign w:val="center"/>
          </w:tcPr>
          <w:p w14:paraId="4E2A125D" w14:textId="77777777" w:rsidR="000F7164" w:rsidRPr="00F0377B" w:rsidRDefault="000F7164" w:rsidP="000F7164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62" w:type="dxa"/>
            <w:gridSpan w:val="8"/>
            <w:shd w:val="clear" w:color="auto" w:fill="auto"/>
            <w:vAlign w:val="center"/>
          </w:tcPr>
          <w:p w14:paraId="3F0F5ABE" w14:textId="782268BC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57" w:type="dxa"/>
            <w:gridSpan w:val="8"/>
            <w:shd w:val="clear" w:color="auto" w:fill="auto"/>
            <w:vAlign w:val="center"/>
          </w:tcPr>
          <w:p w14:paraId="4B190683" w14:textId="5955E8D3" w:rsidR="000F716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502" w:type="dxa"/>
            <w:gridSpan w:val="3"/>
            <w:shd w:val="clear" w:color="auto" w:fill="auto"/>
            <w:vAlign w:val="center"/>
          </w:tcPr>
          <w:p w14:paraId="1A1BA11D" w14:textId="3F60EB22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F7164" w:rsidRPr="0015121E" w14:paraId="2CE67103" w14:textId="77777777" w:rsidTr="00D73030">
        <w:trPr>
          <w:trHeight w:val="50"/>
        </w:trPr>
        <w:tc>
          <w:tcPr>
            <w:tcW w:w="1477" w:type="dxa"/>
            <w:gridSpan w:val="4"/>
            <w:shd w:val="clear" w:color="auto" w:fill="auto"/>
            <w:vAlign w:val="center"/>
          </w:tcPr>
          <w:p w14:paraId="01E9E182" w14:textId="28B037FC" w:rsidR="000F7164" w:rsidRPr="001D0A9E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1D0A9E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3114" w:type="dxa"/>
            <w:gridSpan w:val="9"/>
            <w:shd w:val="clear" w:color="auto" w:fill="auto"/>
            <w:vAlign w:val="center"/>
          </w:tcPr>
          <w:p w14:paraId="047CF3A6" w14:textId="69584291" w:rsidR="000F7164" w:rsidRPr="00F0377B" w:rsidRDefault="000F7164" w:rsidP="000F7164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Լևոն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Սիմոնյան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162" w:type="dxa"/>
            <w:gridSpan w:val="8"/>
            <w:shd w:val="clear" w:color="auto" w:fill="auto"/>
          </w:tcPr>
          <w:p w14:paraId="489BDC5B" w14:textId="1493F854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0F7164">
              <w:rPr>
                <w:rFonts w:ascii="Sylfaen" w:hAnsi="Sylfaen"/>
                <w:sz w:val="18"/>
                <w:szCs w:val="18"/>
              </w:rPr>
              <w:t>240000</w:t>
            </w:r>
          </w:p>
        </w:tc>
        <w:tc>
          <w:tcPr>
            <w:tcW w:w="1957" w:type="dxa"/>
            <w:gridSpan w:val="8"/>
            <w:shd w:val="clear" w:color="auto" w:fill="auto"/>
            <w:vAlign w:val="center"/>
          </w:tcPr>
          <w:p w14:paraId="1E61709C" w14:textId="3BCFBF16" w:rsidR="000F716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F0377B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502" w:type="dxa"/>
            <w:gridSpan w:val="3"/>
            <w:shd w:val="clear" w:color="auto" w:fill="auto"/>
          </w:tcPr>
          <w:p w14:paraId="1B29C7E6" w14:textId="5B152AA9" w:rsidR="000F7164" w:rsidRPr="00F0377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0F7164">
              <w:rPr>
                <w:rFonts w:ascii="Sylfaen" w:hAnsi="Sylfaen"/>
                <w:sz w:val="18"/>
                <w:szCs w:val="18"/>
              </w:rPr>
              <w:t>240000</w:t>
            </w:r>
          </w:p>
        </w:tc>
      </w:tr>
      <w:tr w:rsidR="000F7164" w:rsidRPr="0015121E" w14:paraId="700CD07F" w14:textId="77777777" w:rsidTr="00E713E7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0F7164" w:rsidRPr="0015121E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F7164" w:rsidRPr="0015121E" w14:paraId="521126E1" w14:textId="77777777" w:rsidTr="00E713E7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F7164" w:rsidRPr="00610C7F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F7164" w:rsidRPr="0015121E" w14:paraId="552679BF" w14:textId="77777777" w:rsidTr="00C84956">
        <w:trPr>
          <w:trHeight w:val="50"/>
        </w:trPr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F7164" w:rsidRPr="0015121E" w14:paraId="3CA6FABC" w14:textId="77777777" w:rsidTr="00C84956">
        <w:tc>
          <w:tcPr>
            <w:tcW w:w="8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9590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F7164" w:rsidRPr="0015121E" w14:paraId="5E96A1C5" w14:textId="77777777" w:rsidTr="00C84956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7164" w:rsidRPr="0015121E" w14:paraId="522ACAFB" w14:textId="77777777" w:rsidTr="00C84956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0F7164" w:rsidRPr="00695904" w:rsidRDefault="000F7164" w:rsidP="000F716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80" w:type="dxa"/>
            <w:gridSpan w:val="27"/>
            <w:shd w:val="clear" w:color="auto" w:fill="auto"/>
            <w:vAlign w:val="center"/>
          </w:tcPr>
          <w:p w14:paraId="71AB42B3" w14:textId="6A883537" w:rsidR="000F7164" w:rsidRPr="00695904" w:rsidRDefault="000F7164" w:rsidP="000F71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959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0F7164" w:rsidRPr="0015121E" w14:paraId="617248CD" w14:textId="77777777" w:rsidTr="00E713E7">
        <w:trPr>
          <w:trHeight w:val="101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7164" w:rsidRPr="0015121E" w14:paraId="1515C769" w14:textId="77777777" w:rsidTr="00C84956">
        <w:trPr>
          <w:trHeight w:val="346"/>
        </w:trPr>
        <w:tc>
          <w:tcPr>
            <w:tcW w:w="49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F7164" w:rsidRPr="006538C5" w:rsidRDefault="000F7164" w:rsidP="000F71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C3E9E45" w:rsidR="000F7164" w:rsidRPr="006538C5" w:rsidRDefault="000F7164" w:rsidP="000F716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F7164" w:rsidRPr="0015121E" w14:paraId="71BEA872" w14:textId="77777777" w:rsidTr="00C84956">
        <w:trPr>
          <w:trHeight w:val="92"/>
        </w:trPr>
        <w:tc>
          <w:tcPr>
            <w:tcW w:w="4957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F7164" w:rsidRPr="006538C5" w:rsidRDefault="000F7164" w:rsidP="000F71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F7164" w:rsidRPr="006538C5" w:rsidRDefault="000F7164" w:rsidP="000F71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F7164" w:rsidRPr="00F13DEE" w14:paraId="04C80107" w14:textId="77777777" w:rsidTr="00C84956">
        <w:trPr>
          <w:trHeight w:val="133"/>
        </w:trPr>
        <w:tc>
          <w:tcPr>
            <w:tcW w:w="4957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4D3DB659" w:rsidR="000F7164" w:rsidRPr="0077279A" w:rsidRDefault="000F7164" w:rsidP="000F716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4CB0831" w:rsidR="000F7164" w:rsidRPr="00BE168B" w:rsidRDefault="000F7164" w:rsidP="000F716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F7164" w:rsidRPr="00B83F2C" w14:paraId="2254FA5C" w14:textId="28F34143" w:rsidTr="00F0377B">
        <w:trPr>
          <w:trHeight w:val="185"/>
        </w:trPr>
        <w:tc>
          <w:tcPr>
            <w:tcW w:w="49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0F7164" w:rsidRPr="006538C5" w:rsidRDefault="000F7164" w:rsidP="000F71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5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1B6FA6" w14:textId="61B166EE" w:rsidR="000F7164" w:rsidRPr="006538C5" w:rsidRDefault="000F7164" w:rsidP="000F716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1E749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F7164" w:rsidRPr="00B83F2C" w14:paraId="3C75DA26" w14:textId="77777777" w:rsidTr="00CD6F06">
        <w:trPr>
          <w:trHeight w:val="344"/>
        </w:trPr>
        <w:tc>
          <w:tcPr>
            <w:tcW w:w="49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F7164" w:rsidRPr="006538C5" w:rsidRDefault="000F7164" w:rsidP="000F71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1EED7723" w:rsidR="000F7164" w:rsidRPr="00F13DEE" w:rsidRDefault="000F7164" w:rsidP="000F716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2B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</w:t>
            </w:r>
            <w:r w:rsidRPr="00932B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932B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3.2026թ.</w:t>
            </w:r>
          </w:p>
        </w:tc>
      </w:tr>
      <w:tr w:rsidR="000F7164" w:rsidRPr="00F13DEE" w14:paraId="0682C6BE" w14:textId="77777777" w:rsidTr="00CD6F06">
        <w:trPr>
          <w:trHeight w:val="344"/>
        </w:trPr>
        <w:tc>
          <w:tcPr>
            <w:tcW w:w="49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F7164" w:rsidRPr="00447F9B" w:rsidRDefault="000F7164" w:rsidP="000F716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r w:rsidRPr="00447F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ագրի ստորագրման ամսաթիվը</w:t>
            </w:r>
          </w:p>
        </w:tc>
        <w:tc>
          <w:tcPr>
            <w:tcW w:w="625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6E9AACEE" w:rsidR="000F7164" w:rsidRPr="00F13DEE" w:rsidRDefault="000F7164" w:rsidP="000F716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2B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932B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932B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932B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3.2026թ.</w:t>
            </w:r>
          </w:p>
        </w:tc>
      </w:tr>
      <w:tr w:rsidR="000F7164" w:rsidRPr="00F13DEE" w14:paraId="79A64497" w14:textId="77777777" w:rsidTr="00E713E7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0F7164" w:rsidRPr="00447F9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7164" w:rsidRPr="00F13DEE" w14:paraId="4E4EA255" w14:textId="77777777" w:rsidTr="00C84956">
        <w:tc>
          <w:tcPr>
            <w:tcW w:w="1167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0F7164" w:rsidRPr="00447F9B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7F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3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0F7164" w:rsidRPr="00447F9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7F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09" w:type="dxa"/>
            <w:gridSpan w:val="25"/>
            <w:shd w:val="clear" w:color="auto" w:fill="auto"/>
            <w:vAlign w:val="center"/>
          </w:tcPr>
          <w:p w14:paraId="0A5086C3" w14:textId="77777777" w:rsidR="000F7164" w:rsidRPr="00447F9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7F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0F7164" w:rsidRPr="0015121E" w14:paraId="11F19FA1" w14:textId="77777777" w:rsidTr="00C84956">
        <w:trPr>
          <w:trHeight w:val="143"/>
        </w:trPr>
        <w:tc>
          <w:tcPr>
            <w:tcW w:w="1167" w:type="dxa"/>
            <w:gridSpan w:val="3"/>
            <w:vMerge/>
            <w:shd w:val="clear" w:color="auto" w:fill="auto"/>
            <w:vAlign w:val="center"/>
          </w:tcPr>
          <w:p w14:paraId="39B67943" w14:textId="77777777" w:rsidR="000F7164" w:rsidRPr="00447F9B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6" w:type="dxa"/>
            <w:gridSpan w:val="4"/>
            <w:vMerge/>
            <w:shd w:val="clear" w:color="auto" w:fill="auto"/>
            <w:vAlign w:val="center"/>
          </w:tcPr>
          <w:p w14:paraId="2856C5C6" w14:textId="77777777" w:rsidR="000F7164" w:rsidRPr="00447F9B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8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0F7164" w:rsidRPr="00EA194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7F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r w:rsidRPr="002B19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</w:t>
            </w:r>
            <w:r w:rsidRPr="00EA19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 համարը</w:t>
            </w:r>
          </w:p>
        </w:tc>
        <w:tc>
          <w:tcPr>
            <w:tcW w:w="156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0F7164" w:rsidRPr="00EA194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9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F7164" w:rsidRPr="00EA194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9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97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19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0911FBB2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F7164" w:rsidRPr="0015121E" w14:paraId="4DC53241" w14:textId="77777777" w:rsidTr="00C84956">
        <w:trPr>
          <w:trHeight w:val="50"/>
        </w:trPr>
        <w:tc>
          <w:tcPr>
            <w:tcW w:w="1167" w:type="dxa"/>
            <w:gridSpan w:val="3"/>
            <w:vMerge/>
            <w:shd w:val="clear" w:color="auto" w:fill="auto"/>
            <w:vAlign w:val="center"/>
          </w:tcPr>
          <w:p w14:paraId="7D858D4B" w14:textId="77777777" w:rsidR="000F7164" w:rsidRPr="0069590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shd w:val="clear" w:color="auto" w:fill="auto"/>
            <w:vAlign w:val="center"/>
          </w:tcPr>
          <w:p w14:paraId="078A8417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6"/>
            <w:vMerge/>
            <w:shd w:val="clear" w:color="auto" w:fill="auto"/>
            <w:vAlign w:val="center"/>
          </w:tcPr>
          <w:p w14:paraId="67FA13FC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6"/>
            <w:vMerge/>
            <w:shd w:val="clear" w:color="auto" w:fill="auto"/>
            <w:vAlign w:val="center"/>
          </w:tcPr>
          <w:p w14:paraId="7FDD9C22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73BBD2A3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7" w:type="dxa"/>
            <w:gridSpan w:val="3"/>
            <w:vMerge/>
            <w:shd w:val="clear" w:color="auto" w:fill="auto"/>
            <w:vAlign w:val="center"/>
          </w:tcPr>
          <w:p w14:paraId="078CB506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3C0959C2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F7164" w:rsidRPr="0015121E" w14:paraId="75FDA7D8" w14:textId="77777777" w:rsidTr="00C84956">
        <w:trPr>
          <w:trHeight w:val="68"/>
        </w:trPr>
        <w:tc>
          <w:tcPr>
            <w:tcW w:w="11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F7164" w:rsidRPr="0069590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F7164" w:rsidRPr="0069590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F7164" w:rsidRPr="00B837C1" w14:paraId="645A5925" w14:textId="77777777" w:rsidTr="00FC1E3D">
        <w:trPr>
          <w:trHeight w:val="146"/>
        </w:trPr>
        <w:tc>
          <w:tcPr>
            <w:tcW w:w="1167" w:type="dxa"/>
            <w:gridSpan w:val="3"/>
            <w:shd w:val="clear" w:color="auto" w:fill="auto"/>
            <w:vAlign w:val="center"/>
          </w:tcPr>
          <w:p w14:paraId="07B770D0" w14:textId="513B2A06" w:rsidR="000F7164" w:rsidRPr="000F7164" w:rsidRDefault="000F7164" w:rsidP="000F71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1,2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,3,4</w:t>
            </w: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14:paraId="236F8F31" w14:textId="789D8E9D" w:rsidR="000F7164" w:rsidRPr="00153A01" w:rsidRDefault="000F7164" w:rsidP="000F71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C20BE">
              <w:rPr>
                <w:rFonts w:ascii="GHEA Grapalat" w:hAnsi="GHEA Grapalat"/>
                <w:sz w:val="18"/>
                <w:szCs w:val="18"/>
                <w:lang w:val="hy-AM"/>
              </w:rPr>
              <w:t>Լևոն Սիմոնյան ԱՁ</w:t>
            </w:r>
          </w:p>
        </w:tc>
        <w:tc>
          <w:tcPr>
            <w:tcW w:w="1988" w:type="dxa"/>
            <w:gridSpan w:val="6"/>
            <w:shd w:val="clear" w:color="auto" w:fill="auto"/>
            <w:vAlign w:val="center"/>
          </w:tcPr>
          <w:p w14:paraId="09D5040D" w14:textId="2F37AA5B" w:rsidR="000F7164" w:rsidRPr="000F7164" w:rsidRDefault="000F7164" w:rsidP="000F7164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C20BE">
              <w:rPr>
                <w:rFonts w:ascii="GHEA Grapalat" w:hAnsi="GHEA Grapalat"/>
                <w:sz w:val="18"/>
                <w:szCs w:val="18"/>
                <w:lang w:val="hy-AM"/>
              </w:rPr>
              <w:t>№ ICP- GHAPDzB 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26/08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4C091182" w14:textId="2C27D923" w:rsidR="000F7164" w:rsidRPr="00671A39" w:rsidRDefault="000F7164" w:rsidP="000F7164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932B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932B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932BA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932B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3.2026թ.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12F17734" w14:textId="62D4F8C9" w:rsidR="000F7164" w:rsidRPr="00E66C79" w:rsidRDefault="000F7164" w:rsidP="000F7164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E66C79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Մատակարարումը ըստ անհրաժեշտության, բանավոր պատվերի հիման վրա</w:t>
            </w:r>
            <w:r w:rsidRPr="00E66C79">
              <w:rPr>
                <w:rFonts w:ascii="Sylfaen" w:hAnsi="Sylfaen"/>
                <w:bCs/>
                <w:color w:val="000000"/>
                <w:sz w:val="14"/>
                <w:szCs w:val="14"/>
                <w:lang w:val="af-ZA"/>
              </w:rPr>
              <w:t xml:space="preserve"> 5 </w:t>
            </w:r>
            <w:proofErr w:type="spellStart"/>
            <w:r w:rsidRPr="00E66C79">
              <w:rPr>
                <w:rFonts w:ascii="Sylfaen" w:hAnsi="Sylfaen"/>
                <w:bCs/>
                <w:color w:val="000000"/>
                <w:sz w:val="14"/>
                <w:szCs w:val="14"/>
              </w:rPr>
              <w:t>օրվա</w:t>
            </w:r>
            <w:proofErr w:type="spellEnd"/>
            <w:r w:rsidRPr="00E66C79">
              <w:rPr>
                <w:rFonts w:ascii="Sylfaen" w:hAnsi="Sylfaen"/>
                <w:bCs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66C79">
              <w:rPr>
                <w:rFonts w:ascii="Sylfaen" w:hAnsi="Sylfaen"/>
                <w:bCs/>
                <w:color w:val="000000"/>
                <w:sz w:val="14"/>
                <w:szCs w:val="14"/>
              </w:rPr>
              <w:t>ընթացքում</w:t>
            </w:r>
            <w:proofErr w:type="spellEnd"/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5476CA99" w14:textId="3DEE809C" w:rsidR="000F7164" w:rsidRPr="00671A39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671A39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C473F13" w14:textId="0B325614" w:rsidR="000F7164" w:rsidRPr="00671A39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671A39"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4BA089" w14:textId="4BD60039" w:rsidR="000F7164" w:rsidRPr="000F7164" w:rsidRDefault="000F7164" w:rsidP="000F7164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F71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2825000</w:t>
            </w:r>
          </w:p>
        </w:tc>
      </w:tr>
      <w:tr w:rsidR="000F7164" w:rsidRPr="00F13DEE" w14:paraId="41E4ED39" w14:textId="77777777" w:rsidTr="00E713E7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4F6719F0" w:rsidR="000F7164" w:rsidRPr="00F13DEE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6104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F13DE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13DE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13DE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13DE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F13DE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F7164" w:rsidRPr="0015121E" w14:paraId="1F657639" w14:textId="77777777" w:rsidTr="00C9796C">
        <w:trPr>
          <w:trHeight w:val="125"/>
        </w:trPr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F7164" w:rsidRPr="00695904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959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F7164" w:rsidRPr="00F73808" w14:paraId="0416DEDF" w14:textId="77777777" w:rsidTr="005F08B0">
        <w:trPr>
          <w:trHeight w:val="155"/>
        </w:trPr>
        <w:tc>
          <w:tcPr>
            <w:tcW w:w="11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5C84" w14:textId="3204721F" w:rsidR="000F7164" w:rsidRPr="000F7164" w:rsidRDefault="000F7164" w:rsidP="000F7164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1,2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,3,4</w:t>
            </w: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C1EBA" w14:textId="0C751632" w:rsidR="000F7164" w:rsidRPr="0077279A" w:rsidRDefault="000F7164" w:rsidP="000F7164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3C20BE">
              <w:rPr>
                <w:rFonts w:ascii="GHEA Grapalat" w:hAnsi="GHEA Grapalat"/>
                <w:sz w:val="18"/>
                <w:szCs w:val="18"/>
                <w:lang w:val="hy-AM"/>
              </w:rPr>
              <w:t>Լևոն Սիմոնյան ԱՁ</w:t>
            </w:r>
          </w:p>
        </w:tc>
        <w:tc>
          <w:tcPr>
            <w:tcW w:w="30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3388CEA" w14:textId="77777777" w:rsidR="000F7164" w:rsidRPr="00A4112A" w:rsidRDefault="000F7164" w:rsidP="000F716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Ք.Երևան, Ազատության փ.</w:t>
            </w:r>
            <w:r w:rsidRPr="00A4112A">
              <w:rPr>
                <w:rFonts w:ascii="GHEA Grapalat" w:hAnsi="GHEA Grapalat"/>
                <w:sz w:val="14"/>
                <w:szCs w:val="14"/>
                <w:lang w:val="af-ZA"/>
              </w:rPr>
              <w:t xml:space="preserve"> 26/8</w:t>
            </w:r>
          </w:p>
          <w:p w14:paraId="51339931" w14:textId="6B82C75E" w:rsidR="000F7164" w:rsidRPr="00144233" w:rsidRDefault="000F7164" w:rsidP="000F7164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A4112A">
              <w:rPr>
                <w:rFonts w:ascii="GHEA Grapalat" w:hAnsi="GHEA Grapalat"/>
                <w:sz w:val="14"/>
                <w:szCs w:val="14"/>
                <w:lang w:val="af-ZA"/>
              </w:rPr>
              <w:t>(011) 87-87-17</w:t>
            </w:r>
          </w:p>
        </w:tc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8BB8D" w14:textId="6924C78F" w:rsidR="000F7164" w:rsidRPr="001A0762" w:rsidRDefault="000F7164" w:rsidP="000F7164">
            <w:pPr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A4112A">
              <w:rPr>
                <w:rFonts w:ascii="GHEA Grapalat" w:hAnsi="GHEA Grapalat"/>
                <w:sz w:val="14"/>
                <w:szCs w:val="14"/>
                <w:lang w:val="af-ZA"/>
              </w:rPr>
              <w:t>lawyer@c-e.am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8B721" w14:textId="77777777" w:rsidR="000F7164" w:rsidRPr="00F73808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Ամերիաբանկ ՓԲԸ</w:t>
            </w:r>
          </w:p>
          <w:p w14:paraId="6F8FE663" w14:textId="40664255" w:rsidR="000F7164" w:rsidRPr="00F13DEE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F73808">
              <w:rPr>
                <w:rFonts w:ascii="GHEA Grapalat" w:hAnsi="GHEA Grapalat"/>
                <w:sz w:val="14"/>
                <w:szCs w:val="14"/>
                <w:lang w:val="af-ZA"/>
              </w:rPr>
              <w:t>1570-11489540100</w:t>
            </w:r>
          </w:p>
        </w:tc>
        <w:tc>
          <w:tcPr>
            <w:tcW w:w="15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5FD1" w14:textId="2E0B8C73" w:rsidR="000F7164" w:rsidRPr="007A270E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73808">
              <w:rPr>
                <w:rFonts w:ascii="GHEA Grapalat" w:hAnsi="GHEA Grapalat"/>
                <w:sz w:val="14"/>
                <w:szCs w:val="14"/>
                <w:lang w:val="af-ZA"/>
              </w:rPr>
              <w:t>01210095</w:t>
            </w:r>
          </w:p>
        </w:tc>
      </w:tr>
      <w:tr w:rsidR="000F7164" w:rsidRPr="00EA1944" w14:paraId="496A046D" w14:textId="77777777" w:rsidTr="00E713E7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0A72E738" w:rsidR="000F7164" w:rsidRPr="00F73808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0F7164" w:rsidRPr="00C84956" w14:paraId="3863A00B" w14:textId="77777777" w:rsidTr="00C849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F7164" w:rsidRPr="00EC7134" w:rsidRDefault="000F7164" w:rsidP="000F716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EC713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69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43634A" w:rsidR="000F7164" w:rsidRPr="00163956" w:rsidRDefault="000F7164" w:rsidP="000F716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EC713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Ծանոթություն` </w:t>
            </w:r>
            <w:r w:rsidRPr="00163956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</w:p>
        </w:tc>
      </w:tr>
      <w:tr w:rsidR="000F7164" w:rsidRPr="00C84956" w14:paraId="485BF528" w14:textId="77777777" w:rsidTr="00E713E7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0F7164" w:rsidRPr="00EC7134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0F7164" w:rsidRPr="00C9796C" w14:paraId="7DB42300" w14:textId="77777777" w:rsidTr="00E713E7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220FF687" w:rsidR="000F7164" w:rsidRPr="00C84956" w:rsidRDefault="000F7164" w:rsidP="000F716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3808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3808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3808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3808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F7164" w:rsidRPr="00C84956" w:rsidRDefault="000F7164" w:rsidP="000F7164">
            <w:pPr>
              <w:shd w:val="clear" w:color="auto" w:fill="FFFFFF"/>
              <w:spacing w:before="0" w:after="0"/>
              <w:ind w:left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0F7164" w:rsidRPr="00C84956" w:rsidRDefault="000F7164" w:rsidP="000F7164">
            <w:pPr>
              <w:shd w:val="clear" w:color="auto" w:fill="FFFFFF"/>
              <w:spacing w:before="0" w:after="0"/>
              <w:ind w:left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0F7164" w:rsidRPr="00C84956" w:rsidRDefault="000F7164" w:rsidP="000F7164">
            <w:pPr>
              <w:shd w:val="clear" w:color="auto" w:fill="FFFFFF"/>
              <w:spacing w:before="0" w:after="0"/>
              <w:ind w:left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F7164" w:rsidRPr="00C84956" w:rsidRDefault="000F7164" w:rsidP="000F7164">
            <w:pPr>
              <w:shd w:val="clear" w:color="auto" w:fill="FFFFFF"/>
              <w:spacing w:before="0" w:after="0"/>
              <w:ind w:left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0F7164" w:rsidRPr="00C84956" w:rsidRDefault="000F7164" w:rsidP="000F716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F7164" w:rsidRPr="00C84956" w:rsidRDefault="000F7164" w:rsidP="000F716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F7164" w:rsidRPr="00C84956" w:rsidRDefault="000F7164" w:rsidP="000F716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4)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849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C17DBE4" w:rsidR="000F7164" w:rsidRPr="00C9796C" w:rsidRDefault="000F7164" w:rsidP="000F7164">
            <w:pPr>
              <w:widowControl w:val="0"/>
              <w:spacing w:before="0" w:after="0"/>
              <w:ind w:left="0" w:firstLine="0"/>
              <w:jc w:val="both"/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79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79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79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79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79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79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79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79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79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 </w:t>
            </w:r>
          </w:p>
        </w:tc>
      </w:tr>
      <w:tr w:rsidR="000F7164" w:rsidRPr="00C9796C" w14:paraId="3CC8B38C" w14:textId="77777777" w:rsidTr="00E713E7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7164" w:rsidRPr="000F7164" w14:paraId="5484FA73" w14:textId="77777777" w:rsidTr="00C84956">
        <w:trPr>
          <w:trHeight w:val="475"/>
        </w:trPr>
        <w:tc>
          <w:tcPr>
            <w:tcW w:w="25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538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38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6538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6538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0F7164" w:rsidRPr="000F7164" w14:paraId="5A7FED5D" w14:textId="6827D5A8" w:rsidTr="00E713E7">
        <w:trPr>
          <w:trHeight w:val="50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A66F2DC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7164" w:rsidRPr="000F7164" w14:paraId="40B30E88" w14:textId="77777777" w:rsidTr="00C84956">
        <w:trPr>
          <w:trHeight w:val="427"/>
        </w:trPr>
        <w:tc>
          <w:tcPr>
            <w:tcW w:w="25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F7164" w:rsidRPr="006538C5" w:rsidRDefault="000F7164" w:rsidP="000F71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538C5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38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538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538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538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538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538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538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538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538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538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6538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0F7164" w:rsidRPr="000F7164" w14:paraId="541BD7F7" w14:textId="16C8ED43" w:rsidTr="00E713E7">
        <w:trPr>
          <w:trHeight w:val="50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7164" w:rsidRPr="000F7164" w14:paraId="4DE14D25" w14:textId="77777777" w:rsidTr="00C84956">
        <w:trPr>
          <w:trHeight w:val="427"/>
        </w:trPr>
        <w:tc>
          <w:tcPr>
            <w:tcW w:w="25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F7164" w:rsidRPr="006538C5" w:rsidRDefault="000F7164" w:rsidP="000F71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538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38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0F7164" w:rsidRPr="000F7164" w14:paraId="1DAD5D5C" w14:textId="77777777" w:rsidTr="00E713E7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7164" w:rsidRPr="006538C5" w14:paraId="5F667D89" w14:textId="77777777" w:rsidTr="00C84956">
        <w:trPr>
          <w:trHeight w:val="50"/>
        </w:trPr>
        <w:tc>
          <w:tcPr>
            <w:tcW w:w="25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F7164" w:rsidRPr="006538C5" w:rsidRDefault="000F7164" w:rsidP="000F71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F7164" w:rsidRPr="006538C5" w14:paraId="406B68D6" w14:textId="77777777" w:rsidTr="00E713E7">
        <w:trPr>
          <w:trHeight w:val="50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0F7164" w:rsidRPr="006538C5" w:rsidRDefault="000F7164" w:rsidP="000F71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7164" w:rsidRPr="006538C5" w14:paraId="1A2BD291" w14:textId="77777777" w:rsidTr="00E713E7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0F7164" w:rsidRPr="006538C5" w:rsidRDefault="000F7164" w:rsidP="000F71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8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7164" w:rsidRPr="006538C5" w14:paraId="002AF1AD" w14:textId="77777777" w:rsidTr="00C84956">
        <w:trPr>
          <w:trHeight w:val="47"/>
        </w:trPr>
        <w:tc>
          <w:tcPr>
            <w:tcW w:w="34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F7164" w:rsidRPr="006538C5" w:rsidRDefault="000F7164" w:rsidP="000F71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F7164" w:rsidRPr="006538C5" w:rsidRDefault="000F7164" w:rsidP="000F71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F7164" w:rsidRPr="006538C5" w:rsidRDefault="000F7164" w:rsidP="000F71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F7164" w:rsidRPr="00FC6EC2" w14:paraId="6C6C269C" w14:textId="77777777" w:rsidTr="00C84956">
        <w:trPr>
          <w:trHeight w:val="47"/>
        </w:trPr>
        <w:tc>
          <w:tcPr>
            <w:tcW w:w="3461" w:type="dxa"/>
            <w:gridSpan w:val="10"/>
            <w:shd w:val="clear" w:color="auto" w:fill="auto"/>
            <w:vAlign w:val="center"/>
          </w:tcPr>
          <w:p w14:paraId="0A862370" w14:textId="7695093D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538C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6538C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38C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3836" w:type="dxa"/>
            <w:gridSpan w:val="13"/>
            <w:shd w:val="clear" w:color="auto" w:fill="auto"/>
            <w:vAlign w:val="center"/>
          </w:tcPr>
          <w:p w14:paraId="570A2BE5" w14:textId="7AF7ECAE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38C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915" w:type="dxa"/>
            <w:gridSpan w:val="9"/>
            <w:shd w:val="clear" w:color="auto" w:fill="auto"/>
            <w:vAlign w:val="center"/>
          </w:tcPr>
          <w:p w14:paraId="3C42DEDA" w14:textId="24D9ED1B" w:rsidR="000F7164" w:rsidRPr="006538C5" w:rsidRDefault="000F7164" w:rsidP="000F71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2116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Default="00390D70" w:rsidP="007A53CE">
      <w:pPr>
        <w:pStyle w:val="3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55E01A61" w14:textId="71D5C7EF" w:rsidR="0022631D" w:rsidRPr="007F2DEB" w:rsidRDefault="008B6BCD" w:rsidP="007A53CE">
      <w:pPr>
        <w:pStyle w:val="3"/>
        <w:ind w:firstLine="709"/>
        <w:rPr>
          <w:rFonts w:ascii="GHEA Grapalat" w:hAnsi="GHEA Grapalat" w:cs="Sylfaen"/>
          <w:sz w:val="20"/>
          <w:lang w:val="af-ZA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p w14:paraId="167EE8D6" w14:textId="02E6853D" w:rsidR="007A270E" w:rsidRPr="00390D70" w:rsidRDefault="007A270E" w:rsidP="00390D70">
      <w:pPr>
        <w:pStyle w:val="3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</w:p>
    <w:sectPr w:rsidR="007A270E" w:rsidRPr="00390D70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D0A9E" w:rsidRDefault="001D0A9E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D0A9E" w:rsidRDefault="001D0A9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D0A9E" w:rsidRDefault="001D0A9E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D0A9E" w:rsidRDefault="001D0A9E" w:rsidP="0022631D">
      <w:pPr>
        <w:spacing w:before="0" w:after="0"/>
      </w:pPr>
      <w:r>
        <w:continuationSeparator/>
      </w:r>
    </w:p>
  </w:footnote>
  <w:footnote w:id="1">
    <w:p w14:paraId="73E33F31" w14:textId="77777777" w:rsidR="001D0A9E" w:rsidRPr="00541A77" w:rsidRDefault="001D0A9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D0A9E" w:rsidRPr="002D0BF6" w:rsidRDefault="001D0A9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D0A9E" w:rsidRPr="002D0BF6" w:rsidRDefault="001D0A9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415AF0BE" w:rsidR="000F7164" w:rsidRPr="002D0BF6" w:rsidRDefault="000F716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</w:t>
      </w:r>
      <w:proofErr w:type="spellEnd"/>
      <w:r w:rsidRPr="006104AB">
        <w:rPr>
          <w:rFonts w:ascii="GHEA Grapalat" w:hAnsi="GHEA Grapalat"/>
          <w:bCs/>
          <w:i/>
          <w:sz w:val="12"/>
          <w:szCs w:val="12"/>
          <w:lang w:val="es-ES"/>
        </w:rPr>
        <w:t>5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58D279B8" w:rsidR="000F7164" w:rsidRPr="002D0BF6" w:rsidRDefault="000F7164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6104AB">
        <w:rPr>
          <w:rFonts w:ascii="GHEA Grapalat" w:hAnsi="GHEA Grapalat"/>
          <w:bCs/>
          <w:i/>
          <w:sz w:val="12"/>
          <w:szCs w:val="12"/>
          <w:lang w:val="es-ES"/>
        </w:rPr>
        <w:t>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87610"/>
    <w:multiLevelType w:val="multilevel"/>
    <w:tmpl w:val="2E12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94F"/>
    <w:rsid w:val="00012170"/>
    <w:rsid w:val="00017E9A"/>
    <w:rsid w:val="000206E1"/>
    <w:rsid w:val="00024425"/>
    <w:rsid w:val="00044EA8"/>
    <w:rsid w:val="00046CCF"/>
    <w:rsid w:val="00051ECE"/>
    <w:rsid w:val="000651E9"/>
    <w:rsid w:val="0007090E"/>
    <w:rsid w:val="00073D66"/>
    <w:rsid w:val="000902E4"/>
    <w:rsid w:val="000B0199"/>
    <w:rsid w:val="000B5AF3"/>
    <w:rsid w:val="000C20DC"/>
    <w:rsid w:val="000D5E6D"/>
    <w:rsid w:val="000E4FF1"/>
    <w:rsid w:val="000F376D"/>
    <w:rsid w:val="000F7073"/>
    <w:rsid w:val="000F7164"/>
    <w:rsid w:val="001021B0"/>
    <w:rsid w:val="00144233"/>
    <w:rsid w:val="0015121E"/>
    <w:rsid w:val="00153A01"/>
    <w:rsid w:val="00163956"/>
    <w:rsid w:val="001762D9"/>
    <w:rsid w:val="0018422F"/>
    <w:rsid w:val="001A0762"/>
    <w:rsid w:val="001A1999"/>
    <w:rsid w:val="001C1BE1"/>
    <w:rsid w:val="001C4FEC"/>
    <w:rsid w:val="001D0A9E"/>
    <w:rsid w:val="001D44F3"/>
    <w:rsid w:val="001D54CC"/>
    <w:rsid w:val="001D6BD5"/>
    <w:rsid w:val="001E0091"/>
    <w:rsid w:val="001E749A"/>
    <w:rsid w:val="001F27B0"/>
    <w:rsid w:val="002038BB"/>
    <w:rsid w:val="0022631D"/>
    <w:rsid w:val="00230F6B"/>
    <w:rsid w:val="00246A69"/>
    <w:rsid w:val="00266760"/>
    <w:rsid w:val="00272E4A"/>
    <w:rsid w:val="00292041"/>
    <w:rsid w:val="00295B92"/>
    <w:rsid w:val="002A6BE7"/>
    <w:rsid w:val="002B1958"/>
    <w:rsid w:val="002C18A3"/>
    <w:rsid w:val="002C4049"/>
    <w:rsid w:val="002C4C10"/>
    <w:rsid w:val="002D38D9"/>
    <w:rsid w:val="002D4845"/>
    <w:rsid w:val="002E2C5E"/>
    <w:rsid w:val="002E35C9"/>
    <w:rsid w:val="002E4E6F"/>
    <w:rsid w:val="002F16CC"/>
    <w:rsid w:val="002F1FEB"/>
    <w:rsid w:val="002F2C88"/>
    <w:rsid w:val="002F71BF"/>
    <w:rsid w:val="00301DA6"/>
    <w:rsid w:val="00306B85"/>
    <w:rsid w:val="00310430"/>
    <w:rsid w:val="00322479"/>
    <w:rsid w:val="00352DD8"/>
    <w:rsid w:val="00371B1D"/>
    <w:rsid w:val="00372F0E"/>
    <w:rsid w:val="00381CA4"/>
    <w:rsid w:val="003844E2"/>
    <w:rsid w:val="00390D70"/>
    <w:rsid w:val="003B2758"/>
    <w:rsid w:val="003B3476"/>
    <w:rsid w:val="003C0294"/>
    <w:rsid w:val="003E3D40"/>
    <w:rsid w:val="003E6978"/>
    <w:rsid w:val="00405C4F"/>
    <w:rsid w:val="00433E3C"/>
    <w:rsid w:val="00447F9B"/>
    <w:rsid w:val="00463702"/>
    <w:rsid w:val="00464A9C"/>
    <w:rsid w:val="00472069"/>
    <w:rsid w:val="00474C2F"/>
    <w:rsid w:val="004764CD"/>
    <w:rsid w:val="004864EB"/>
    <w:rsid w:val="004875E0"/>
    <w:rsid w:val="00490E30"/>
    <w:rsid w:val="004923B3"/>
    <w:rsid w:val="004D078F"/>
    <w:rsid w:val="004D4036"/>
    <w:rsid w:val="004E376E"/>
    <w:rsid w:val="004F734F"/>
    <w:rsid w:val="00503BCC"/>
    <w:rsid w:val="00516019"/>
    <w:rsid w:val="0053408D"/>
    <w:rsid w:val="00541C91"/>
    <w:rsid w:val="00546023"/>
    <w:rsid w:val="005538FE"/>
    <w:rsid w:val="0057316E"/>
    <w:rsid w:val="005734FE"/>
    <w:rsid w:val="005737F9"/>
    <w:rsid w:val="005C0714"/>
    <w:rsid w:val="005C7E53"/>
    <w:rsid w:val="005D5FBD"/>
    <w:rsid w:val="005F170F"/>
    <w:rsid w:val="006032A1"/>
    <w:rsid w:val="00607C9A"/>
    <w:rsid w:val="006104AB"/>
    <w:rsid w:val="00610C7F"/>
    <w:rsid w:val="00624F10"/>
    <w:rsid w:val="00632571"/>
    <w:rsid w:val="00646760"/>
    <w:rsid w:val="006538C5"/>
    <w:rsid w:val="006544E7"/>
    <w:rsid w:val="00665C9E"/>
    <w:rsid w:val="00671A39"/>
    <w:rsid w:val="00690ECB"/>
    <w:rsid w:val="00695904"/>
    <w:rsid w:val="006A38B4"/>
    <w:rsid w:val="006B2E21"/>
    <w:rsid w:val="006C0266"/>
    <w:rsid w:val="006C0B34"/>
    <w:rsid w:val="006C6027"/>
    <w:rsid w:val="006D09AE"/>
    <w:rsid w:val="006E0D92"/>
    <w:rsid w:val="006E1A83"/>
    <w:rsid w:val="006F2779"/>
    <w:rsid w:val="007044B6"/>
    <w:rsid w:val="007060FC"/>
    <w:rsid w:val="00721D12"/>
    <w:rsid w:val="007246CC"/>
    <w:rsid w:val="00736285"/>
    <w:rsid w:val="00741851"/>
    <w:rsid w:val="0075246C"/>
    <w:rsid w:val="00771035"/>
    <w:rsid w:val="0077279A"/>
    <w:rsid w:val="007732E7"/>
    <w:rsid w:val="00777C9E"/>
    <w:rsid w:val="0078682E"/>
    <w:rsid w:val="00791F91"/>
    <w:rsid w:val="007A270E"/>
    <w:rsid w:val="007A53CE"/>
    <w:rsid w:val="007A78C5"/>
    <w:rsid w:val="007C45D5"/>
    <w:rsid w:val="007D2DB4"/>
    <w:rsid w:val="007D2FBF"/>
    <w:rsid w:val="007F138E"/>
    <w:rsid w:val="007F2DEB"/>
    <w:rsid w:val="0081420B"/>
    <w:rsid w:val="008260CF"/>
    <w:rsid w:val="00863DA9"/>
    <w:rsid w:val="00871FDD"/>
    <w:rsid w:val="008B2430"/>
    <w:rsid w:val="008B2FE1"/>
    <w:rsid w:val="008B5205"/>
    <w:rsid w:val="008B6BCD"/>
    <w:rsid w:val="008C4E62"/>
    <w:rsid w:val="008C51C3"/>
    <w:rsid w:val="008E2355"/>
    <w:rsid w:val="008E493A"/>
    <w:rsid w:val="008E514D"/>
    <w:rsid w:val="008E6C71"/>
    <w:rsid w:val="008E78FD"/>
    <w:rsid w:val="008F18BE"/>
    <w:rsid w:val="009158C2"/>
    <w:rsid w:val="009202FC"/>
    <w:rsid w:val="00933E25"/>
    <w:rsid w:val="009755D6"/>
    <w:rsid w:val="0097610F"/>
    <w:rsid w:val="00987C48"/>
    <w:rsid w:val="009B396E"/>
    <w:rsid w:val="009C5A57"/>
    <w:rsid w:val="009C5E0F"/>
    <w:rsid w:val="009D29E9"/>
    <w:rsid w:val="009E01F7"/>
    <w:rsid w:val="009E75FF"/>
    <w:rsid w:val="00A13323"/>
    <w:rsid w:val="00A2159C"/>
    <w:rsid w:val="00A22314"/>
    <w:rsid w:val="00A25817"/>
    <w:rsid w:val="00A306F5"/>
    <w:rsid w:val="00A31820"/>
    <w:rsid w:val="00A32871"/>
    <w:rsid w:val="00A4112A"/>
    <w:rsid w:val="00A4701D"/>
    <w:rsid w:val="00A477D4"/>
    <w:rsid w:val="00A47A6C"/>
    <w:rsid w:val="00A70B8E"/>
    <w:rsid w:val="00A71539"/>
    <w:rsid w:val="00A84A5B"/>
    <w:rsid w:val="00A9113D"/>
    <w:rsid w:val="00A91CDC"/>
    <w:rsid w:val="00AA32E4"/>
    <w:rsid w:val="00AA749A"/>
    <w:rsid w:val="00AC0A1D"/>
    <w:rsid w:val="00AC2484"/>
    <w:rsid w:val="00AD07B9"/>
    <w:rsid w:val="00AD59DC"/>
    <w:rsid w:val="00AE034D"/>
    <w:rsid w:val="00AF14F7"/>
    <w:rsid w:val="00B06290"/>
    <w:rsid w:val="00B07E1B"/>
    <w:rsid w:val="00B15ABB"/>
    <w:rsid w:val="00B15B13"/>
    <w:rsid w:val="00B16186"/>
    <w:rsid w:val="00B24E08"/>
    <w:rsid w:val="00B47CFA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3D4E"/>
    <w:rsid w:val="00BE168B"/>
    <w:rsid w:val="00BE24B6"/>
    <w:rsid w:val="00BF1465"/>
    <w:rsid w:val="00BF4745"/>
    <w:rsid w:val="00C17924"/>
    <w:rsid w:val="00C247A6"/>
    <w:rsid w:val="00C7500B"/>
    <w:rsid w:val="00C84956"/>
    <w:rsid w:val="00C84DF7"/>
    <w:rsid w:val="00C8668F"/>
    <w:rsid w:val="00C93439"/>
    <w:rsid w:val="00C96337"/>
    <w:rsid w:val="00C96BED"/>
    <w:rsid w:val="00C9796C"/>
    <w:rsid w:val="00CB44D2"/>
    <w:rsid w:val="00CC1F23"/>
    <w:rsid w:val="00CC3878"/>
    <w:rsid w:val="00CF1F70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63948"/>
    <w:rsid w:val="00D67517"/>
    <w:rsid w:val="00D80C64"/>
    <w:rsid w:val="00D81AAD"/>
    <w:rsid w:val="00D87174"/>
    <w:rsid w:val="00D9323F"/>
    <w:rsid w:val="00DC75F6"/>
    <w:rsid w:val="00DE06F1"/>
    <w:rsid w:val="00DE6AC2"/>
    <w:rsid w:val="00DF3D93"/>
    <w:rsid w:val="00E03D81"/>
    <w:rsid w:val="00E04574"/>
    <w:rsid w:val="00E243EA"/>
    <w:rsid w:val="00E24B66"/>
    <w:rsid w:val="00E33A25"/>
    <w:rsid w:val="00E36A62"/>
    <w:rsid w:val="00E41248"/>
    <w:rsid w:val="00E41259"/>
    <w:rsid w:val="00E4188B"/>
    <w:rsid w:val="00E42857"/>
    <w:rsid w:val="00E54C4D"/>
    <w:rsid w:val="00E56328"/>
    <w:rsid w:val="00E624F3"/>
    <w:rsid w:val="00E66C79"/>
    <w:rsid w:val="00E713E7"/>
    <w:rsid w:val="00E91B0A"/>
    <w:rsid w:val="00E97AFA"/>
    <w:rsid w:val="00EA01A2"/>
    <w:rsid w:val="00EA1944"/>
    <w:rsid w:val="00EA228B"/>
    <w:rsid w:val="00EA568C"/>
    <w:rsid w:val="00EA767F"/>
    <w:rsid w:val="00EB59EE"/>
    <w:rsid w:val="00EC00AF"/>
    <w:rsid w:val="00EC2275"/>
    <w:rsid w:val="00EC623D"/>
    <w:rsid w:val="00EC624F"/>
    <w:rsid w:val="00EC7134"/>
    <w:rsid w:val="00EE11BD"/>
    <w:rsid w:val="00EF16D0"/>
    <w:rsid w:val="00F0377B"/>
    <w:rsid w:val="00F10AFE"/>
    <w:rsid w:val="00F13DEE"/>
    <w:rsid w:val="00F31004"/>
    <w:rsid w:val="00F4708C"/>
    <w:rsid w:val="00F64167"/>
    <w:rsid w:val="00F6673B"/>
    <w:rsid w:val="00F67553"/>
    <w:rsid w:val="00F730F8"/>
    <w:rsid w:val="00F73808"/>
    <w:rsid w:val="00F77AAD"/>
    <w:rsid w:val="00F87395"/>
    <w:rsid w:val="00F916C4"/>
    <w:rsid w:val="00FB097B"/>
    <w:rsid w:val="00FB1856"/>
    <w:rsid w:val="00FB49FE"/>
    <w:rsid w:val="00F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28E243"/>
  <w15:docId w15:val="{1537581A-7515-4C36-8925-5507898E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">
    <w:name w:val="Body Text Indent 3"/>
    <w:basedOn w:val="a"/>
    <w:link w:val="30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D5A8-F2DC-4870-B9B5-7A756771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96</cp:revision>
  <cp:lastPrinted>2026-03-09T15:10:00Z</cp:lastPrinted>
  <dcterms:created xsi:type="dcterms:W3CDTF">2022-03-19T10:32:00Z</dcterms:created>
  <dcterms:modified xsi:type="dcterms:W3CDTF">2026-03-09T15:15:00Z</dcterms:modified>
</cp:coreProperties>
</file>