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E9" w:rsidRDefault="00D177E9" w:rsidP="00D177E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77E9" w:rsidRPr="00EA309E" w:rsidRDefault="00D177E9" w:rsidP="00017856">
      <w:pPr>
        <w:pStyle w:val="BodyTextIndent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177E9" w:rsidRPr="0092396B" w:rsidRDefault="00D177E9" w:rsidP="00017856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D177E9" w:rsidRPr="006B7BCF" w:rsidRDefault="00D177E9" w:rsidP="00017856">
      <w:pPr>
        <w:spacing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D177E9" w:rsidRPr="006B7BCF" w:rsidRDefault="00D177E9" w:rsidP="00D177E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77E9" w:rsidRPr="006B7BCF" w:rsidRDefault="00D177E9" w:rsidP="00D177E9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177E9" w:rsidRDefault="00D177E9" w:rsidP="009D649A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4037A1">
        <w:rPr>
          <w:rFonts w:ascii="GHEA Grapalat" w:hAnsi="GHEA Grapalat" w:cs="Sylfaen"/>
          <w:sz w:val="20"/>
          <w:lang w:val="af-ZA"/>
        </w:rPr>
        <w:t>&lt;&lt;ՀԱԲԼԾԿ&gt;&gt;ՊՈԱԿ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D1E68">
        <w:rPr>
          <w:rFonts w:ascii="GHEA Grapalat" w:hAnsi="GHEA Grapalat"/>
          <w:color w:val="000000"/>
          <w:sz w:val="20"/>
          <w:szCs w:val="20"/>
          <w:lang w:val="af-ZA"/>
        </w:rPr>
        <w:t>բժշկական սպառման առարկաների</w:t>
      </w:r>
      <w:r w:rsidRPr="00D177E9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ՀԱԲԼԾԿ-ԳՀ</w:t>
      </w:r>
      <w:r w:rsidR="00112BA0">
        <w:rPr>
          <w:rFonts w:ascii="GHEA Grapalat" w:hAnsi="GHEA Grapalat"/>
          <w:sz w:val="20"/>
          <w:szCs w:val="20"/>
        </w:rPr>
        <w:t>Ա</w:t>
      </w:r>
      <w:r w:rsidR="00AE440F">
        <w:rPr>
          <w:rFonts w:ascii="GHEA Grapalat" w:hAnsi="GHEA Grapalat"/>
          <w:sz w:val="20"/>
          <w:szCs w:val="20"/>
        </w:rPr>
        <w:t>Պ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ՁԲ-18/</w:t>
      </w:r>
      <w:r w:rsidR="009461F3">
        <w:rPr>
          <w:rFonts w:ascii="GHEA Grapalat" w:hAnsi="GHEA Grapalat"/>
          <w:sz w:val="20"/>
          <w:szCs w:val="20"/>
        </w:rPr>
        <w:t>3</w:t>
      </w:r>
      <w:r w:rsidR="003D1E68">
        <w:rPr>
          <w:rFonts w:ascii="GHEA Grapalat" w:hAnsi="GHEA Grapalat"/>
          <w:sz w:val="20"/>
          <w:szCs w:val="20"/>
        </w:rPr>
        <w:t>5</w:t>
      </w:r>
      <w:r w:rsidR="00325AAD" w:rsidRPr="00325AA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2018 թվականի </w:t>
      </w:r>
      <w:r w:rsidR="003D1E68">
        <w:rPr>
          <w:rFonts w:ascii="GHEA Grapalat" w:hAnsi="GHEA Grapalat" w:cs="Sylfaen"/>
          <w:sz w:val="20"/>
          <w:lang w:val="af-ZA"/>
        </w:rPr>
        <w:t>21</w:t>
      </w:r>
      <w:r w:rsidRPr="00D177E9">
        <w:rPr>
          <w:rFonts w:ascii="GHEA Grapalat" w:hAnsi="GHEA Grapalat" w:cs="Sylfaen"/>
          <w:sz w:val="20"/>
          <w:lang w:val="af-ZA"/>
        </w:rPr>
        <w:t xml:space="preserve"> </w:t>
      </w:r>
      <w:r w:rsidR="003D1E68">
        <w:rPr>
          <w:rFonts w:ascii="GHEA Grapalat" w:hAnsi="GHEA Grapalat" w:cs="Sylfaen"/>
          <w:sz w:val="20"/>
          <w:lang w:val="af-ZA"/>
        </w:rPr>
        <w:t>նոյ</w:t>
      </w:r>
      <w:r w:rsidR="00632294">
        <w:rPr>
          <w:rFonts w:ascii="GHEA Grapalat" w:hAnsi="GHEA Grapalat" w:cs="Sylfaen"/>
          <w:sz w:val="20"/>
          <w:lang w:val="af-ZA"/>
        </w:rPr>
        <w:t>եմբերին</w:t>
      </w:r>
      <w:r>
        <w:rPr>
          <w:rFonts w:ascii="GHEA Grapalat" w:hAnsi="GHEA Grapalat" w:cs="Sylfaen"/>
          <w:sz w:val="20"/>
          <w:lang w:val="af-ZA"/>
        </w:rPr>
        <w:t xml:space="preserve"> կնքված</w:t>
      </w:r>
      <w:r w:rsidR="009D649A">
        <w:rPr>
          <w:rFonts w:ascii="GHEA Grapalat" w:hAnsi="GHEA Grapalat" w:cs="Sylfaen"/>
          <w:sz w:val="20"/>
          <w:lang w:val="af-ZA"/>
        </w:rPr>
        <w:t xml:space="preserve"> N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ՀԱԲԼԾԿ-ԳՀ</w:t>
      </w:r>
      <w:r w:rsidR="00112BA0">
        <w:rPr>
          <w:rFonts w:ascii="GHEA Grapalat" w:hAnsi="GHEA Grapalat"/>
          <w:sz w:val="20"/>
          <w:szCs w:val="20"/>
        </w:rPr>
        <w:t>Ա</w:t>
      </w:r>
      <w:r w:rsidR="00AE440F">
        <w:rPr>
          <w:rFonts w:ascii="GHEA Grapalat" w:hAnsi="GHEA Grapalat"/>
          <w:sz w:val="20"/>
          <w:szCs w:val="20"/>
        </w:rPr>
        <w:t>Պ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ՁԲ-18</w:t>
      </w:r>
      <w:r w:rsidR="00CE4573">
        <w:rPr>
          <w:rFonts w:ascii="GHEA Grapalat" w:hAnsi="GHEA Grapalat"/>
          <w:sz w:val="20"/>
          <w:szCs w:val="20"/>
        </w:rPr>
        <w:t>/</w:t>
      </w:r>
      <w:r w:rsidR="009461F3">
        <w:rPr>
          <w:rFonts w:ascii="GHEA Grapalat" w:hAnsi="GHEA Grapalat"/>
          <w:sz w:val="20"/>
          <w:szCs w:val="20"/>
        </w:rPr>
        <w:t>3</w:t>
      </w:r>
      <w:r w:rsidR="003D1E68">
        <w:rPr>
          <w:rFonts w:ascii="GHEA Grapalat" w:hAnsi="GHEA Grapalat"/>
          <w:sz w:val="20"/>
          <w:szCs w:val="20"/>
        </w:rPr>
        <w:t>5</w:t>
      </w:r>
      <w:r w:rsidR="001E7D07">
        <w:rPr>
          <w:rFonts w:ascii="GHEA Grapalat" w:hAnsi="GHEA Grapalat"/>
          <w:sz w:val="20"/>
          <w:szCs w:val="20"/>
        </w:rPr>
        <w:t xml:space="preserve"> </w:t>
      </w:r>
      <w:r w:rsidR="00325AAD" w:rsidRPr="00325AA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</w:t>
      </w:r>
      <w:r w:rsidR="001E7D07">
        <w:rPr>
          <w:rFonts w:ascii="GHEA Grapalat" w:hAnsi="GHEA Grapalat" w:cs="Sylfaen"/>
          <w:sz w:val="20"/>
          <w:lang w:val="af-ZA"/>
        </w:rPr>
        <w:t>րի</w:t>
      </w:r>
      <w:r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99"/>
        <w:gridCol w:w="18"/>
        <w:gridCol w:w="993"/>
        <w:gridCol w:w="240"/>
        <w:gridCol w:w="480"/>
        <w:gridCol w:w="540"/>
        <w:gridCol w:w="720"/>
        <w:gridCol w:w="226"/>
        <w:gridCol w:w="42"/>
        <w:gridCol w:w="362"/>
        <w:gridCol w:w="450"/>
        <w:gridCol w:w="243"/>
        <w:gridCol w:w="37"/>
        <w:gridCol w:w="530"/>
        <w:gridCol w:w="188"/>
        <w:gridCol w:w="568"/>
        <w:gridCol w:w="153"/>
        <w:gridCol w:w="535"/>
        <w:gridCol w:w="32"/>
        <w:gridCol w:w="167"/>
        <w:gridCol w:w="38"/>
        <w:gridCol w:w="311"/>
        <w:gridCol w:w="387"/>
        <w:gridCol w:w="51"/>
        <w:gridCol w:w="670"/>
        <w:gridCol w:w="225"/>
        <w:gridCol w:w="386"/>
        <w:gridCol w:w="142"/>
        <w:gridCol w:w="147"/>
        <w:gridCol w:w="798"/>
      </w:tblGrid>
      <w:tr w:rsidR="00D177E9" w:rsidRPr="00BF7713" w:rsidTr="00632294">
        <w:trPr>
          <w:trHeight w:val="146"/>
        </w:trPr>
        <w:tc>
          <w:tcPr>
            <w:tcW w:w="602" w:type="dxa"/>
            <w:shd w:val="clear" w:color="auto" w:fill="auto"/>
            <w:vAlign w:val="center"/>
          </w:tcPr>
          <w:p w:rsidR="00D177E9" w:rsidRPr="00BF7713" w:rsidRDefault="00D177E9" w:rsidP="009D649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78" w:type="dxa"/>
            <w:gridSpan w:val="30"/>
            <w:shd w:val="clear" w:color="auto" w:fill="auto"/>
            <w:vAlign w:val="center"/>
          </w:tcPr>
          <w:p w:rsidR="00D177E9" w:rsidRPr="00BF7713" w:rsidRDefault="00D177E9" w:rsidP="009D649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177E9" w:rsidRPr="00BF7713" w:rsidTr="004046AF">
        <w:trPr>
          <w:trHeight w:val="110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gridSpan w:val="10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2368" w:type="dxa"/>
            <w:gridSpan w:val="6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177E9" w:rsidRPr="00BF7713" w:rsidTr="004046AF">
        <w:trPr>
          <w:trHeight w:val="175"/>
        </w:trPr>
        <w:tc>
          <w:tcPr>
            <w:tcW w:w="602" w:type="dxa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30" w:type="dxa"/>
            <w:gridSpan w:val="10"/>
            <w:vMerge/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vMerge/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177E9" w:rsidRPr="00BF7713" w:rsidTr="004046AF">
        <w:trPr>
          <w:trHeight w:val="970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3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7849" w:rsidRPr="00BF7713" w:rsidTr="004046AF">
        <w:trPr>
          <w:trHeight w:val="1843"/>
        </w:trPr>
        <w:tc>
          <w:tcPr>
            <w:tcW w:w="602" w:type="dxa"/>
            <w:tcBorders>
              <w:bottom w:val="single" w:sz="4" w:space="0" w:color="auto"/>
            </w:tcBorders>
          </w:tcPr>
          <w:p w:rsidR="00A67849" w:rsidRPr="009461F3" w:rsidRDefault="00A67849" w:rsidP="00A67849">
            <w:pPr>
              <w:rPr>
                <w:rFonts w:ascii="GHEA Grapalat" w:hAnsi="GHEA Grapalat"/>
                <w:sz w:val="16"/>
                <w:szCs w:val="16"/>
              </w:rPr>
            </w:pPr>
            <w:r w:rsidRPr="009461F3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3"/>
          </w:tcPr>
          <w:p w:rsidR="00A67849" w:rsidRPr="003D1E68" w:rsidRDefault="003D1E68" w:rsidP="00A67849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 w:rsidRPr="003D1E68">
              <w:rPr>
                <w:rFonts w:ascii="GHEA Grapalat" w:hAnsi="GHEA Grapalat"/>
                <w:sz w:val="16"/>
                <w:szCs w:val="16"/>
              </w:rPr>
              <w:t>Բժշկական սպառման առարկաներ /ձկան և մեղրի նմուշապատրաստման ֆիլտրերի և քարտրիջների հավաքածու/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67849" w:rsidRPr="00A67849" w:rsidRDefault="00C8298F" w:rsidP="00A6784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հավաքածու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849" w:rsidRPr="00A67849" w:rsidRDefault="00A67849" w:rsidP="00A67849">
            <w:pPr>
              <w:ind w:left="-678" w:firstLine="678"/>
              <w:jc w:val="center"/>
              <w:rPr>
                <w:rFonts w:ascii="GHEA Grapalat" w:hAnsi="GHEA Grapalat" w:cs="Tahoma"/>
                <w:sz w:val="14"/>
                <w:szCs w:val="14"/>
              </w:rPr>
            </w:pPr>
            <w:r w:rsidRPr="00A67849">
              <w:rPr>
                <w:rFonts w:ascii="GHEA Grapalat" w:hAnsi="GHEA Grapalat" w:cs="Tahoma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7849" w:rsidRPr="00A67849" w:rsidRDefault="000B6CA8" w:rsidP="00A6784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7849" w:rsidRPr="00A67849" w:rsidRDefault="00A67849" w:rsidP="00E12DE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67849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7849" w:rsidRPr="004046AF" w:rsidRDefault="003D1E68" w:rsidP="009461F3">
            <w:pPr>
              <w:ind w:left="-108" w:right="-108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1E68">
              <w:rPr>
                <w:rFonts w:ascii="GHEA Grapalat" w:hAnsi="GHEA Grapalat"/>
                <w:sz w:val="14"/>
                <w:szCs w:val="14"/>
              </w:rPr>
              <w:t>4171880</w:t>
            </w:r>
          </w:p>
        </w:tc>
        <w:tc>
          <w:tcPr>
            <w:tcW w:w="2430" w:type="dxa"/>
            <w:gridSpan w:val="10"/>
          </w:tcPr>
          <w:tbl>
            <w:tblPr>
              <w:tblW w:w="2227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</w:tblGrid>
            <w:tr w:rsidR="003D1E68" w:rsidRPr="003D1E68" w:rsidTr="003D1E68">
              <w:trPr>
                <w:trHeight w:val="1935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spacing w:after="0"/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պոլիմերային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քարտրիջներ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500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24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sz w:val="14"/>
                      <w:szCs w:val="14"/>
                    </w:rPr>
                    <w:t>Ø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, 6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-200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Պոլիստիրենային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կոպոլիմեր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55-60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Անգստրեմ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   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2/5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30-45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pH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 </w:t>
                  </w:r>
                  <w:r w:rsidRPr="003D1E68">
                    <w:rPr>
                      <w:sz w:val="14"/>
                      <w:szCs w:val="14"/>
                    </w:rPr>
                    <w:t>–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14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Տարողունակությունը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390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/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կոֆեին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Որակը՝ԻՍԻ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9001/2008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,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առանց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ակտիվացման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հնարավորություն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80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spacing w:after="0"/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պոլիմերային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քարտրիջներ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12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sz w:val="14"/>
                      <w:szCs w:val="14"/>
                    </w:rPr>
                    <w:t>Ø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, 3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-200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Պոլիստիրենային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կոպոլիմեր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55-60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Անգստրեմ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2/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30-45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pH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 </w:t>
                  </w:r>
                  <w:r w:rsidRPr="003D1E68">
                    <w:rPr>
                      <w:sz w:val="14"/>
                      <w:szCs w:val="14"/>
                    </w:rPr>
                    <w:t>–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14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Որակը՝ԻՍԻ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9001/2008 ,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lastRenderedPageBreak/>
                    <w:t>կլանում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,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առանց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ակտիվացման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հնարավորություն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695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lastRenderedPageBreak/>
                    <w:t>Մեմբրանային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Նեյլոնե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250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Chromafil Xtra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Պոլիամիդ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0.2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575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Մեմբրանային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Նեյլոնե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160000Chromafil Xtra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Պոլիամիդ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0.4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2 ,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56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Մեմբրանային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ՊՏՖԵ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Chromafil Xtra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պոլիտետրաֆտորէթիլեն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0.4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052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Ապակե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մանրաթելային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ֆիլտրաթուղթ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GF/B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Պատրաստված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բորոսիլիկատից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Քաշը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140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/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Հաստությունը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0,65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Թթվակայուն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քիմիապես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Ջերմակայունությունը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500C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բարձր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արագությունը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Տրամագիծը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110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lastRenderedPageBreak/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Պատրաստվծ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ԻՍՕ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9001/2008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համապատասխան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ըստ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եվրոպական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դիրեկտիվների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-  1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</w:t>
                  </w:r>
                </w:p>
              </w:tc>
            </w:tr>
            <w:tr w:rsidR="003D1E68" w:rsidRPr="003D1E68" w:rsidTr="003D1E68">
              <w:trPr>
                <w:trHeight w:val="2771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lastRenderedPageBreak/>
                    <w:t>Ապակե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մանրաթելային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ֆիլտրաթուղթ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GF/B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Պատրաստված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ցելյուլոզից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Թթվակայուն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քիմիապես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Ջերմակայունությունը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500C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բարձր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արագությունը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Տրամագիծը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Պատրաստվծ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ԻՍՕ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9001/2008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համապատասխան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ըստ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եվրոպական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դիրեկտիվների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              -  3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տուփ</w:t>
                  </w:r>
                </w:p>
              </w:tc>
            </w:tr>
            <w:tr w:rsidR="003D1E68" w:rsidRPr="003D1E68" w:rsidTr="003D1E68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Բորասիլիկատային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Քրոմատոգրան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աշտարակ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10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sz w:val="14"/>
                      <w:szCs w:val="14"/>
                    </w:rPr>
                    <w:t>Ø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bookmarkStart w:id="0" w:name="_GoBack"/>
                  <w:bookmarkEnd w:id="0"/>
                  <w:r w:rsidRPr="008345FA">
                    <w:rPr>
                      <w:rFonts w:ascii="Sylfaen" w:hAnsi="Sylfaen" w:cs="Sylfaen"/>
                      <w:sz w:val="14"/>
                      <w:szCs w:val="14"/>
                    </w:rPr>
                    <w:t>երկարությունը</w:t>
                  </w:r>
                  <w:r w:rsidRPr="008345FA">
                    <w:rPr>
                      <w:rFonts w:ascii="Ghe" w:hAnsi="Ghe" w:cs="Calibri"/>
                      <w:sz w:val="14"/>
                      <w:szCs w:val="14"/>
                    </w:rPr>
                    <w:t xml:space="preserve"> 1,5</w:t>
                  </w:r>
                  <w:r w:rsidRPr="008345FA">
                    <w:rPr>
                      <w:rFonts w:ascii="Sylfaen" w:hAnsi="Sylfaen" w:cs="Sylfaen"/>
                      <w:sz w:val="14"/>
                      <w:szCs w:val="14"/>
                    </w:rPr>
                    <w:t>մ</w:t>
                  </w:r>
                  <w:r w:rsidRPr="008345FA">
                    <w:rPr>
                      <w:rFonts w:ascii="Ghe" w:hAnsi="Ghe" w:cs="Calibri"/>
                      <w:sz w:val="14"/>
                      <w:szCs w:val="14"/>
                    </w:rPr>
                    <w:t xml:space="preserve">,  </w:t>
                  </w:r>
                  <w:r w:rsidRPr="008345FA">
                    <w:rPr>
                      <w:rFonts w:ascii="Sylfaen" w:hAnsi="Sylfaen" w:cs="Sylfaen"/>
                      <w:sz w:val="14"/>
                      <w:szCs w:val="14"/>
                    </w:rPr>
                    <w:t>Ապակու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բորոսիլիկատ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3,3,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Սիլիկագելի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լցնելու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ադապտոր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Աշտարակ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պատրաստելու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3D1E68" w:rsidRPr="003D1E68" w:rsidTr="003D1E68">
              <w:trPr>
                <w:trHeight w:val="825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C 18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սորբենտ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Սորբենտ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25-45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Ծակոտկենությունը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60            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0.5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կգ</w:t>
                  </w:r>
                </w:p>
              </w:tc>
            </w:tr>
            <w:tr w:rsidR="003D1E68" w:rsidRPr="003D1E68" w:rsidTr="003D1E68">
              <w:trPr>
                <w:trHeight w:val="795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QuEChERS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էքստրակցիոն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միքսը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նախատեսված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մեղրի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ձկան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նախապատրաստման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փուլում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էքստրակցիա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իրականացնելու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պարունակում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4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MgSO4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0.5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նատրիումի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քլորիդ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>) 100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29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QuEChERS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էքստրակցիոն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քիտը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նախատեսված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մեղրի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ձկան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նախապատրաստման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փուլում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էքստրակցիա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իրականացնելու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պարունակում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(4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մագնեզիումի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սուլֆատ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1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նատրիումի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քլորիդ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1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trisodium citrate dihydrate (HOC(COONa)(CH2COONa)2 · 2H2O) and 0.5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trisodium citrate hemihydrate 100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Պինդ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ֆազային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լուծամզման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էքտրակցիոն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քիտ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(900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մագնեզիումի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սուլֆատ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150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առաջնային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երկրորդային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ամիներով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կապված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սիլիկագել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(PSA)   15 mL 100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Դիատոմեուս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հող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3D1E68" w:rsidRPr="003D1E68" w:rsidTr="003D1E68">
              <w:trPr>
                <w:trHeight w:val="1260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4"/>
                      <w:szCs w:val="14"/>
                    </w:rPr>
                  </w:pP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Սիլիկագել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(Normasil 60)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Սիլիկագելի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մանրածակոտկեն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չոր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հատիկներ՝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կոբալտի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աղերի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լուծույթով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ներծծված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դեղինից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մինչև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բաց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երկնագույն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հատիկների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չափսերը՝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40-63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տրամագծով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: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Փաթեթվածքը՝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պոլիէթիենային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կամ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lastRenderedPageBreak/>
                    <w:t>պոլիպռոպիլենային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տարաներ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: GC-MS-MS, LC-MS-MS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մեթոդներով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հետազոտություններ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կատարելու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                             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Որակի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4"/>
                      <w:szCs w:val="14"/>
                    </w:rPr>
                    <w:t xml:space="preserve"> 0.5</w:t>
                  </w:r>
                  <w:r w:rsidRPr="003D1E68">
                    <w:rPr>
                      <w:rFonts w:ascii="Sylfaen" w:hAnsi="Sylfaen" w:cs="Sylfaen"/>
                      <w:sz w:val="14"/>
                      <w:szCs w:val="14"/>
                    </w:rPr>
                    <w:t>կգ</w:t>
                  </w:r>
                </w:p>
              </w:tc>
            </w:tr>
          </w:tbl>
          <w:p w:rsidR="00A67849" w:rsidRPr="003D5B58" w:rsidRDefault="00A67849" w:rsidP="009461F3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368" w:type="dxa"/>
            <w:gridSpan w:val="6"/>
          </w:tcPr>
          <w:tbl>
            <w:tblPr>
              <w:tblW w:w="2137" w:type="dxa"/>
              <w:tblLayout w:type="fixed"/>
              <w:tblLook w:val="04A0" w:firstRow="1" w:lastRow="0" w:firstColumn="1" w:lastColumn="0" w:noHBand="0" w:noVBand="1"/>
            </w:tblPr>
            <w:tblGrid>
              <w:gridCol w:w="2137"/>
            </w:tblGrid>
            <w:tr w:rsidR="003D1E68" w:rsidRPr="003D1E68" w:rsidTr="003D1E68">
              <w:trPr>
                <w:trHeight w:val="1935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lastRenderedPageBreak/>
                    <w:t>Յուղային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պոլիմերային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քարտրիջներ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500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24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sz w:val="12"/>
                      <w:szCs w:val="12"/>
                    </w:rPr>
                    <w:t>Ø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, 6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-200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Պոլիստիրենային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կոպոլիմեր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55-60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Անգստրեմ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   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2/5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30-45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pH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 </w:t>
                  </w:r>
                  <w:r w:rsidRPr="003D1E68">
                    <w:rPr>
                      <w:sz w:val="12"/>
                      <w:szCs w:val="12"/>
                    </w:rPr>
                    <w:t>–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14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Տարողունակությունը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390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/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կոֆեին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Որակը՝ԻՍԻ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9001/2008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,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առանց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ակտիվացման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հնարավորություն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80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պոլիմերային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քարտրիջներ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12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sz w:val="12"/>
                      <w:szCs w:val="12"/>
                    </w:rPr>
                    <w:t>Ø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, 3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-200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Պոլիստիրենային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կոպոլիմեր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55-60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Անգստրեմ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2/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30-45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pH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 </w:t>
                  </w:r>
                  <w:r w:rsidRPr="003D1E68">
                    <w:rPr>
                      <w:sz w:val="12"/>
                      <w:szCs w:val="12"/>
                    </w:rPr>
                    <w:t>–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14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Որակը՝ԻՍԻ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9001/2008 ,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,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առանց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ակտիվացման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յուղային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շաքարային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հնարավորություն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695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lastRenderedPageBreak/>
                    <w:t>Մեմբրանային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Նեյլոնե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250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Chromafil Xtra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Պոլիամիդ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0.2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575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Մեմբրանային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Նեյլոնե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160000Chromafil Xtra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Պոլիամիդ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0.4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2 ,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56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Մեմբրանային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ՊՏՖԵ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Մեմբրանի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Chromafil Xtra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ապակյա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մանրաթելերով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Տեսակը՝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պոլիտետրաֆտորէթիլեն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Ծակոտիների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0.4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մակերեսը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4.9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Ճնշման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12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Կորցվող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ծավալը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ոչ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ավել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80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որակավորված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կլանում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ունեցող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մնացորդային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նյութերի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բացակայություն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ԲԱՀՔ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մակնշում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յուրաքանչյուր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վրա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41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Ապակե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մանրաթելային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ֆիլտրաթուղթ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GF/B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Պատրաստված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բորոսիլիկատից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Քաշը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140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/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2,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Հաստությունը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0,65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Թթվակայուն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քիմիապես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Ջերմակայունությունը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500C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բարձր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արագությունը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Տրամագիծը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110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Պատրաստվծ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ԻՍՕ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9001/2008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համապատասխան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ըստ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եվրոպական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դիրեկտիվների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-  1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</w:t>
                  </w:r>
                </w:p>
              </w:tc>
            </w:tr>
            <w:tr w:rsidR="003D1E68" w:rsidRPr="003D1E68" w:rsidTr="003D1E68">
              <w:trPr>
                <w:trHeight w:val="138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Ապակե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մանրաթելային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ֆիլտրաթուղթ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GF/B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Պատրաստված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ցելյուլոզից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Թթվակայուն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քիմիապես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Ջերմակայունությունը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500C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բարձր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արագությունը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50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Տրամագիծը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ֆիլտրերի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քանակը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Պատրաստվծ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ԻՍՕ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9001/2008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համապատասխան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ըստ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եվրոպական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դիրեկտիվների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              -  3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տուփ</w:t>
                  </w:r>
                </w:p>
              </w:tc>
            </w:tr>
            <w:tr w:rsidR="003D1E68" w:rsidRPr="003D1E68" w:rsidTr="003D1E68">
              <w:trPr>
                <w:trHeight w:val="84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Բորասիլիկատային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Քրոմատոգրան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աշտարակ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10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sz w:val="12"/>
                      <w:szCs w:val="12"/>
                    </w:rPr>
                    <w:t>Ø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8345FA">
                    <w:rPr>
                      <w:rFonts w:ascii="Sylfaen" w:hAnsi="Sylfaen" w:cs="Sylfaen"/>
                      <w:sz w:val="12"/>
                      <w:szCs w:val="12"/>
                    </w:rPr>
                    <w:t>երկարությունը</w:t>
                  </w:r>
                  <w:r w:rsidRPr="008345FA">
                    <w:rPr>
                      <w:rFonts w:ascii="Ghe" w:hAnsi="Ghe" w:cs="Calibri"/>
                      <w:sz w:val="12"/>
                      <w:szCs w:val="12"/>
                    </w:rPr>
                    <w:t xml:space="preserve"> 1,5</w:t>
                  </w:r>
                  <w:r w:rsidRPr="008345FA">
                    <w:rPr>
                      <w:rFonts w:ascii="Sylfaen" w:hAnsi="Sylfaen" w:cs="Sylfaen"/>
                      <w:sz w:val="12"/>
                      <w:szCs w:val="12"/>
                    </w:rPr>
                    <w:t>մ</w:t>
                  </w:r>
                  <w:r w:rsidRPr="008345FA">
                    <w:rPr>
                      <w:rFonts w:ascii="Ghe" w:hAnsi="Ghe" w:cs="Calibri"/>
                      <w:sz w:val="12"/>
                      <w:szCs w:val="12"/>
                    </w:rPr>
                    <w:t xml:space="preserve">,  </w:t>
                  </w:r>
                  <w:r w:rsidRPr="008345FA">
                    <w:rPr>
                      <w:rFonts w:ascii="Sylfaen" w:hAnsi="Sylfaen" w:cs="Sylfaen"/>
                      <w:sz w:val="12"/>
                      <w:szCs w:val="12"/>
                    </w:rPr>
                    <w:t>Ապակու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բորոսիլիկատ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3,3,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Սիլիկագելի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լցնելու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ադապտոր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Աշտարակ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պատրաստելու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3D1E68" w:rsidRPr="003D1E68" w:rsidTr="003D1E68">
              <w:trPr>
                <w:trHeight w:val="825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C 18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սորբենտ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Սորբենտ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մաքրման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Մասնիկների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25-45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Ծակոտկենությունը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60            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lastRenderedPageBreak/>
                    <w:t>Որակի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0.5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կգ</w:t>
                  </w:r>
                </w:p>
              </w:tc>
            </w:tr>
            <w:tr w:rsidR="003D1E68" w:rsidRPr="003D1E68" w:rsidTr="003D1E68">
              <w:trPr>
                <w:trHeight w:val="795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lastRenderedPageBreak/>
                    <w:t xml:space="preserve"> QuEChERS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էքստրակցիոն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միքսը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նախատեսված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մեղրի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ձկան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նախապատրաստման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փուլում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էքստրակցիա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իրականացնելու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պարունակում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4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MgSO4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0.5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նատրիումի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քլորիդ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>) 100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129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QuEChERS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էքստրակցիոն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քիտը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նախատեսված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մեղրի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ձկան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նմուշների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նախապատրաստման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փուլում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էքստրակցիա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իրականացնելու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պարունակում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(4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մագնեզիումի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սուլֆատ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1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նատրիումի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քլորիդ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1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trisodium citrate dihydrate (HOC(COONa)(CH2COONa)2 · 2H2O) and 0.5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trisodium citrate hemihydrate 100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84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Պինդ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ֆազային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լուծամզման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էքտրակցիոն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քիտ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(900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անջուր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մագնեզիումի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սուլֆատ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150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մգ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առաջնային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երկրորդային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ամիներով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կապված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սիլիկագել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(PSA)   15 mL 100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Դիատոմեուս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հող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3D1E68" w:rsidRPr="003D1E68" w:rsidTr="003D1E68">
              <w:trPr>
                <w:trHeight w:val="1260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" w:hAnsi="Ghe" w:cs="Calibri"/>
                      <w:sz w:val="12"/>
                      <w:szCs w:val="12"/>
                    </w:rPr>
                  </w:pP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Սիլիկագել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(Normasil 60)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Սիլիկագելի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մանրածակոտկեն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չոր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հատիկներ՝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կոբալտի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աղերի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լուծույթով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ներծծված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դեղինից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մինչև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բաց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երկնագույն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,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հատիկների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չափսերը՝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40-63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մկմ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տրամագծով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: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Փաթեթվածքը՝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պոլիէթիենային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կամ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պոլիպռոպիլենային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տարաներ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: GC-MS-MS, LC-MS-MS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մեթոդներով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հետազոտություններ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կատարելու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համար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                             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Որակի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սերտիֆիկատի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առկայություն</w:t>
                  </w:r>
                  <w:r w:rsidRPr="003D1E68">
                    <w:rPr>
                      <w:rFonts w:ascii="Ghe" w:hAnsi="Ghe" w:cs="Calibri"/>
                      <w:sz w:val="12"/>
                      <w:szCs w:val="12"/>
                    </w:rPr>
                    <w:t xml:space="preserve"> 0.5</w:t>
                  </w:r>
                  <w:r w:rsidRPr="003D1E68">
                    <w:rPr>
                      <w:rFonts w:ascii="Sylfaen" w:hAnsi="Sylfaen" w:cs="Sylfaen"/>
                      <w:sz w:val="12"/>
                      <w:szCs w:val="12"/>
                    </w:rPr>
                    <w:t>կգ</w:t>
                  </w:r>
                </w:p>
              </w:tc>
            </w:tr>
          </w:tbl>
          <w:p w:rsidR="00A67849" w:rsidRPr="003D5B58" w:rsidRDefault="00A67849" w:rsidP="009461F3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9E35E2" w:rsidRPr="00BF7713" w:rsidTr="004046AF">
        <w:trPr>
          <w:trHeight w:val="1843"/>
        </w:trPr>
        <w:tc>
          <w:tcPr>
            <w:tcW w:w="602" w:type="dxa"/>
            <w:tcBorders>
              <w:bottom w:val="single" w:sz="4" w:space="0" w:color="auto"/>
            </w:tcBorders>
          </w:tcPr>
          <w:p w:rsidR="009E35E2" w:rsidRPr="009E35E2" w:rsidRDefault="009E35E2" w:rsidP="009E35E2">
            <w:pPr>
              <w:rPr>
                <w:rFonts w:ascii="GHEA Grapalat" w:hAnsi="GHEA Grapalat"/>
                <w:sz w:val="14"/>
                <w:szCs w:val="14"/>
              </w:rPr>
            </w:pPr>
            <w:r w:rsidRPr="009E35E2">
              <w:rPr>
                <w:rFonts w:ascii="GHEA Grapalat" w:hAnsi="GHEA Grapalat"/>
                <w:sz w:val="14"/>
                <w:szCs w:val="14"/>
              </w:rPr>
              <w:lastRenderedPageBreak/>
              <w:t>2</w:t>
            </w:r>
          </w:p>
        </w:tc>
        <w:tc>
          <w:tcPr>
            <w:tcW w:w="1710" w:type="dxa"/>
            <w:gridSpan w:val="3"/>
          </w:tcPr>
          <w:p w:rsidR="009E35E2" w:rsidRPr="009E35E2" w:rsidRDefault="003D1E68" w:rsidP="009E35E2">
            <w:pPr>
              <w:pStyle w:val="BodyTextIndent2"/>
              <w:spacing w:line="240" w:lineRule="auto"/>
              <w:ind w:firstLine="0"/>
              <w:jc w:val="left"/>
              <w:rPr>
                <w:rFonts w:ascii="GHEA Grapalat" w:eastAsiaTheme="minorHAnsi" w:hAnsi="GHEA Grapalat" w:cstheme="minorBidi"/>
                <w:sz w:val="14"/>
                <w:szCs w:val="14"/>
                <w:lang w:val="en-US"/>
              </w:rPr>
            </w:pPr>
            <w:r w:rsidRPr="003D1E68">
              <w:rPr>
                <w:rFonts w:ascii="GHEA Grapalat" w:hAnsi="GHEA Grapalat"/>
                <w:sz w:val="14"/>
                <w:szCs w:val="14"/>
              </w:rPr>
              <w:t>Բժշկական սպառման առարկաներ /Լաբորատոր պարագաների հավաքածու/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E35E2" w:rsidRPr="00A67849" w:rsidRDefault="009E35E2" w:rsidP="009E35E2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հավաքածու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5E2" w:rsidRPr="00A67849" w:rsidRDefault="009E35E2" w:rsidP="009E35E2">
            <w:pPr>
              <w:ind w:left="-678" w:firstLine="678"/>
              <w:jc w:val="center"/>
              <w:rPr>
                <w:rFonts w:ascii="GHEA Grapalat" w:hAnsi="GHEA Grapalat" w:cs="Tahoma"/>
                <w:sz w:val="14"/>
                <w:szCs w:val="14"/>
              </w:rPr>
            </w:pPr>
            <w:r w:rsidRPr="00A67849">
              <w:rPr>
                <w:rFonts w:ascii="GHEA Grapalat" w:hAnsi="GHEA Grapalat" w:cs="Tahoma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35E2" w:rsidRPr="00A67849" w:rsidRDefault="009E35E2" w:rsidP="009E35E2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E35E2" w:rsidRPr="00A67849" w:rsidRDefault="009E35E2" w:rsidP="009E35E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67849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5E2" w:rsidRPr="004046AF" w:rsidRDefault="003D1E68" w:rsidP="009E35E2">
            <w:pPr>
              <w:ind w:left="-108" w:right="-108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1E68">
              <w:rPr>
                <w:rFonts w:ascii="GHEA Grapalat" w:hAnsi="GHEA Grapalat"/>
                <w:sz w:val="14"/>
                <w:szCs w:val="14"/>
              </w:rPr>
              <w:t>2684370</w:t>
            </w:r>
          </w:p>
        </w:tc>
        <w:tc>
          <w:tcPr>
            <w:tcW w:w="2430" w:type="dxa"/>
            <w:gridSpan w:val="10"/>
          </w:tcPr>
          <w:tbl>
            <w:tblPr>
              <w:tblW w:w="2557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810"/>
              <w:gridCol w:w="270"/>
              <w:gridCol w:w="960"/>
            </w:tblGrid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Չափիչ կոլբա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5մլ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10մլ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20մլ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50մլ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Պիպետ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Ապակյա, մեկ նիշով, բարձր որակի 1մլ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Պիպետ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Ապակյա, մեկ նիշով, բարձր որակի 2մլ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10մլ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20մլ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Լաբորատոր տարրա՝ պատրաստված մուգ 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ապակուց,  պտտվող հերմետիկ կափարիչով, քիմիա և ջերմակայուն , 50մլ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Լաբորատոր տարրա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250մլ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Ծայրակալներ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Պատրաստված թթվակայուն և քիմիապես կայուն պլաստիկից 10-ից 100մկլ տարողությամբ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Դիմակ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Մեկանգամյա օգտագործման դեմքի բժշկական դիմակ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350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Ծայրակալներ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Պատրաստված թվակայուն և քիմիապես կայուն պլաստիկից 100-ից 1000մկլ տարողությամբ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t>Ձեռնոց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Առանց տալկի,ոչ ստերիլ,  չափսը` S (premium quality, sky blue powder free medical examination gloves, non sterile,finger-textured, ambidextrous)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800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t>Ձեռնոց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Առանց տալկի,ոչ ստերիլ,  չափսը` M  (premium quality, sky blue powder free medical examination gloves, non </w:t>
                  </w: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sterile,finger-textured, ambidextrous)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տուփ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800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  <w:highlight w:val="red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Ձեռնոց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Առանց տալկի,ոչ ստերիլ,  չափսը` L  (premium quality, sky blue powder free medical examination gloves, non sterile,finger-textured, ambidextrous)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տուփ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300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Փորձանոթ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Պոլիպրոպիլենային 15մլ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Փորձանոթ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Պոլիպրոպիլենային 50մլ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Էպինդորֆ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Փորձանոթ պոլիպրոպիլենային 2,0մլ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Կլորահատակ ապակյա փորձանոթ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 փորձանոթ 250մլ, նախատեսված ռոտացիոն գոլորշարարի համար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135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Վիալկա + կափարիչ  Գ/ք-ի համար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պարագաների հավաքածու Պատրաստված է բորոսիլիկատ ապակուց, հիդրոլիտիկ դասի: Չափերը 11,6x32մմ, իներտ կափարիչով: Ստանդարտ շշեր ԳՔ կամ ԲԱՀՔ –ի համար, 2մլ և 250մկլ տարողության հնարավորությամբ, պահուստային պտտվող գլխիկներ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516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Միանգամյա օգտագործմա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ն պիպետ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 xml:space="preserve">100հատ կարմիր գույնի,100 հատ դեղին, 100հատ 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 xml:space="preserve">կանաչ: Եվրոպական սերտիֆիկացմամբ 100 հատ տուփում: Մատակարարվող ապրանքը պետք է համապատասխանի Եվրոպական ստանդրատներին, ինչպես նաև ISO 9001:2008 միջազգային ստանդարտների շրջանակում սահմանված սկզբունքներին: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Thermo GCMSMS TSQ  Ավտոմատ նմուշառման համակարգի ասեղ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TriPlus RSH Ավտոմատ նմուշառման համակարգի ասեղ: Ծավալը՝ 10մկլ, ասեղի երկարությունը 57մմ պատրաստվաշ բարձր որակի պողպատ համաձուլվածքից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</w:tr>
            <w:tr w:rsidR="003D1E68" w:rsidRPr="003D1E68" w:rsidTr="003D1E68">
              <w:trPr>
                <w:trHeight w:val="135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Ատոմային աբսորբցիոն սպեկտրոֆոտո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br/>
                    <w:t>մետրի գրաֆիտային օղակներ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Գրաֆիտային խողովակ երկարացված կյանքի տևողությամբ: Չափսերը 15x3մմ, պատրաստված բարձր որակի գրաֆիտ-մետաղային համաձուլվածքից: 6 խողովակ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տուփ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Տանձիկ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Տանձիկ ռետինե մեծ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</w:tr>
            <w:tr w:rsidR="003D1E68" w:rsidRPr="003D1E68" w:rsidTr="003D1E68">
              <w:trPr>
                <w:trHeight w:val="108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Նմուշառման պարկեր՝ միանգամյա օգտագործմա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ն, վակումային փականով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Տարբեր չափսերի թափանցիկ պոլիմերային, վակումային միանգամյա օգտագոր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ծման զիպ փականով պարկեր: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 xml:space="preserve">Ֆիլտրաթուղթ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ԳՕՍՏ 12026-76 Ֆիլտրաթուղթ` թերթեր 52/61սմ, քանակական անալիզի համար, մոխրի զանգվածային մասը 0,01%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կգ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  <w:tr w:rsidR="003D1E68" w:rsidRPr="003D1E68" w:rsidTr="003D1E68">
              <w:trPr>
                <w:trHeight w:val="471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Ներարկիչ միանգամյա օգտագործման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ակնոց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պաշտպանիչ ակնոց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</w:tbl>
          <w:p w:rsidR="009E35E2" w:rsidRPr="000A1DEC" w:rsidRDefault="009E35E2" w:rsidP="009E35E2">
            <w:pPr>
              <w:spacing w:after="0" w:line="240" w:lineRule="auto"/>
              <w:ind w:left="-41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2368" w:type="dxa"/>
            <w:gridSpan w:val="6"/>
          </w:tcPr>
          <w:tbl>
            <w:tblPr>
              <w:tblW w:w="2137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630"/>
              <w:gridCol w:w="450"/>
              <w:gridCol w:w="540"/>
            </w:tblGrid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 xml:space="preserve">Չափիչ կոլբա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5մլ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10մլ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20մլ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 Չափիչ կոլբա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Շլիֆ խցանով, պատրաստված մուգ ապակուց  50մլ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Պիպետ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Ապակյա, մեկ նիշով, բարձր որակի 1մլ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Պիպետ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Ապակյա, մեկ նիշով, բարձր որակի 2մլ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կայուն , 10մլ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Լաբորատոր տարրա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20մլ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50մլ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Լաբորատոր տարրա՝ պատրաստված մուգ ապակուց,  պտտվող հերմետիկ կափարիչով, քիմիա և ջերմակայուն , 250մլ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Ծայրակալներ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Պատրաստված թթվակայուն և քիմիապես կայուն պլաստիկից 10-ից 100մկլ տարողությամբ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Դիմակ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Մեկանգամյա օգտագործման դեմքի բժշկական դիմակ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350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Ծայրակալներ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Պատրաստված թվակայուն և քիմիապես կայուն պլաստիկից 100-ից 1000մկլ տարողությամբ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  <w:highlight w:val="red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t>Ձեռնոց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Առանց տալկի,ոչ ստերիլ,  չափսը` S (premium quality, sky blue powder free medical examination gloves, non sterile,finger-textured, ambidextrous)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800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  <w:highlight w:val="red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t>Ձեռնոց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Առանց տալկի,ոչ ստերիլ,  չափսը` M  (premium quality, sky blue powder free medical examination gloves, non sterile,finger-textured, ambidextrous)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տուփ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800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  <w:highlight w:val="red"/>
                    </w:rPr>
                  </w:pPr>
                  <w:r w:rsidRPr="00275A7B">
                    <w:rPr>
                      <w:rFonts w:ascii="GHEA Grapalat" w:hAnsi="GHEA Grapalat" w:cs="Calibri"/>
                      <w:sz w:val="12"/>
                      <w:szCs w:val="12"/>
                    </w:rPr>
                    <w:t>Ձեռնոց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Առանց տալկի,ոչ ստերիլ,  չափսը` L  (premium </w:t>
                  </w: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quality, sky blue powder free medical examination gloves, non sterile,finger-textured, ambidextrous)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տուփ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sz w:val="12"/>
                      <w:szCs w:val="12"/>
                    </w:rPr>
                    <w:t>300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Փորձանոթ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Պոլիպրոպիլենային 15մլ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Փորձանոթ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Պոլիպրոպիլենային 50մլ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Էպինդորֆ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Փորձանոթ պոլիպրոպիլենային 2,0մլ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</w:tr>
            <w:tr w:rsidR="003D1E68" w:rsidRPr="003D1E68" w:rsidTr="003D1E68">
              <w:trPr>
                <w:trHeight w:val="54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Կլորահատակ ապակյա փորձանոթ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Ապակյա փորձանոթ 250մլ, նախատեսված ռոտացիոն գոլորշարարի համար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D1E68" w:rsidRPr="003D1E68" w:rsidTr="003D1E68">
              <w:trPr>
                <w:trHeight w:val="135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Վիալկա + կափարիչ  Գ/ք-ի համար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275A7B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պարագաների հավաքածու Պատրաստված է բորոսիլիկատ ապակուց, հիդրոլիտիկ դասի: Չափերը 11,6x32մմ, իներտ կափարիչով: Ստանդարտ շշեր ԳՔ կամ ԲԱՀՔ –ի համար, 2մլ և 250մկլ տարողության հնարավորությամբ, պահուստային </w:t>
                  </w: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 xml:space="preserve">պտտվող գլխիկներ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516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Միանգամյա օգտագործման պիպետ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100հատ կարմիր գույնի,100 հատ դեղին, 100հատ կանաչ: Եվրոպական սերտիֆիկացմամբ 100 հատ տուփում: Մատակարարվող ապրանքը պետք է համապատասխանի Եվրոպական ստանդրատներին, ինչպես նաև ISO 9001:2008 միջազգային ստանդարտների շրջանակում սահմանված սկզբունքներին: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Thermo GCMSMS TSQ  Ավտոմատ նմուշառման համակարգի ասեղ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TriPlus RSH Ավտոմատ նմուշառման համակարգի ասեղ: Ծավալը՝ 10մկլ, ասեղի երկարությունը 57մմ պատրաստվաշ բարձր որակի պողպատ համաձուլվածքից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</w:tr>
            <w:tr w:rsidR="003D1E68" w:rsidRPr="003D1E68" w:rsidTr="003D1E68">
              <w:trPr>
                <w:trHeight w:val="135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Ատոմային աբսորբցիոն սպեկտրոֆոտո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br/>
                    <w:t>մետրի գրաֆիտային օղակներ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275A7B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Գրաֆիտային խողովակ երկարացված կյանքի տևողությամբ: Չափսերը 15x3մմ, պատրաստված բարձր որակի գրաֆիտ-մետաղային համաձուլվածքից: 6 խողովակ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տուփ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Տանձիկ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Տանձիկ ռետինե մեծ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</w:tr>
            <w:tr w:rsidR="003D1E68" w:rsidRPr="003D1E68" w:rsidTr="003D1E68">
              <w:trPr>
                <w:trHeight w:val="108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Նմուշառման պարկեր՝ միանգամյա օգտագործման, վակումային փականով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Տարբեր չափսերի թափանցիկ պոլիմերային, վակումային միանգամյա օգտագործման զիպ փականով պարկեր: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</w:tr>
            <w:tr w:rsidR="003D1E68" w:rsidRPr="003D1E68" w:rsidTr="003D1E68">
              <w:trPr>
                <w:trHeight w:val="81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Ֆիլտրաթուղթ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ԳՕՍՏ 12026-76 Ֆիլտրաթուղթ` թերթեր 52/61սմ, քանակական անալիզի համար, մոխրի զանգվածային մասը 0,01%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կգ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  <w:tr w:rsidR="003D1E68" w:rsidRPr="003D1E68" w:rsidTr="003D1E68">
              <w:trPr>
                <w:trHeight w:val="471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Ներարկիչ միանգամյա օգտագործման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հատ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</w:tr>
            <w:tr w:rsidR="003D1E68" w:rsidRPr="003D1E68" w:rsidTr="003D1E68">
              <w:trPr>
                <w:trHeight w:val="30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 xml:space="preserve">Լաբորատոր 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ակնոց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Լաբորատոր պաշտ</w:t>
                  </w: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պանիչ ակնոց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lastRenderedPageBreak/>
                    <w:t>հատ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E68" w:rsidRPr="003D1E68" w:rsidRDefault="003D1E68" w:rsidP="003D1E68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</w:pPr>
                  <w:r w:rsidRPr="003D1E68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</w:tbl>
          <w:p w:rsidR="009E35E2" w:rsidRPr="000A1DEC" w:rsidRDefault="009E35E2" w:rsidP="009E35E2">
            <w:pPr>
              <w:spacing w:after="0" w:line="240" w:lineRule="auto"/>
              <w:ind w:left="-41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</w:tr>
      <w:tr w:rsidR="009E35E2" w:rsidRPr="00325AAD" w:rsidTr="00632294">
        <w:trPr>
          <w:trHeight w:val="169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9E35E2" w:rsidRPr="0069741A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E35E2" w:rsidRPr="00BF7713" w:rsidTr="004046AF">
        <w:trPr>
          <w:trHeight w:val="137"/>
        </w:trPr>
        <w:tc>
          <w:tcPr>
            <w:tcW w:w="35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40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196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02</w:t>
            </w:r>
          </w:p>
        </w:tc>
        <w:tc>
          <w:tcPr>
            <w:tcW w:w="2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4046AF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E2" w:rsidRPr="004046AF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BE7EFA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</w:t>
            </w:r>
            <w:r w:rsidR="009E35E2">
              <w:rPr>
                <w:rFonts w:ascii="GHEA Grapalat" w:hAnsi="GHEA Grapalat"/>
                <w:b/>
                <w:sz w:val="14"/>
                <w:szCs w:val="14"/>
              </w:rPr>
              <w:t>.10.2018թ.</w:t>
            </w: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7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7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54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40"/>
        </w:trPr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8" w:type="dxa"/>
            <w:gridSpan w:val="25"/>
            <w:shd w:val="clear" w:color="auto" w:fill="auto"/>
            <w:vAlign w:val="center"/>
          </w:tcPr>
          <w:p w:rsidR="009E35E2" w:rsidRPr="003D17D0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9E35E2" w:rsidRPr="00BF7713" w:rsidTr="00632294">
        <w:trPr>
          <w:trHeight w:val="213"/>
        </w:trPr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8" w:type="dxa"/>
            <w:gridSpan w:val="25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E35E2" w:rsidRPr="00BF7713" w:rsidTr="004046AF">
        <w:trPr>
          <w:trHeight w:val="137"/>
        </w:trPr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E35E2" w:rsidRPr="00BF7713" w:rsidTr="004046AF">
        <w:trPr>
          <w:trHeight w:val="137"/>
        </w:trPr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9E35E2" w:rsidRPr="00BF7713" w:rsidTr="00632294">
        <w:trPr>
          <w:trHeight w:val="412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9E35E2" w:rsidRPr="003D17D0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61" w:type="dxa"/>
            <w:gridSpan w:val="28"/>
            <w:shd w:val="clear" w:color="auto" w:fill="auto"/>
            <w:vAlign w:val="center"/>
          </w:tcPr>
          <w:p w:rsidR="009E35E2" w:rsidRPr="00604A2D" w:rsidRDefault="009E35E2" w:rsidP="009E35E2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E35E2" w:rsidRPr="00BF7713" w:rsidTr="004046AF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9E35E2" w:rsidRPr="00416CA6" w:rsidRDefault="009E35E2" w:rsidP="00E3356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="00E33566"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9E35E2" w:rsidRPr="00BF0CB8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9E35E2" w:rsidRPr="00275A7B" w:rsidRDefault="00275A7B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3467498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9E35E2" w:rsidRPr="00275A7B" w:rsidRDefault="00E33566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9E35E2" w:rsidRPr="00275A7B" w:rsidRDefault="00275A7B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693502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9E35E2" w:rsidRPr="00275A7B" w:rsidRDefault="00E33566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E35E2" w:rsidRPr="00BF0CB8" w:rsidRDefault="00275A7B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4161000</w:t>
            </w:r>
          </w:p>
        </w:tc>
      </w:tr>
      <w:tr w:rsidR="00E33566" w:rsidRPr="00BF7713" w:rsidTr="00E33566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E33566" w:rsidRPr="00BF7713" w:rsidRDefault="00E33566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E33566" w:rsidRPr="009461F3" w:rsidRDefault="00E33566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Մեդիսար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E33566" w:rsidRDefault="00E33566" w:rsidP="00E33566">
            <w:pPr>
              <w:jc w:val="center"/>
            </w:pPr>
            <w:r w:rsidRPr="004E28D4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33566" w:rsidRPr="00275A7B" w:rsidRDefault="00275A7B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3316666.67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E33566" w:rsidRPr="00275A7B" w:rsidRDefault="00E33566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E33566" w:rsidRPr="00275A7B" w:rsidRDefault="00275A7B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663333.33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E33566" w:rsidRPr="00275A7B" w:rsidRDefault="00E33566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E33566" w:rsidRPr="00BF0CB8" w:rsidRDefault="00275A7B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3980000</w:t>
            </w:r>
          </w:p>
        </w:tc>
      </w:tr>
      <w:tr w:rsidR="00E33566" w:rsidRPr="00BF7713" w:rsidTr="00E33566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E33566" w:rsidRDefault="00E33566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47675E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661" w:type="dxa"/>
            <w:gridSpan w:val="28"/>
            <w:shd w:val="clear" w:color="auto" w:fill="auto"/>
            <w:vAlign w:val="center"/>
          </w:tcPr>
          <w:p w:rsidR="00E33566" w:rsidRPr="003D1E68" w:rsidRDefault="00E33566" w:rsidP="00E335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47675E" w:rsidRPr="00BF7713" w:rsidTr="006F3DEE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47675E" w:rsidRPr="00416CA6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47675E" w:rsidRPr="00BF0CB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7675E" w:rsidRPr="00275A7B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2236666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47675E" w:rsidRPr="00275A7B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447334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47675E" w:rsidRPr="00275A7B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2684000</w:t>
            </w:r>
          </w:p>
        </w:tc>
      </w:tr>
      <w:tr w:rsidR="0047675E" w:rsidRPr="00BF7713" w:rsidTr="00E33566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47675E" w:rsidRPr="009461F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Մեդիսար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47675E" w:rsidRPr="00275A7B" w:rsidRDefault="0047675E" w:rsidP="0047675E">
            <w:pPr>
              <w:jc w:val="center"/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7675E" w:rsidRPr="00275A7B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2083333.33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47675E" w:rsidRPr="00275A7B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416666.67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47675E" w:rsidRDefault="00275A7B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2500000</w:t>
            </w:r>
          </w:p>
        </w:tc>
      </w:tr>
      <w:tr w:rsidR="0047675E" w:rsidRPr="00BF7713" w:rsidTr="00632294">
        <w:trPr>
          <w:trHeight w:val="290"/>
        </w:trPr>
        <w:tc>
          <w:tcPr>
            <w:tcW w:w="23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675E" w:rsidRPr="00BF7713" w:rsidTr="00632294"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275A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7675E" w:rsidRPr="00BF7713" w:rsidTr="00632294">
        <w:tc>
          <w:tcPr>
            <w:tcW w:w="602" w:type="dxa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Չափա-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 անվանումը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7675E" w:rsidRPr="00BF7713" w:rsidTr="004046AF"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կազմելու և ներկա-յացնելու համա-պատաս-խանութ-յունը </w:t>
            </w: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 պա-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275A7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Առաջարկած </w:t>
            </w:r>
            <w:r w:rsidRPr="00275A7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գնման առարկայի տեխնիկա-կան բնութագրերի համա-պատասխա-նությունը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275A7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</w:t>
            </w:r>
            <w:r w:rsidRPr="00275A7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սնա-գիտա-կան գոր-ծունեութ-յան համապատասխանություն պայմանագրով նախատեսված գործունեութ</w:t>
            </w: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նսական միջոցներ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տանքա-յին ռեսուրս-ներ</w:t>
            </w: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Գնային 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առաջարկ</w:t>
            </w:r>
          </w:p>
        </w:tc>
      </w:tr>
      <w:tr w:rsidR="0047675E" w:rsidRPr="00BF7713" w:rsidTr="004046AF"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4046AF">
        <w:trPr>
          <w:trHeight w:val="40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344"/>
        </w:trPr>
        <w:tc>
          <w:tcPr>
            <w:tcW w:w="2312" w:type="dxa"/>
            <w:gridSpan w:val="4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275A7B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275A7B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675E" w:rsidRPr="00BF7713" w:rsidTr="00632294">
        <w:trPr>
          <w:trHeight w:val="344"/>
        </w:trPr>
        <w:tc>
          <w:tcPr>
            <w:tcW w:w="23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3D1E68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675E" w:rsidRPr="00BF7713" w:rsidTr="00632294">
        <w:trPr>
          <w:trHeight w:val="289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675E" w:rsidRPr="00BF7713" w:rsidTr="00632294">
        <w:trPr>
          <w:trHeight w:val="346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AE3527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92"/>
        </w:trPr>
        <w:tc>
          <w:tcPr>
            <w:tcW w:w="4292" w:type="dxa"/>
            <w:gridSpan w:val="8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5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7675E" w:rsidRPr="00BF7713" w:rsidTr="00632294">
        <w:trPr>
          <w:trHeight w:val="92"/>
        </w:trPr>
        <w:tc>
          <w:tcPr>
            <w:tcW w:w="429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5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AE3527" w:rsidRPr="00275A7B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="00AE3527"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  <w:tc>
          <w:tcPr>
            <w:tcW w:w="31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AE3527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344"/>
        </w:trPr>
        <w:tc>
          <w:tcPr>
            <w:tcW w:w="1098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275A7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AE3527" w:rsidRPr="00275A7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275A7B" w:rsidRPr="00275A7B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E3527" w:rsidRPr="00275A7B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275A7B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344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AE3527" w:rsidP="00275A7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275A7B" w:rsidRPr="00275A7B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/>
                <w:b/>
                <w:sz w:val="14"/>
                <w:szCs w:val="14"/>
              </w:rPr>
              <w:t>.1</w:t>
            </w:r>
            <w:r w:rsidR="00BE7EFA" w:rsidRPr="00275A7B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344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AE3527" w:rsidP="00275A7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275A7B" w:rsidRPr="00275A7B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/>
                <w:b/>
                <w:sz w:val="14"/>
                <w:szCs w:val="14"/>
              </w:rPr>
              <w:t>.1</w:t>
            </w:r>
            <w:r w:rsidR="00BE7EFA" w:rsidRPr="00275A7B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675E" w:rsidRPr="00BF7713" w:rsidTr="00632294">
        <w:tc>
          <w:tcPr>
            <w:tcW w:w="602" w:type="dxa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68" w:type="dxa"/>
            <w:gridSpan w:val="27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7675E" w:rsidRPr="00BF7713" w:rsidTr="004046AF">
        <w:trPr>
          <w:trHeight w:val="237"/>
        </w:trPr>
        <w:tc>
          <w:tcPr>
            <w:tcW w:w="602" w:type="dxa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2043" w:type="dxa"/>
            <w:gridSpan w:val="6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643" w:type="dxa"/>
            <w:gridSpan w:val="6"/>
            <w:vMerge w:val="restart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Կանխավճարի չափը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7675E" w:rsidRPr="00BF7713" w:rsidTr="004046AF">
        <w:trPr>
          <w:trHeight w:val="238"/>
        </w:trPr>
        <w:tc>
          <w:tcPr>
            <w:tcW w:w="602" w:type="dxa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3" w:type="dxa"/>
            <w:gridSpan w:val="6"/>
            <w:vMerge/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43" w:type="dxa"/>
            <w:gridSpan w:val="6"/>
            <w:vMerge/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7675E" w:rsidRPr="00BF7713" w:rsidTr="004046AF">
        <w:trPr>
          <w:trHeight w:val="263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7675E" w:rsidRPr="00BF7713" w:rsidTr="004046AF">
        <w:trPr>
          <w:trHeight w:val="146"/>
        </w:trPr>
        <w:tc>
          <w:tcPr>
            <w:tcW w:w="602" w:type="dxa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AE3527">
              <w:rPr>
                <w:rFonts w:ascii="GHEA Grapalat" w:hAnsi="GHEA Grapalat" w:cs="Sylfaen"/>
                <w:b/>
                <w:sz w:val="14"/>
                <w:szCs w:val="14"/>
              </w:rPr>
              <w:t>,2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75E" w:rsidRPr="00547A52" w:rsidRDefault="00AE3527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7675E" w:rsidRPr="009D649A" w:rsidRDefault="0047675E" w:rsidP="00AE35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ՀԱԲԼԾԿ-ԳՀԱ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Պ</w:t>
            </w:r>
            <w:r w:rsidRPr="00547A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ՁԲ-18/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AE3527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47675E" w:rsidRPr="003D1E68" w:rsidRDefault="00AE3527" w:rsidP="00275A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275A7B"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 w:rsidRPr="00275A7B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7675E" w:rsidRPr="003D1E68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Ըստ պահվերի</w:t>
            </w:r>
          </w:p>
        </w:tc>
        <w:tc>
          <w:tcPr>
            <w:tcW w:w="1643" w:type="dxa"/>
            <w:gridSpan w:val="6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682" w:type="dxa"/>
            <w:gridSpan w:val="6"/>
            <w:shd w:val="clear" w:color="auto" w:fill="auto"/>
            <w:vAlign w:val="center"/>
          </w:tcPr>
          <w:p w:rsidR="0047675E" w:rsidRPr="00275A7B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A7B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47675E" w:rsidRPr="00547A52" w:rsidRDefault="00275A7B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6480000</w:t>
            </w:r>
          </w:p>
        </w:tc>
      </w:tr>
      <w:tr w:rsidR="0047675E" w:rsidRPr="00BF7713" w:rsidTr="00632294">
        <w:trPr>
          <w:trHeight w:val="150"/>
        </w:trPr>
        <w:tc>
          <w:tcPr>
            <w:tcW w:w="10980" w:type="dxa"/>
            <w:gridSpan w:val="31"/>
            <w:shd w:val="clear" w:color="auto" w:fill="auto"/>
            <w:vAlign w:val="center"/>
          </w:tcPr>
          <w:p w:rsidR="0047675E" w:rsidRPr="003D1E68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7675E" w:rsidRPr="00BF7713" w:rsidTr="00632294">
        <w:trPr>
          <w:trHeight w:val="125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Չափա-բաժնի համարը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5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75A7B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5A7B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E3527" w:rsidRPr="00E415BA" w:rsidTr="00196F3E">
        <w:trPr>
          <w:trHeight w:val="448"/>
        </w:trPr>
        <w:tc>
          <w:tcPr>
            <w:tcW w:w="602" w:type="dxa"/>
            <w:shd w:val="clear" w:color="auto" w:fill="auto"/>
            <w:vAlign w:val="center"/>
          </w:tcPr>
          <w:p w:rsidR="00AE3527" w:rsidRPr="00BF7713" w:rsidRDefault="00AE3527" w:rsidP="00AE352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E3527" w:rsidRPr="00547A52" w:rsidRDefault="00AE3527" w:rsidP="00275A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="00275A7B">
              <w:rPr>
                <w:rFonts w:ascii="GHEA Grapalat" w:hAnsi="GHEA Grapalat"/>
                <w:b/>
                <w:sz w:val="14"/>
                <w:szCs w:val="14"/>
              </w:rPr>
              <w:t>Մեդիսար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AE3527" w:rsidP="00275A7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Ք.Երևան, </w:t>
            </w:r>
            <w:r w:rsidR="00275A7B">
              <w:rPr>
                <w:rFonts w:ascii="GHEA Grapalat" w:hAnsi="GHEA Grapalat"/>
                <w:b/>
                <w:sz w:val="14"/>
                <w:szCs w:val="14"/>
              </w:rPr>
              <w:t>Գետառի 4/9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B97A5D" w:rsidRDefault="00275A7B" w:rsidP="00347BA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sales@medisar.am</w:t>
            </w:r>
          </w:p>
        </w:tc>
        <w:tc>
          <w:tcPr>
            <w:tcW w:w="25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275A7B" w:rsidP="00AE352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2050022415811001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275A7B" w:rsidP="00AE352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02555635</w:t>
            </w:r>
          </w:p>
        </w:tc>
      </w:tr>
      <w:tr w:rsidR="0047675E" w:rsidRPr="00E415BA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E415BA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675E" w:rsidRPr="00325AAD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75E" w:rsidRPr="00E415BA" w:rsidRDefault="0047675E" w:rsidP="0047675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415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7675E" w:rsidRPr="00325AAD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69741A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675E" w:rsidRPr="00BF7713" w:rsidTr="00632294">
        <w:trPr>
          <w:trHeight w:val="475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69741A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9741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34060">
              <w:rPr>
                <w:rFonts w:ascii="GHEA Grapalat" w:hAnsi="GHEA Grapalat"/>
                <w:b/>
                <w:bCs/>
                <w:sz w:val="14"/>
                <w:szCs w:val="14"/>
              </w:rPr>
              <w:t>www.</w:t>
            </w:r>
            <w:r w:rsidRPr="0083406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gnumner.am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27"/>
        </w:trPr>
        <w:tc>
          <w:tcPr>
            <w:tcW w:w="10980" w:type="dxa"/>
            <w:gridSpan w:val="31"/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675E" w:rsidRPr="00BF7713" w:rsidTr="00632294">
        <w:trPr>
          <w:trHeight w:val="47"/>
        </w:trPr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5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7675E" w:rsidRPr="00BF7713" w:rsidTr="00632294">
        <w:trPr>
          <w:trHeight w:val="47"/>
        </w:trPr>
        <w:tc>
          <w:tcPr>
            <w:tcW w:w="3032" w:type="dxa"/>
            <w:gridSpan w:val="6"/>
            <w:shd w:val="clear" w:color="auto" w:fill="auto"/>
            <w:vAlign w:val="center"/>
          </w:tcPr>
          <w:p w:rsidR="0047675E" w:rsidRPr="00BF7713" w:rsidRDefault="00347BA3" w:rsidP="00347BA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L</w:t>
            </w:r>
            <w:r w:rsidR="0047675E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Վերմիշյան</w:t>
            </w:r>
          </w:p>
        </w:tc>
        <w:tc>
          <w:tcPr>
            <w:tcW w:w="4059" w:type="dxa"/>
            <w:gridSpan w:val="12"/>
            <w:shd w:val="clear" w:color="auto" w:fill="auto"/>
            <w:vAlign w:val="center"/>
          </w:tcPr>
          <w:p w:rsidR="0047675E" w:rsidRPr="00547A52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af-ZA"/>
              </w:rPr>
              <w:t>096002442</w:t>
            </w:r>
          </w:p>
        </w:tc>
        <w:tc>
          <w:tcPr>
            <w:tcW w:w="3889" w:type="dxa"/>
            <w:gridSpan w:val="13"/>
            <w:shd w:val="clear" w:color="auto" w:fill="auto"/>
            <w:vAlign w:val="center"/>
          </w:tcPr>
          <w:p w:rsidR="0047675E" w:rsidRPr="00547A52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af-ZA"/>
              </w:rPr>
              <w:t>vetlab.gnumner@gmail.com</w:t>
            </w:r>
          </w:p>
        </w:tc>
      </w:tr>
    </w:tbl>
    <w:p w:rsidR="00D177E9" w:rsidRDefault="00D177E9" w:rsidP="00D177E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177E9" w:rsidRPr="00365437" w:rsidRDefault="00D177E9" w:rsidP="00632294">
      <w:pPr>
        <w:pStyle w:val="BodyTextIndent"/>
        <w:ind w:firstLine="0"/>
        <w:jc w:val="left"/>
        <w:rPr>
          <w:rFonts w:ascii="GHEA Grapalat" w:hAnsi="GHEA Grapalat" w:cs="Sylfaen"/>
          <w:b/>
          <w:sz w:val="20"/>
          <w:lang w:val="es-ES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547A52">
        <w:rPr>
          <w:rFonts w:ascii="GHEA Grapalat" w:hAnsi="GHEA Grapalat"/>
          <w:sz w:val="20"/>
          <w:lang w:val="af-ZA"/>
        </w:rPr>
        <w:t xml:space="preserve"> </w:t>
      </w:r>
      <w:r w:rsidR="00547A52" w:rsidRPr="00547A52">
        <w:rPr>
          <w:rFonts w:ascii="GHEA Grapalat" w:hAnsi="GHEA Grapalat"/>
          <w:sz w:val="20"/>
          <w:lang w:val="af-ZA"/>
        </w:rPr>
        <w:t>&lt;&lt;Հանրապետական անասնաբուժասանիտարական և բուսասանիտարական լաբորատոր ծառայությունների կենտրոն&gt;&gt;ՊՈԱԿ</w:t>
      </w:r>
      <w:r>
        <w:rPr>
          <w:rFonts w:ascii="GHEA Grapalat" w:hAnsi="GHEA Grapalat"/>
          <w:sz w:val="20"/>
          <w:lang w:val="af-ZA"/>
        </w:rPr>
        <w:t xml:space="preserve">  </w:t>
      </w:r>
    </w:p>
    <w:p w:rsidR="00F1626B" w:rsidRPr="00547A52" w:rsidRDefault="00F1626B">
      <w:pPr>
        <w:rPr>
          <w:lang w:val="af-ZA"/>
        </w:rPr>
      </w:pPr>
    </w:p>
    <w:sectPr w:rsidR="00F1626B" w:rsidRPr="00547A52" w:rsidSect="00A67849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20" w:rsidRDefault="00C42C20" w:rsidP="00D177E9">
      <w:pPr>
        <w:spacing w:after="0" w:line="240" w:lineRule="auto"/>
      </w:pPr>
      <w:r>
        <w:separator/>
      </w:r>
    </w:p>
  </w:endnote>
  <w:endnote w:type="continuationSeparator" w:id="0">
    <w:p w:rsidR="00C42C20" w:rsidRDefault="00C42C20" w:rsidP="00D1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6" w:rsidRDefault="00E33566" w:rsidP="00A67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566" w:rsidRDefault="00E33566" w:rsidP="00A67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6" w:rsidRDefault="00E33566" w:rsidP="00A67849">
    <w:pPr>
      <w:pStyle w:val="Footer"/>
      <w:framePr w:wrap="around" w:vAnchor="text" w:hAnchor="margin" w:xAlign="right" w:y="1"/>
      <w:rPr>
        <w:rStyle w:val="PageNumber"/>
      </w:rPr>
    </w:pPr>
  </w:p>
  <w:p w:rsidR="00E33566" w:rsidRDefault="00E33566" w:rsidP="00A67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20" w:rsidRDefault="00C42C20" w:rsidP="00D177E9">
      <w:pPr>
        <w:spacing w:after="0" w:line="240" w:lineRule="auto"/>
      </w:pPr>
      <w:r>
        <w:separator/>
      </w:r>
    </w:p>
  </w:footnote>
  <w:footnote w:type="continuationSeparator" w:id="0">
    <w:p w:rsidR="00C42C20" w:rsidRDefault="00C42C20" w:rsidP="00D177E9">
      <w:pPr>
        <w:spacing w:after="0" w:line="240" w:lineRule="auto"/>
      </w:pPr>
      <w:r>
        <w:continuationSeparator/>
      </w:r>
    </w:p>
  </w:footnote>
  <w:footnote w:id="1">
    <w:p w:rsidR="00E33566" w:rsidRPr="00541A77" w:rsidRDefault="00E33566" w:rsidP="00D177E9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33566" w:rsidRPr="00EB00B9" w:rsidRDefault="00E33566" w:rsidP="00D177E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33566" w:rsidRPr="00C868EC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7675E" w:rsidRPr="00871366" w:rsidRDefault="0047675E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7675E" w:rsidRPr="002D0BF6" w:rsidRDefault="0047675E" w:rsidP="00D177E9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3"/>
    <w:rsid w:val="00017856"/>
    <w:rsid w:val="00091003"/>
    <w:rsid w:val="000A1DEC"/>
    <w:rsid w:val="000B6CA8"/>
    <w:rsid w:val="000F41B2"/>
    <w:rsid w:val="0010435D"/>
    <w:rsid w:val="001054C3"/>
    <w:rsid w:val="00112BA0"/>
    <w:rsid w:val="001226DF"/>
    <w:rsid w:val="001425A0"/>
    <w:rsid w:val="00153FF9"/>
    <w:rsid w:val="001E7D07"/>
    <w:rsid w:val="00212DA2"/>
    <w:rsid w:val="00215103"/>
    <w:rsid w:val="002713BE"/>
    <w:rsid w:val="00275A7B"/>
    <w:rsid w:val="002E2653"/>
    <w:rsid w:val="002F4593"/>
    <w:rsid w:val="00325AAD"/>
    <w:rsid w:val="00346C40"/>
    <w:rsid w:val="00347BA3"/>
    <w:rsid w:val="00362F53"/>
    <w:rsid w:val="003703FB"/>
    <w:rsid w:val="003D1E68"/>
    <w:rsid w:val="003D57DD"/>
    <w:rsid w:val="003D5B58"/>
    <w:rsid w:val="004046AF"/>
    <w:rsid w:val="00416CA6"/>
    <w:rsid w:val="00464D57"/>
    <w:rsid w:val="0047675E"/>
    <w:rsid w:val="004B7FC9"/>
    <w:rsid w:val="004D092E"/>
    <w:rsid w:val="004D78FA"/>
    <w:rsid w:val="004F7ABC"/>
    <w:rsid w:val="00547A52"/>
    <w:rsid w:val="006119E1"/>
    <w:rsid w:val="00632294"/>
    <w:rsid w:val="00634948"/>
    <w:rsid w:val="006604FC"/>
    <w:rsid w:val="00675F3B"/>
    <w:rsid w:val="0069741A"/>
    <w:rsid w:val="006A562F"/>
    <w:rsid w:val="00701C5A"/>
    <w:rsid w:val="00730174"/>
    <w:rsid w:val="00761913"/>
    <w:rsid w:val="00785694"/>
    <w:rsid w:val="007A653F"/>
    <w:rsid w:val="007F546D"/>
    <w:rsid w:val="00817C03"/>
    <w:rsid w:val="008345FA"/>
    <w:rsid w:val="00883999"/>
    <w:rsid w:val="00886A61"/>
    <w:rsid w:val="008C1202"/>
    <w:rsid w:val="00927097"/>
    <w:rsid w:val="009461F3"/>
    <w:rsid w:val="00961C97"/>
    <w:rsid w:val="0096670D"/>
    <w:rsid w:val="00972556"/>
    <w:rsid w:val="00992617"/>
    <w:rsid w:val="009A3F75"/>
    <w:rsid w:val="009D4CC6"/>
    <w:rsid w:val="009D649A"/>
    <w:rsid w:val="009E35E2"/>
    <w:rsid w:val="00A272E9"/>
    <w:rsid w:val="00A45990"/>
    <w:rsid w:val="00A62718"/>
    <w:rsid w:val="00A67849"/>
    <w:rsid w:val="00AA1A3E"/>
    <w:rsid w:val="00AB7359"/>
    <w:rsid w:val="00AC66E6"/>
    <w:rsid w:val="00AE3527"/>
    <w:rsid w:val="00AE440F"/>
    <w:rsid w:val="00B44206"/>
    <w:rsid w:val="00B65DE1"/>
    <w:rsid w:val="00B95E70"/>
    <w:rsid w:val="00B97A5D"/>
    <w:rsid w:val="00BE7EFA"/>
    <w:rsid w:val="00BF0CB8"/>
    <w:rsid w:val="00BF7E0C"/>
    <w:rsid w:val="00C36D96"/>
    <w:rsid w:val="00C42C20"/>
    <w:rsid w:val="00C524A5"/>
    <w:rsid w:val="00C81014"/>
    <w:rsid w:val="00C8298F"/>
    <w:rsid w:val="00CE4573"/>
    <w:rsid w:val="00D177E9"/>
    <w:rsid w:val="00D43C09"/>
    <w:rsid w:val="00D65614"/>
    <w:rsid w:val="00D751F2"/>
    <w:rsid w:val="00DF074D"/>
    <w:rsid w:val="00DF7EAF"/>
    <w:rsid w:val="00E12DE2"/>
    <w:rsid w:val="00E33566"/>
    <w:rsid w:val="00E415BA"/>
    <w:rsid w:val="00E54E99"/>
    <w:rsid w:val="00E77BFC"/>
    <w:rsid w:val="00EC421A"/>
    <w:rsid w:val="00F0775C"/>
    <w:rsid w:val="00F112FA"/>
    <w:rsid w:val="00F1626B"/>
    <w:rsid w:val="00F20BAA"/>
    <w:rsid w:val="00F520B9"/>
    <w:rsid w:val="00FA0CA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33DF-E243-42FC-A768-85A37ED4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7E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77E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77E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77E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177E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177E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77E9"/>
  </w:style>
  <w:style w:type="paragraph" w:styleId="Footer">
    <w:name w:val="footer"/>
    <w:basedOn w:val="Normal"/>
    <w:link w:val="FooterChar"/>
    <w:rsid w:val="00D17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D177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177E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D177E9"/>
    <w:rPr>
      <w:vertAlign w:val="superscript"/>
    </w:rPr>
  </w:style>
  <w:style w:type="paragraph" w:styleId="NormalWeb">
    <w:name w:val="Normal (Web)"/>
    <w:basedOn w:val="Normal"/>
    <w:rsid w:val="00D1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D177E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77E9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D177E9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pg-1ff2">
    <w:name w:val="pg-1ff2"/>
    <w:rsid w:val="0069741A"/>
  </w:style>
  <w:style w:type="paragraph" w:styleId="BalloonText">
    <w:name w:val="Balloon Text"/>
    <w:basedOn w:val="Normal"/>
    <w:link w:val="BalloonTextChar"/>
    <w:uiPriority w:val="99"/>
    <w:semiHidden/>
    <w:unhideWhenUsed/>
    <w:rsid w:val="0021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0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67849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6784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44</cp:revision>
  <cp:lastPrinted>2018-12-27T07:47:00Z</cp:lastPrinted>
  <dcterms:created xsi:type="dcterms:W3CDTF">2018-02-12T08:43:00Z</dcterms:created>
  <dcterms:modified xsi:type="dcterms:W3CDTF">2018-12-27T07:53:00Z</dcterms:modified>
</cp:coreProperties>
</file>