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Pr="00E15F1E" w:rsidRDefault="00A13798" w:rsidP="00E07000">
      <w:pPr>
        <w:pStyle w:val="BodyText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15F1E">
        <w:rPr>
          <w:rFonts w:ascii="GHEA Grapalat" w:hAnsi="GHEA Grapalat" w:cs="Sylfaen"/>
          <w:i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A13798" w:rsidRPr="00E15F1E" w:rsidRDefault="00A13798" w:rsidP="00E0700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E15F1E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A13798" w:rsidRPr="00E15F1E" w:rsidRDefault="00A13798" w:rsidP="00E0700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E15F1E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:rsidR="00A13798" w:rsidRPr="00E15F1E" w:rsidRDefault="00A13798" w:rsidP="00E0700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:rsidR="00A13798" w:rsidRPr="00E15F1E" w:rsidRDefault="00A13798" w:rsidP="00E0700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E00AE9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204350" w:rsidRPr="00E15F1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 </w:t>
      </w:r>
      <w:r w:rsidR="0090375B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մարտի 7</w:t>
      </w: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-ի թիվ </w:t>
      </w:r>
      <w:r w:rsidR="001337CA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:rsidR="00A13798" w:rsidRPr="00E15F1E" w:rsidRDefault="00E15F1E" w:rsidP="00E0700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«</w:t>
      </w:r>
      <w:r w:rsidR="00A13798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»</w:t>
      </w:r>
      <w:r w:rsidR="00A13798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օրենքի 29-րդ հոդվածի համաձայն</w:t>
      </w:r>
    </w:p>
    <w:p w:rsidR="00A13798" w:rsidRPr="00E15F1E" w:rsidRDefault="00A13798" w:rsidP="00E0700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:rsidR="00A13798" w:rsidRPr="0090375B" w:rsidRDefault="00A13798" w:rsidP="00E0700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90375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ԵՔ-ԲՄԽԾՁԲ</w:t>
      </w:r>
      <w:r w:rsidR="00553992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-22/44</w:t>
      </w:r>
    </w:p>
    <w:p w:rsidR="00A219BC" w:rsidRPr="00E15F1E" w:rsidRDefault="00A219BC" w:rsidP="00E07000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</w:p>
    <w:p w:rsidR="00A13798" w:rsidRPr="00E15F1E" w:rsidRDefault="00A13798" w:rsidP="00E07000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15F1E">
        <w:rPr>
          <w:rFonts w:ascii="GHEA Grapalat" w:hAnsi="GHEA Grapalat" w:cs="Sylfaen"/>
          <w:sz w:val="24"/>
          <w:szCs w:val="24"/>
          <w:lang w:val="af-ZA"/>
        </w:rPr>
        <w:tab/>
      </w:r>
      <w:r w:rsidR="001337CA" w:rsidRPr="00E15F1E">
        <w:rPr>
          <w:rFonts w:ascii="GHEA Grapalat" w:hAnsi="GHEA Grapalat" w:cs="Sylfaen"/>
          <w:sz w:val="24"/>
          <w:szCs w:val="24"/>
          <w:lang w:val="af-ZA"/>
        </w:rPr>
        <w:t>Երևանի քաղաքապետարանի</w:t>
      </w:r>
      <w:r w:rsidRPr="00E15F1E">
        <w:rPr>
          <w:rFonts w:ascii="GHEA Grapalat" w:hAnsi="GHEA Grapalat" w:cs="Sylfaen"/>
          <w:sz w:val="24"/>
          <w:szCs w:val="24"/>
          <w:lang w:val="af-ZA"/>
        </w:rPr>
        <w:t xml:space="preserve"> կարիքների համար </w:t>
      </w:r>
      <w:r w:rsidR="0090375B">
        <w:rPr>
          <w:rFonts w:ascii="GHEA Grapalat" w:hAnsi="GHEA Grapalat"/>
          <w:b/>
          <w:i/>
          <w:lang w:val="hy-AM"/>
        </w:rPr>
        <w:t>Երևան քաղաքի` Երկրորդ աշխարհամարտում տարած Հաղթանակի 40-ամյակի հուշահամալիրի այգու բարեկարգման աշխատանքների որակի տեխնիկական հսկողության  խորհրդատվական ծառայությունների</w:t>
      </w:r>
      <w:r w:rsidRPr="00E15F1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375B">
        <w:rPr>
          <w:rFonts w:ascii="GHEA Grapalat" w:hAnsi="GHEA Grapalat" w:cs="Sylfaen"/>
          <w:sz w:val="24"/>
          <w:szCs w:val="24"/>
          <w:lang w:val="af-ZA"/>
        </w:rPr>
        <w:t>ԵՔ-ԲՄԽԾՁԲ-22/44</w:t>
      </w:r>
      <w:r w:rsidR="0055399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E15F1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375B">
        <w:rPr>
          <w:rFonts w:ascii="GHEA Grapalat" w:hAnsi="GHEA Grapalat" w:cs="Sylfaen"/>
          <w:sz w:val="24"/>
          <w:szCs w:val="24"/>
          <w:lang w:val="hy-AM"/>
        </w:rPr>
        <w:t>05.03.2022</w:t>
      </w:r>
      <w:r w:rsidR="002979EA" w:rsidRPr="00E15F1E">
        <w:rPr>
          <w:rFonts w:ascii="GHEA Grapalat" w:hAnsi="GHEA Grapalat" w:cs="Sylfaen"/>
          <w:sz w:val="24"/>
          <w:szCs w:val="24"/>
          <w:lang w:val="af-ZA"/>
        </w:rPr>
        <w:t xml:space="preserve">թ.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ստացված հարցադրում</w:t>
      </w:r>
      <w:r w:rsidR="009E54C9" w:rsidRPr="00BF13FE">
        <w:rPr>
          <w:rFonts w:ascii="GHEA Grapalat" w:hAnsi="GHEA Grapalat" w:cs="Sylfaen"/>
          <w:sz w:val="24"/>
          <w:szCs w:val="24"/>
          <w:lang w:val="af-ZA"/>
        </w:rPr>
        <w:t>ներ</w:t>
      </w:r>
      <w:r w:rsidRPr="00E15F1E">
        <w:rPr>
          <w:rFonts w:ascii="GHEA Grapalat" w:hAnsi="GHEA Grapalat" w:cs="Sylfaen"/>
          <w:sz w:val="24"/>
          <w:szCs w:val="24"/>
          <w:lang w:val="af-ZA"/>
        </w:rPr>
        <w:t xml:space="preserve">ը և </w:t>
      </w:r>
      <w:r w:rsidR="00E00AE9" w:rsidRPr="00E15F1E">
        <w:rPr>
          <w:rFonts w:ascii="GHEA Grapalat" w:hAnsi="GHEA Grapalat" w:cs="Sylfaen"/>
          <w:sz w:val="24"/>
          <w:szCs w:val="24"/>
          <w:lang w:val="af-ZA"/>
        </w:rPr>
        <w:t>դրա</w:t>
      </w:r>
      <w:r w:rsidRPr="00E15F1E">
        <w:rPr>
          <w:rFonts w:ascii="GHEA Grapalat" w:hAnsi="GHEA Grapalat" w:cs="Sylfaen"/>
          <w:sz w:val="24"/>
          <w:szCs w:val="24"/>
          <w:lang w:val="af-ZA"/>
        </w:rPr>
        <w:t xml:space="preserve"> վերաբերյալ </w:t>
      </w:r>
      <w:r w:rsidR="0090375B">
        <w:rPr>
          <w:rFonts w:ascii="GHEA Grapalat" w:hAnsi="GHEA Grapalat" w:cs="Sylfaen"/>
          <w:sz w:val="24"/>
          <w:szCs w:val="24"/>
          <w:lang w:val="hy-AM"/>
        </w:rPr>
        <w:t>07.03</w:t>
      </w:r>
      <w:r w:rsidR="001337CA" w:rsidRPr="00E15F1E">
        <w:rPr>
          <w:rFonts w:ascii="GHEA Grapalat" w:hAnsi="GHEA Grapalat" w:cs="Sylfaen"/>
          <w:sz w:val="24"/>
          <w:szCs w:val="24"/>
          <w:lang w:val="af-ZA"/>
        </w:rPr>
        <w:t>.20</w:t>
      </w:r>
      <w:r w:rsidR="00E00AE9" w:rsidRPr="00E15F1E">
        <w:rPr>
          <w:rFonts w:ascii="GHEA Grapalat" w:hAnsi="GHEA Grapalat" w:cs="Sylfaen"/>
          <w:sz w:val="24"/>
          <w:szCs w:val="24"/>
          <w:lang w:val="af-ZA"/>
        </w:rPr>
        <w:t>2</w:t>
      </w:r>
      <w:r w:rsidR="00204350" w:rsidRPr="00BF13FE">
        <w:rPr>
          <w:rFonts w:ascii="GHEA Grapalat" w:hAnsi="GHEA Grapalat" w:cs="Sylfaen"/>
          <w:sz w:val="24"/>
          <w:szCs w:val="24"/>
          <w:lang w:val="af-ZA"/>
        </w:rPr>
        <w:t>2</w:t>
      </w:r>
      <w:r w:rsidR="001337CA" w:rsidRPr="00E15F1E">
        <w:rPr>
          <w:rFonts w:ascii="GHEA Grapalat" w:hAnsi="GHEA Grapalat" w:cs="Sylfaen"/>
          <w:sz w:val="24"/>
          <w:szCs w:val="24"/>
          <w:lang w:val="af-ZA"/>
        </w:rPr>
        <w:t>թ.</w:t>
      </w:r>
      <w:r w:rsidRPr="00E15F1E">
        <w:rPr>
          <w:rFonts w:ascii="GHEA Grapalat" w:hAnsi="GHEA Grapalat" w:cs="Sylfaen"/>
          <w:sz w:val="24"/>
          <w:szCs w:val="24"/>
          <w:lang w:val="af-ZA"/>
        </w:rPr>
        <w:t xml:space="preserve"> տրամադրված պարզաբանում</w:t>
      </w:r>
      <w:r w:rsidR="009E54C9" w:rsidRPr="00BF13FE">
        <w:rPr>
          <w:rFonts w:ascii="GHEA Grapalat" w:hAnsi="GHEA Grapalat" w:cs="Sylfaen"/>
          <w:sz w:val="24"/>
          <w:szCs w:val="24"/>
          <w:lang w:val="af-ZA"/>
        </w:rPr>
        <w:t>ներ</w:t>
      </w:r>
      <w:r w:rsidRPr="00E15F1E">
        <w:rPr>
          <w:rFonts w:ascii="GHEA Grapalat" w:hAnsi="GHEA Grapalat" w:cs="Sylfaen"/>
          <w:sz w:val="24"/>
          <w:szCs w:val="24"/>
          <w:lang w:val="af-ZA"/>
        </w:rPr>
        <w:t>ը`</w:t>
      </w:r>
    </w:p>
    <w:p w:rsidR="007664D6" w:rsidRPr="00E15F1E" w:rsidRDefault="007664D6" w:rsidP="00E0700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07000" w:rsidRDefault="00E07000" w:rsidP="00E07000">
      <w:pPr>
        <w:pStyle w:val="BodyTextIndent3"/>
        <w:numPr>
          <w:ilvl w:val="0"/>
          <w:numId w:val="3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:rsidR="00E07000" w:rsidRDefault="00E07000" w:rsidP="00E0700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>
        <w:rPr>
          <w:rFonts w:ascii="GHEA Grapalat" w:hAnsi="GHEA Grapalat" w:cs="Sylfaen"/>
          <w:b/>
          <w:sz w:val="24"/>
          <w:szCs w:val="24"/>
          <w:lang w:val="ru-RU"/>
        </w:rPr>
        <w:t xml:space="preserve">Текст запроса для разъяснения </w:t>
      </w:r>
    </w:p>
    <w:p w:rsidR="00BF13FE" w:rsidRDefault="00BF13FE" w:rsidP="00E0700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0375B" w:rsidRPr="00045CC2" w:rsidRDefault="0090375B" w:rsidP="0090375B">
      <w:pPr>
        <w:ind w:left="-450" w:firstLine="709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045CC2">
        <w:rPr>
          <w:rFonts w:ascii="GHEA Grapalat" w:hAnsi="GHEA Grapalat" w:cs="Sylfaen"/>
          <w:sz w:val="19"/>
          <w:szCs w:val="19"/>
          <w:lang w:val="af-ZA"/>
        </w:rPr>
        <w:t>Ձեր հրապարակած հրավերի 10.2 կետում գրված է, որ որակավորման ապահովումը պետք է վավեր լինի լինի առնվազն մինչև պայմանագրի կատարման արդյունքը պատվիրատուից կողմից ամբողջական ընդունվելու օրվան հաջորդող 90-րդ աշխատանքային օրը ներառյալ, իսկ շինարարական ծրագրերի կատարման տեխնիկական հսկողության  խորհրդատվական ծառայությունների մատուցման  դեպքում՝ պայմանագրով ստանձնված պարտավորությունների ամբողջական կատարման օրվան հաջորդող 90-րդ աշխատանքային օրը ներառյալ: Խնդրում եմ պարզաբանել ինչ է նշանակում պարտավորությունների ամբողջական կատարում, որակավորման ապահովումը արդյոք պետք է վավեր լինի մինչև Շինարարական աշխատանքների երաշխիքային ժամկետի ավարտ եթե այո ապա խնդրում եմ օրենքին հղում կատարեք</w:t>
      </w:r>
      <w:r w:rsidRPr="00045CC2">
        <w:rPr>
          <w:rFonts w:ascii="GHEA Grapalat" w:hAnsi="GHEA Grapalat" w:cs="Sylfaen"/>
          <w:sz w:val="19"/>
          <w:szCs w:val="19"/>
          <w:lang w:val="hy-AM"/>
        </w:rPr>
        <w:t>»</w:t>
      </w:r>
      <w:r w:rsidRPr="00045CC2">
        <w:rPr>
          <w:rFonts w:ascii="GHEA Grapalat" w:hAnsi="GHEA Grapalat" w:cs="Sylfaen"/>
          <w:sz w:val="19"/>
          <w:szCs w:val="19"/>
          <w:lang w:val="af-ZA"/>
        </w:rPr>
        <w:t>։</w:t>
      </w:r>
    </w:p>
    <w:p w:rsidR="00E07000" w:rsidRPr="0090375B" w:rsidRDefault="00E07000" w:rsidP="00E07000">
      <w:pPr>
        <w:spacing w:after="0" w:line="240" w:lineRule="auto"/>
        <w:rPr>
          <w:rFonts w:ascii="Times New Roman" w:hAnsi="Times New Roman"/>
          <w:sz w:val="24"/>
          <w:szCs w:val="24"/>
          <w:lang w:val="af-ZA"/>
        </w:rPr>
      </w:pPr>
    </w:p>
    <w:p w:rsidR="00E07000" w:rsidRPr="00BF13FE" w:rsidRDefault="00E07000" w:rsidP="00E0700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sz w:val="24"/>
          <w:szCs w:val="24"/>
          <w:lang w:val="hy-AM"/>
        </w:rPr>
      </w:pPr>
      <w:r w:rsidRPr="00BF13FE">
        <w:rPr>
          <w:rFonts w:ascii="GHEA Grapalat" w:hAnsi="GHEA Grapalat" w:cs="Sylfaen"/>
          <w:b/>
          <w:sz w:val="24"/>
          <w:szCs w:val="24"/>
          <w:lang w:val="hy-AM"/>
        </w:rPr>
        <w:t>Պարզաբանում տրամադրելու տեքստ</w:t>
      </w:r>
      <w:r w:rsidRPr="00BF13FE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E07000" w:rsidRPr="00BF13FE" w:rsidRDefault="00E07000" w:rsidP="00E0700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  <w:r w:rsidRPr="00BF13FE">
        <w:rPr>
          <w:rFonts w:ascii="GHEA Grapalat" w:hAnsi="GHEA Grapalat" w:cs="Sylfaen"/>
          <w:b/>
          <w:sz w:val="24"/>
          <w:szCs w:val="24"/>
          <w:lang w:val="hy-AM"/>
        </w:rPr>
        <w:t>Текст разъяснения</w:t>
      </w:r>
    </w:p>
    <w:p w:rsidR="00E07000" w:rsidRPr="00BF13FE" w:rsidRDefault="00E07000" w:rsidP="00E0700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0375B" w:rsidRPr="00045CC2" w:rsidRDefault="0090375B" w:rsidP="0090375B">
      <w:pPr>
        <w:pStyle w:val="NormalWeb"/>
        <w:shd w:val="clear" w:color="auto" w:fill="FFFFFF"/>
        <w:spacing w:before="0" w:beforeAutospacing="0" w:after="0" w:afterAutospacing="0"/>
        <w:ind w:left="-540" w:firstLine="375"/>
        <w:jc w:val="both"/>
        <w:rPr>
          <w:rFonts w:ascii="GHEA Grapalat" w:hAnsi="GHEA Grapalat" w:cs="Arial"/>
          <w:sz w:val="19"/>
          <w:szCs w:val="19"/>
          <w:lang w:val="hy-AM"/>
        </w:rPr>
      </w:pPr>
      <w:r w:rsidRPr="00045CC2">
        <w:rPr>
          <w:rFonts w:ascii="GHEA Grapalat" w:hAnsi="GHEA Grapalat" w:cs="Sylfaen"/>
          <w:sz w:val="19"/>
          <w:szCs w:val="19"/>
          <w:lang w:val="af-ZA"/>
        </w:rPr>
        <w:t>«</w:t>
      </w:r>
      <w:r w:rsidRPr="00045CC2">
        <w:rPr>
          <w:rFonts w:ascii="GHEA Grapalat" w:hAnsi="GHEA Grapalat" w:cs="Sylfaen"/>
          <w:sz w:val="19"/>
          <w:szCs w:val="19"/>
          <w:lang w:val="hy-AM"/>
        </w:rPr>
        <w:t>«</w:t>
      </w:r>
      <w:r w:rsidRPr="00045CC2">
        <w:rPr>
          <w:rFonts w:ascii="GHEA Grapalat" w:hAnsi="GHEA Grapalat" w:cs="Sylfaen"/>
          <w:sz w:val="19"/>
          <w:szCs w:val="19"/>
          <w:lang w:val="af-ZA"/>
        </w:rPr>
        <w:t xml:space="preserve"> ՀՀ Կառավարության 2017 թվականի մայիսի 4-ի N 526-Ն որոշմամբ հաստատված «Գնումների գործընթացի կազմակերպման մասին»  կարգի 32-րդ կետի 26-րդ ենթակետի համաձայն</w:t>
      </w:r>
      <w:r w:rsidRPr="00045CC2">
        <w:rPr>
          <w:rFonts w:ascii="GHEA Grapalat" w:hAnsi="GHEA Grapalat" w:cs="Sylfaen"/>
          <w:sz w:val="19"/>
          <w:szCs w:val="19"/>
          <w:lang w:val="hy-AM"/>
        </w:rPr>
        <w:t>՝</w:t>
      </w:r>
      <w:r w:rsidRPr="00045CC2">
        <w:rPr>
          <w:rFonts w:ascii="GHEA Grapalat" w:hAnsi="GHEA Grapalat" w:cs="Sylfaen"/>
          <w:sz w:val="19"/>
          <w:szCs w:val="19"/>
          <w:lang w:val="af-ZA"/>
        </w:rPr>
        <w:t xml:space="preserve">  </w:t>
      </w:r>
      <w:r w:rsidRPr="00045CC2">
        <w:rPr>
          <w:rFonts w:ascii="GHEA Grapalat" w:hAnsi="GHEA Grapalat" w:cs="Sylfaen"/>
          <w:sz w:val="19"/>
          <w:szCs w:val="19"/>
          <w:lang w:val="hy-AM"/>
        </w:rPr>
        <w:t>«</w:t>
      </w:r>
      <w:r w:rsidRPr="00045CC2">
        <w:rPr>
          <w:rFonts w:ascii="GHEA Grapalat" w:hAnsi="GHEA Grapalat" w:cs="Sylfaen"/>
          <w:sz w:val="19"/>
          <w:szCs w:val="19"/>
          <w:lang w:val="af-ZA"/>
        </w:rPr>
        <w:t xml:space="preserve">սույն կետի 1-ին ենթակետի «գ» պարբերությամբ նախատեսված ապահովումը այն ներկայացնողին </w:t>
      </w:r>
      <w:r w:rsidRPr="00045CC2">
        <w:rPr>
          <w:rFonts w:ascii="GHEA Grapalat" w:hAnsi="GHEA Grapalat" w:cs="Arial"/>
          <w:sz w:val="19"/>
          <w:szCs w:val="19"/>
          <w:lang w:val="hy-AM"/>
        </w:rPr>
        <w:t xml:space="preserve">վերադարձվում է պայմանագրի կատարման արդյունքը պատվիրատուի կողմից ամբողջական ընդունվելուն հաջորդող հինգ աշխատանքային օրվա ընթացքում, </w:t>
      </w:r>
      <w:r w:rsidRPr="00045CC2">
        <w:rPr>
          <w:rFonts w:ascii="GHEA Grapalat" w:hAnsi="GHEA Grapalat" w:cs="Arial"/>
          <w:b/>
          <w:sz w:val="19"/>
          <w:szCs w:val="19"/>
          <w:lang w:val="hy-AM"/>
        </w:rPr>
        <w:t>բացառությամբ՝</w:t>
      </w:r>
    </w:p>
    <w:p w:rsidR="0090375B" w:rsidRPr="00045CC2" w:rsidRDefault="0090375B" w:rsidP="0090375B">
      <w:pPr>
        <w:pStyle w:val="NormalWeb"/>
        <w:shd w:val="clear" w:color="auto" w:fill="FFFFFF"/>
        <w:spacing w:before="0" w:beforeAutospacing="0" w:after="0" w:afterAutospacing="0"/>
        <w:ind w:left="-540" w:firstLine="375"/>
        <w:jc w:val="both"/>
        <w:rPr>
          <w:rFonts w:ascii="GHEA Grapalat" w:hAnsi="GHEA Grapalat" w:cs="Sylfaen"/>
          <w:b/>
          <w:sz w:val="19"/>
          <w:szCs w:val="19"/>
          <w:lang w:val="af-ZA"/>
        </w:rPr>
      </w:pPr>
      <w:r w:rsidRPr="00045CC2">
        <w:rPr>
          <w:rFonts w:ascii="GHEA Grapalat" w:hAnsi="GHEA Grapalat" w:cs="Arial"/>
          <w:sz w:val="19"/>
          <w:szCs w:val="19"/>
          <w:lang w:val="hy-AM"/>
        </w:rPr>
        <w:t xml:space="preserve">ա. շինարարական ծրագրերի կատարման տեխնիկական հսկողության ծառայությունների մատուցման, որի դեպքում ապահովումը այն ներկայացրած անձին վերադարձվում է օրենքի 35-րդ հոդվածով սահմանված ժամկետում՝ վերջինիս կողմից պայմանագրով ստանձնված </w:t>
      </w:r>
      <w:r w:rsidRPr="00045CC2">
        <w:rPr>
          <w:rFonts w:ascii="GHEA Grapalat" w:hAnsi="GHEA Grapalat" w:cs="Arial"/>
          <w:b/>
          <w:sz w:val="19"/>
          <w:szCs w:val="19"/>
          <w:lang w:val="hy-AM"/>
        </w:rPr>
        <w:t>պարտավորությունների ամբողջական կատարման դեպքում»:</w:t>
      </w:r>
    </w:p>
    <w:p w:rsidR="0090375B" w:rsidRPr="00045CC2" w:rsidRDefault="0090375B" w:rsidP="0090375B">
      <w:pPr>
        <w:pStyle w:val="NormalWeb"/>
        <w:shd w:val="clear" w:color="auto" w:fill="FFFFFF"/>
        <w:spacing w:before="0" w:beforeAutospacing="0" w:after="0" w:afterAutospacing="0"/>
        <w:ind w:left="-540" w:firstLine="375"/>
        <w:jc w:val="both"/>
        <w:rPr>
          <w:rFonts w:ascii="GHEA Grapalat" w:hAnsi="GHEA Grapalat" w:cs="Arial"/>
          <w:sz w:val="19"/>
          <w:szCs w:val="19"/>
          <w:lang w:val="hy-AM"/>
        </w:rPr>
      </w:pPr>
      <w:r w:rsidRPr="00045CC2">
        <w:rPr>
          <w:rFonts w:ascii="GHEA Grapalat" w:hAnsi="GHEA Grapalat" w:cs="Arial"/>
          <w:sz w:val="19"/>
          <w:szCs w:val="19"/>
          <w:lang w:val="hy-AM"/>
        </w:rPr>
        <w:t>Հրավերի 10.2</w:t>
      </w:r>
      <w:r w:rsidRPr="00045CC2">
        <w:rPr>
          <w:rFonts w:ascii="GHEA Grapalat" w:hAnsi="GHEA Grapalat" w:cs="Sylfaen"/>
          <w:sz w:val="19"/>
          <w:szCs w:val="19"/>
          <w:lang w:val="hy-AM"/>
        </w:rPr>
        <w:t>-րդ կետի 2-րդ պարբերությունում նշվում է, որ «</w:t>
      </w:r>
      <w:r w:rsidRPr="00045CC2">
        <w:rPr>
          <w:rFonts w:ascii="GHEA Grapalat" w:hAnsi="GHEA Grapalat" w:cs="Arial"/>
          <w:sz w:val="19"/>
          <w:szCs w:val="19"/>
          <w:lang w:val="hy-AM"/>
        </w:rPr>
        <w:t xml:space="preserve">Որակավորման ապահովումը շինարարական ծրագրերի կատարման տեխնիկական հսկողության  խորհրդատվական ծառայությունների մատուցման դեպքում այն ներկայացնողին վերադարձվում է վերջինիս կողմից պայմանագրով ստանձնված պարտավորությունների </w:t>
      </w:r>
      <w:r w:rsidRPr="00045CC2">
        <w:rPr>
          <w:rFonts w:ascii="GHEA Grapalat" w:hAnsi="GHEA Grapalat" w:cs="Arial"/>
          <w:b/>
          <w:sz w:val="19"/>
          <w:szCs w:val="19"/>
          <w:lang w:val="hy-AM"/>
        </w:rPr>
        <w:t>ամբողջական կատարման արդյունքը</w:t>
      </w:r>
      <w:r w:rsidRPr="00045CC2">
        <w:rPr>
          <w:rFonts w:ascii="GHEA Grapalat" w:hAnsi="GHEA Grapalat" w:cs="Arial"/>
          <w:sz w:val="19"/>
          <w:szCs w:val="19"/>
          <w:lang w:val="hy-AM"/>
        </w:rPr>
        <w:t xml:space="preserve"> պատվիրատուի կողմից ամբողջական ընդունվելու օրվան հաջորդող հինգ աշխատանքային օրվա ընթացքում»:</w:t>
      </w:r>
    </w:p>
    <w:p w:rsidR="0090375B" w:rsidRPr="00045CC2" w:rsidRDefault="0090375B" w:rsidP="0090375B">
      <w:pPr>
        <w:pStyle w:val="NormalWeb"/>
        <w:shd w:val="clear" w:color="auto" w:fill="FFFFFF"/>
        <w:spacing w:before="0" w:beforeAutospacing="0" w:after="0" w:afterAutospacing="0"/>
        <w:ind w:left="-540" w:firstLine="375"/>
        <w:jc w:val="both"/>
        <w:rPr>
          <w:rFonts w:ascii="GHEA Grapalat" w:hAnsi="GHEA Grapalat" w:cs="Sylfaen"/>
          <w:sz w:val="19"/>
          <w:szCs w:val="19"/>
          <w:lang w:val="hy-AM"/>
        </w:rPr>
      </w:pPr>
      <w:r w:rsidRPr="00045CC2">
        <w:rPr>
          <w:rFonts w:ascii="GHEA Grapalat" w:hAnsi="GHEA Grapalat" w:cs="Arial"/>
          <w:sz w:val="19"/>
          <w:szCs w:val="19"/>
          <w:lang w:val="hy-AM"/>
        </w:rPr>
        <w:t>Ֆինանսների նախարարության կողմից տրամադրվել է պարզաբանում ըստ, որի ««</w:t>
      </w:r>
      <w:r w:rsidRPr="00045CC2">
        <w:rPr>
          <w:rFonts w:ascii="GHEA Grapalat" w:hAnsi="GHEA Grapalat" w:cs="Sylfaen"/>
          <w:sz w:val="19"/>
          <w:szCs w:val="19"/>
          <w:lang w:val="af-ZA"/>
        </w:rPr>
        <w:t>ՀՀ Կառավարության 2017 թվականի մայիսի 4-ի N 526-Ն որոշմամբ հաստատված «Գնումների գործընթացի կազմակերպման մասին»  կարգի</w:t>
      </w:r>
      <w:r w:rsidRPr="00045CC2">
        <w:rPr>
          <w:rFonts w:ascii="GHEA Grapalat" w:hAnsi="GHEA Grapalat" w:cs="Sylfaen"/>
          <w:sz w:val="19"/>
          <w:szCs w:val="19"/>
          <w:lang w:val="hy-AM"/>
        </w:rPr>
        <w:t>/այսուհետ ՝կարգ/</w:t>
      </w:r>
      <w:r w:rsidRPr="00045CC2">
        <w:rPr>
          <w:rFonts w:ascii="GHEA Grapalat" w:hAnsi="GHEA Grapalat" w:cs="Sylfaen"/>
          <w:sz w:val="19"/>
          <w:szCs w:val="19"/>
          <w:lang w:val="af-ZA"/>
        </w:rPr>
        <w:t xml:space="preserve"> 32-րդ կետի 26-րդ </w:t>
      </w:r>
      <w:r w:rsidRPr="00045CC2">
        <w:rPr>
          <w:rFonts w:ascii="GHEA Grapalat" w:hAnsi="GHEA Grapalat" w:cs="Sylfaen"/>
          <w:sz w:val="19"/>
          <w:szCs w:val="19"/>
          <w:lang w:val="hy-AM"/>
        </w:rPr>
        <w:t>ենթակետի</w:t>
      </w:r>
      <w:r w:rsidRPr="00045CC2">
        <w:rPr>
          <w:rFonts w:ascii="GHEA Grapalat" w:hAnsi="GHEA Grapalat" w:cs="Sylfaen"/>
          <w:sz w:val="19"/>
          <w:szCs w:val="19"/>
          <w:lang w:val="af-ZA"/>
        </w:rPr>
        <w:t xml:space="preserve"> համաձայն</w:t>
      </w:r>
      <w:r w:rsidRPr="00045CC2">
        <w:rPr>
          <w:rFonts w:ascii="GHEA Grapalat" w:hAnsi="GHEA Grapalat" w:cs="Sylfaen"/>
          <w:sz w:val="19"/>
          <w:szCs w:val="19"/>
          <w:lang w:val="hy-AM"/>
        </w:rPr>
        <w:t>՝</w:t>
      </w:r>
      <w:r w:rsidRPr="00045CC2">
        <w:rPr>
          <w:rFonts w:ascii="GHEA Grapalat" w:hAnsi="GHEA Grapalat" w:cs="Sylfaen"/>
          <w:sz w:val="19"/>
          <w:szCs w:val="19"/>
          <w:lang w:val="af-ZA"/>
        </w:rPr>
        <w:t xml:space="preserve">  </w:t>
      </w:r>
      <w:r w:rsidRPr="00045CC2">
        <w:rPr>
          <w:rFonts w:ascii="GHEA Grapalat" w:hAnsi="GHEA Grapalat" w:cs="Sylfaen"/>
          <w:sz w:val="19"/>
          <w:szCs w:val="19"/>
          <w:lang w:val="hy-AM"/>
        </w:rPr>
        <w:t xml:space="preserve">շինարարական ծրագրերի կատարման տեխնիկական հսկողության ծառայությունների գնման դեպքում որակավորման ապահովումը այն ներկայացրած անձին </w:t>
      </w:r>
      <w:bookmarkStart w:id="0" w:name="_GoBack"/>
      <w:bookmarkEnd w:id="0"/>
      <w:r w:rsidRPr="00045CC2">
        <w:rPr>
          <w:rFonts w:ascii="GHEA Grapalat" w:hAnsi="GHEA Grapalat" w:cs="Sylfaen"/>
          <w:sz w:val="19"/>
          <w:szCs w:val="19"/>
          <w:lang w:val="hy-AM"/>
        </w:rPr>
        <w:t xml:space="preserve">վերադարձվում է օրենքի 35-րդ հոդվածով սահմանված ժամկետում՝ վերջինիս կողմից պայմանագրով ստանձվնած պարտավությունների ամբողջական կատարման դեպքում: </w:t>
      </w:r>
    </w:p>
    <w:p w:rsidR="0090375B" w:rsidRPr="00045CC2" w:rsidRDefault="0090375B" w:rsidP="0090375B">
      <w:pPr>
        <w:pStyle w:val="NormalWeb"/>
        <w:shd w:val="clear" w:color="auto" w:fill="FFFFFF"/>
        <w:spacing w:before="0" w:beforeAutospacing="0" w:after="0" w:afterAutospacing="0"/>
        <w:ind w:left="-540" w:firstLine="375"/>
        <w:jc w:val="both"/>
        <w:rPr>
          <w:rFonts w:ascii="GHEA Grapalat" w:hAnsi="GHEA Grapalat" w:cs="Arial"/>
          <w:sz w:val="19"/>
          <w:szCs w:val="19"/>
          <w:lang w:val="hy-AM"/>
        </w:rPr>
      </w:pPr>
      <w:r w:rsidRPr="00045CC2">
        <w:rPr>
          <w:rFonts w:ascii="GHEA Grapalat" w:hAnsi="GHEA Grapalat" w:cs="Arial"/>
          <w:sz w:val="19"/>
          <w:szCs w:val="19"/>
          <w:lang w:val="hy-AM"/>
        </w:rPr>
        <w:t xml:space="preserve">Հարկ է նկատի ունենալ, որ պայմանագրով սահմանված </w:t>
      </w:r>
      <w:r w:rsidRPr="00045CC2">
        <w:rPr>
          <w:rFonts w:ascii="GHEA Grapalat" w:hAnsi="GHEA Grapalat" w:cs="Arial"/>
          <w:b/>
          <w:sz w:val="19"/>
          <w:szCs w:val="19"/>
          <w:lang w:val="hy-AM"/>
        </w:rPr>
        <w:t>երաշխիքային ժամկետի ընթացքում</w:t>
      </w:r>
      <w:r w:rsidRPr="00045CC2">
        <w:rPr>
          <w:rFonts w:ascii="GHEA Grapalat" w:hAnsi="GHEA Grapalat" w:cs="Arial"/>
          <w:sz w:val="19"/>
          <w:szCs w:val="19"/>
          <w:lang w:val="hy-AM"/>
        </w:rPr>
        <w:t xml:space="preserve"> ի հայտ եկած թերությունների վերաբերյալ կատարողի կողմից իրականացվող գործողությունները պայմանագրով ստանձնած </w:t>
      </w:r>
      <w:r w:rsidRPr="00045CC2">
        <w:rPr>
          <w:rFonts w:ascii="GHEA Grapalat" w:hAnsi="GHEA Grapalat" w:cs="Arial"/>
          <w:sz w:val="19"/>
          <w:szCs w:val="19"/>
          <w:lang w:val="hy-AM"/>
        </w:rPr>
        <w:lastRenderedPageBreak/>
        <w:t xml:space="preserve">պարտավորություն է, իսկ </w:t>
      </w:r>
      <w:r w:rsidRPr="00045CC2">
        <w:rPr>
          <w:rFonts w:ascii="GHEA Grapalat" w:hAnsi="GHEA Grapalat" w:cs="Arial"/>
          <w:b/>
          <w:sz w:val="19"/>
          <w:szCs w:val="19"/>
          <w:lang w:val="hy-AM"/>
        </w:rPr>
        <w:t>պայմանագրի ամբողջական կատարումը</w:t>
      </w:r>
      <w:r w:rsidRPr="00045CC2">
        <w:rPr>
          <w:rFonts w:ascii="GHEA Grapalat" w:hAnsi="GHEA Grapalat" w:cs="Arial"/>
          <w:sz w:val="19"/>
          <w:szCs w:val="19"/>
          <w:lang w:val="hy-AM"/>
        </w:rPr>
        <w:t xml:space="preserve"> իրենցից ենթադրում է դրանով ստանձնած բոլոր </w:t>
      </w:r>
      <w:r w:rsidRPr="00045CC2">
        <w:rPr>
          <w:rFonts w:ascii="GHEA Grapalat" w:hAnsi="GHEA Grapalat" w:cs="Arial"/>
          <w:b/>
          <w:sz w:val="19"/>
          <w:szCs w:val="19"/>
          <w:lang w:val="hy-AM"/>
        </w:rPr>
        <w:t>պարտավորությունների ողջ ծավալով կատարում</w:t>
      </w:r>
      <w:r w:rsidRPr="00045CC2">
        <w:rPr>
          <w:rFonts w:ascii="GHEA Grapalat" w:hAnsi="GHEA Grapalat" w:cs="Arial"/>
          <w:sz w:val="19"/>
          <w:szCs w:val="19"/>
          <w:lang w:val="hy-AM"/>
        </w:rPr>
        <w:t>:</w:t>
      </w:r>
    </w:p>
    <w:p w:rsidR="0090375B" w:rsidRPr="00045CC2" w:rsidRDefault="0090375B" w:rsidP="0090375B">
      <w:pPr>
        <w:pStyle w:val="NormalWeb"/>
        <w:shd w:val="clear" w:color="auto" w:fill="FFFFFF"/>
        <w:spacing w:before="0" w:beforeAutospacing="0" w:after="0" w:afterAutospacing="0"/>
        <w:ind w:left="-540" w:firstLine="375"/>
        <w:jc w:val="both"/>
        <w:rPr>
          <w:rFonts w:ascii="GHEA Grapalat" w:hAnsi="GHEA Grapalat" w:cs="Arial"/>
          <w:sz w:val="19"/>
          <w:szCs w:val="19"/>
          <w:lang w:val="hy-AM"/>
        </w:rPr>
      </w:pPr>
      <w:r w:rsidRPr="00045CC2">
        <w:rPr>
          <w:rFonts w:ascii="GHEA Grapalat" w:hAnsi="GHEA Grapalat" w:cs="Arial"/>
          <w:sz w:val="19"/>
          <w:szCs w:val="19"/>
          <w:lang w:val="hy-AM"/>
        </w:rPr>
        <w:t>Միաժամանակ հայտնում ենք, որ Կարգի 33-րդ կետի 13-րդ ենթակետի համաձայն՝ պայմանագրով (նախագծով) սահմանվում է, որ շինարարական աշխատանքների կատարման որակի նկատմամբ տեխնիկական հսկողություն իրականացնող անձի հետ կնքվող պայմանագրով նախատեսվում են կապալի օբյեկտի և դրա առանձին մասերի երաշխիքային ժամկետները, և սահմանվում է, որ եթե այդ ժամկետի ընթացքում ի հայտ են եկել</w:t>
      </w:r>
      <w:r w:rsidRPr="00045CC2">
        <w:rPr>
          <w:rFonts w:ascii="GHEA Grapalat" w:hAnsi="GHEA Grapalat" w:cs="Arial"/>
          <w:sz w:val="19"/>
          <w:szCs w:val="19"/>
          <w:lang w:val="hy-AM"/>
        </w:rPr>
        <w:tab/>
        <w:t>թերություններ, ապա տեխնիկական հսկողություն իրականացնող անձը պայմանագրով նախատեսված իր պարտավությունները չկատարելու կամ ոչ պատշաճ կատարելու համար պատվիրատուին վճարում է տուգանք՝ հայտնաբերված թերության վերացման համար կապալառուի կամ պատվիրատուի կողմից իրականացված փաստացի ծախսերի չափով»:</w:t>
      </w:r>
    </w:p>
    <w:p w:rsidR="00E07000" w:rsidRDefault="00E07000" w:rsidP="00E0700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13798" w:rsidRPr="00E15F1E" w:rsidRDefault="00A13798" w:rsidP="00E0700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E15F1E">
        <w:rPr>
          <w:rFonts w:ascii="GHEA Grapalat" w:hAnsi="GHEA Grapalat" w:cs="Sylfaen"/>
          <w:sz w:val="24"/>
          <w:szCs w:val="24"/>
          <w:lang w:val="af-ZA"/>
        </w:rPr>
        <w:t>Սույն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հայտարարության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հետ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կապված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լրացուցիչ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տեղեկություններ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ստանալու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համար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կարող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եք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դիմել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A13798" w:rsidRPr="00E15F1E" w:rsidRDefault="0090375B" w:rsidP="00E07000">
      <w:pPr>
        <w:pStyle w:val="Heading3"/>
        <w:ind w:firstLine="0"/>
        <w:jc w:val="left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ԵՔ-ԲՄԽԾՁԲ-22/44</w:t>
      </w:r>
      <w:r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 </w:t>
      </w:r>
      <w:r w:rsidR="00A13798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ծածկագրով գնահատող հանձնաժողովի քարտուղար</w:t>
      </w:r>
      <w:r w:rsidR="001337CA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Թ. Հովեսյանին</w:t>
      </w:r>
      <w:r w:rsidR="00A13798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:</w:t>
      </w:r>
    </w:p>
    <w:p w:rsidR="00A13798" w:rsidRPr="00E15F1E" w:rsidRDefault="00A13798" w:rsidP="00E0700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E15F1E">
        <w:rPr>
          <w:rFonts w:ascii="GHEA Grapalat" w:hAnsi="GHEA Grapalat" w:cs="Sylfaen"/>
          <w:sz w:val="24"/>
          <w:szCs w:val="24"/>
          <w:lang w:val="af-ZA"/>
        </w:rPr>
        <w:t>Հեռախոս՝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="001337CA" w:rsidRPr="00E15F1E">
        <w:rPr>
          <w:rFonts w:ascii="GHEA Grapalat" w:hAnsi="GHEA Grapalat"/>
          <w:sz w:val="24"/>
          <w:szCs w:val="24"/>
          <w:lang w:val="hy-AM"/>
        </w:rPr>
        <w:t>011514</w:t>
      </w:r>
      <w:r w:rsidR="0090375B">
        <w:rPr>
          <w:rFonts w:ascii="GHEA Grapalat" w:hAnsi="GHEA Grapalat"/>
          <w:sz w:val="24"/>
          <w:szCs w:val="24"/>
          <w:lang w:val="hy-AM"/>
        </w:rPr>
        <w:t>216</w:t>
      </w:r>
      <w:r w:rsidRPr="00E15F1E">
        <w:rPr>
          <w:rFonts w:ascii="GHEA Grapalat" w:hAnsi="GHEA Grapalat" w:cs="Arial Armenian"/>
          <w:sz w:val="24"/>
          <w:szCs w:val="24"/>
          <w:lang w:val="af-ZA"/>
        </w:rPr>
        <w:t>։</w:t>
      </w:r>
    </w:p>
    <w:p w:rsidR="00A13798" w:rsidRPr="00E15F1E" w:rsidRDefault="00A13798" w:rsidP="00E0700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E15F1E">
        <w:rPr>
          <w:rFonts w:ascii="GHEA Grapalat" w:hAnsi="GHEA Grapalat" w:cs="Sylfaen"/>
          <w:sz w:val="24"/>
          <w:szCs w:val="24"/>
          <w:lang w:val="af-ZA"/>
        </w:rPr>
        <w:t>Էլեկոտրանային փոստ՝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="0090375B">
        <w:rPr>
          <w:rFonts w:ascii="GHEA Grapalat" w:hAnsi="GHEA Grapalat"/>
          <w:sz w:val="24"/>
          <w:szCs w:val="24"/>
          <w:lang w:val="af-ZA"/>
        </w:rPr>
        <w:t>tamara.hovesyan</w:t>
      </w:r>
      <w:r w:rsidR="001337CA" w:rsidRPr="00E15F1E">
        <w:rPr>
          <w:rFonts w:ascii="GHEA Grapalat" w:hAnsi="GHEA Grapalat"/>
          <w:sz w:val="24"/>
          <w:szCs w:val="24"/>
          <w:lang w:val="af-ZA"/>
        </w:rPr>
        <w:t>@yerevan.am</w:t>
      </w:r>
      <w:r w:rsidRPr="00E15F1E">
        <w:rPr>
          <w:rFonts w:ascii="GHEA Grapalat" w:hAnsi="GHEA Grapalat" w:cs="Arial Armenian"/>
          <w:sz w:val="24"/>
          <w:szCs w:val="24"/>
          <w:lang w:val="af-ZA"/>
        </w:rPr>
        <w:t>։</w:t>
      </w:r>
    </w:p>
    <w:p w:rsidR="00A13798" w:rsidRPr="00E15F1E" w:rsidRDefault="0090375B" w:rsidP="00E0700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>ԵՔ-ԲՄԽԾՁԲ-22/44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13798" w:rsidRPr="00E15F1E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</w:t>
      </w:r>
      <w:r w:rsidR="00DF053F" w:rsidRPr="00E15F1E">
        <w:rPr>
          <w:rFonts w:ascii="GHEA Grapalat" w:hAnsi="GHEA Grapalat" w:cs="Sylfaen"/>
          <w:sz w:val="24"/>
          <w:szCs w:val="24"/>
          <w:lang w:val="hy-AM"/>
        </w:rPr>
        <w:t>ը</w:t>
      </w:r>
    </w:p>
    <w:p w:rsidR="00A13798" w:rsidRPr="00E15F1E" w:rsidRDefault="00A13798" w:rsidP="00E0700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15F1E">
        <w:rPr>
          <w:rFonts w:ascii="GHEA Grapalat" w:hAnsi="GHEA Grapalat" w:cs="Sylfaen"/>
          <w:sz w:val="24"/>
          <w:szCs w:val="24"/>
          <w:lang w:val="af-ZA"/>
        </w:rPr>
        <w:t xml:space="preserve">                            </w:t>
      </w:r>
    </w:p>
    <w:p w:rsidR="00AC37A6" w:rsidRPr="00E15F1E" w:rsidRDefault="00AC37A6" w:rsidP="00E07000">
      <w:pPr>
        <w:spacing w:after="0" w:line="240" w:lineRule="auto"/>
        <w:rPr>
          <w:sz w:val="24"/>
          <w:szCs w:val="24"/>
          <w:lang w:val="af-ZA"/>
        </w:rPr>
      </w:pPr>
    </w:p>
    <w:sectPr w:rsidR="00AC37A6" w:rsidRPr="00E15F1E" w:rsidSect="00E15F1E">
      <w:footerReference w:type="even" r:id="rId7"/>
      <w:footerReference w:type="default" r:id="rId8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EB9" w:rsidRDefault="00021EB9" w:rsidP="00B430B8">
      <w:pPr>
        <w:spacing w:after="0" w:line="240" w:lineRule="auto"/>
      </w:pPr>
      <w:r>
        <w:separator/>
      </w:r>
    </w:p>
  </w:endnote>
  <w:endnote w:type="continuationSeparator" w:id="0">
    <w:p w:rsidR="00021EB9" w:rsidRDefault="00021EB9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40225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021EB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021EB9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021EB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EB9" w:rsidRDefault="00021EB9" w:rsidP="00B430B8">
      <w:pPr>
        <w:spacing w:after="0" w:line="240" w:lineRule="auto"/>
      </w:pPr>
      <w:r>
        <w:separator/>
      </w:r>
    </w:p>
  </w:footnote>
  <w:footnote w:type="continuationSeparator" w:id="0">
    <w:p w:rsidR="00021EB9" w:rsidRDefault="00021EB9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12AEF"/>
    <w:rsid w:val="00021E27"/>
    <w:rsid w:val="00021EB9"/>
    <w:rsid w:val="00027EFC"/>
    <w:rsid w:val="00033785"/>
    <w:rsid w:val="00061F19"/>
    <w:rsid w:val="0009690F"/>
    <w:rsid w:val="000B362A"/>
    <w:rsid w:val="000F3E63"/>
    <w:rsid w:val="000F7637"/>
    <w:rsid w:val="001337CA"/>
    <w:rsid w:val="00144B61"/>
    <w:rsid w:val="00163487"/>
    <w:rsid w:val="00171C81"/>
    <w:rsid w:val="00171F18"/>
    <w:rsid w:val="0018005A"/>
    <w:rsid w:val="001A6EA9"/>
    <w:rsid w:val="00204350"/>
    <w:rsid w:val="00217DD4"/>
    <w:rsid w:val="002440B4"/>
    <w:rsid w:val="002659AD"/>
    <w:rsid w:val="002979EA"/>
    <w:rsid w:val="002B5AC2"/>
    <w:rsid w:val="002D07BB"/>
    <w:rsid w:val="002F5875"/>
    <w:rsid w:val="00314799"/>
    <w:rsid w:val="003D5833"/>
    <w:rsid w:val="00402258"/>
    <w:rsid w:val="00403AD6"/>
    <w:rsid w:val="00423247"/>
    <w:rsid w:val="00466CDA"/>
    <w:rsid w:val="00491D7D"/>
    <w:rsid w:val="004B0392"/>
    <w:rsid w:val="004B1F4F"/>
    <w:rsid w:val="004C376E"/>
    <w:rsid w:val="004E45DF"/>
    <w:rsid w:val="00505D1D"/>
    <w:rsid w:val="00553992"/>
    <w:rsid w:val="005741E0"/>
    <w:rsid w:val="005B1FC9"/>
    <w:rsid w:val="005D6E3A"/>
    <w:rsid w:val="00713E1C"/>
    <w:rsid w:val="007664D6"/>
    <w:rsid w:val="007C2327"/>
    <w:rsid w:val="007C410B"/>
    <w:rsid w:val="007D4AA2"/>
    <w:rsid w:val="007E4DEC"/>
    <w:rsid w:val="00824408"/>
    <w:rsid w:val="008807FC"/>
    <w:rsid w:val="008B457D"/>
    <w:rsid w:val="008C76F8"/>
    <w:rsid w:val="008D228E"/>
    <w:rsid w:val="009015C2"/>
    <w:rsid w:val="0090375B"/>
    <w:rsid w:val="00916ECB"/>
    <w:rsid w:val="00940F7C"/>
    <w:rsid w:val="0095342C"/>
    <w:rsid w:val="00982F10"/>
    <w:rsid w:val="009B1DEB"/>
    <w:rsid w:val="009D6237"/>
    <w:rsid w:val="009E54C9"/>
    <w:rsid w:val="00A13798"/>
    <w:rsid w:val="00A1655D"/>
    <w:rsid w:val="00A219BC"/>
    <w:rsid w:val="00A2499F"/>
    <w:rsid w:val="00A52B63"/>
    <w:rsid w:val="00A63547"/>
    <w:rsid w:val="00A810B2"/>
    <w:rsid w:val="00AA1A46"/>
    <w:rsid w:val="00AA4C21"/>
    <w:rsid w:val="00AB662B"/>
    <w:rsid w:val="00AC37A6"/>
    <w:rsid w:val="00B11389"/>
    <w:rsid w:val="00B4081C"/>
    <w:rsid w:val="00B430B8"/>
    <w:rsid w:val="00B63997"/>
    <w:rsid w:val="00B751B8"/>
    <w:rsid w:val="00BA3A84"/>
    <w:rsid w:val="00BB0E96"/>
    <w:rsid w:val="00BE64DB"/>
    <w:rsid w:val="00BF13FE"/>
    <w:rsid w:val="00C354D2"/>
    <w:rsid w:val="00C5600D"/>
    <w:rsid w:val="00CB44CB"/>
    <w:rsid w:val="00CF6096"/>
    <w:rsid w:val="00D105AB"/>
    <w:rsid w:val="00D20231"/>
    <w:rsid w:val="00D416D4"/>
    <w:rsid w:val="00D42DC0"/>
    <w:rsid w:val="00D53336"/>
    <w:rsid w:val="00D67481"/>
    <w:rsid w:val="00D74D17"/>
    <w:rsid w:val="00DA48C7"/>
    <w:rsid w:val="00DB2AA1"/>
    <w:rsid w:val="00DD1105"/>
    <w:rsid w:val="00DF053F"/>
    <w:rsid w:val="00E00AE9"/>
    <w:rsid w:val="00E07000"/>
    <w:rsid w:val="00E15F1E"/>
    <w:rsid w:val="00E21049"/>
    <w:rsid w:val="00E34D58"/>
    <w:rsid w:val="00E54AC9"/>
    <w:rsid w:val="00E761C3"/>
    <w:rsid w:val="00EA7CD8"/>
    <w:rsid w:val="00EB61B3"/>
    <w:rsid w:val="00ED0A1B"/>
    <w:rsid w:val="00EE621B"/>
    <w:rsid w:val="00F2448D"/>
    <w:rsid w:val="00F26B8A"/>
    <w:rsid w:val="00F41EFD"/>
    <w:rsid w:val="00F551BC"/>
    <w:rsid w:val="00FB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DE2F43-17D6-4548-9A3C-0EFBCA2F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0B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6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E07000"/>
    <w:rPr>
      <w:color w:val="0000FF"/>
      <w:u w:val="single"/>
    </w:rPr>
  </w:style>
  <w:style w:type="paragraph" w:styleId="NormalWeb">
    <w:name w:val="Normal (Web)"/>
    <w:basedOn w:val="Normal"/>
    <w:uiPriority w:val="99"/>
    <w:rsid w:val="00903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Artsrun Vardanyan</cp:lastModifiedBy>
  <cp:revision>64</cp:revision>
  <cp:lastPrinted>2022-01-10T11:22:00Z</cp:lastPrinted>
  <dcterms:created xsi:type="dcterms:W3CDTF">2018-11-20T13:06:00Z</dcterms:created>
  <dcterms:modified xsi:type="dcterms:W3CDTF">2022-03-07T12:48:00Z</dcterms:modified>
</cp:coreProperties>
</file>