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CD3" w:rsidRPr="008E3284" w:rsidRDefault="00C84CD3" w:rsidP="00C84CD3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ՀԱՅՏԱՐԱՐՈՒԹՅՈՒՆ</w:t>
      </w:r>
    </w:p>
    <w:p w:rsidR="00C84CD3" w:rsidRPr="008E3284" w:rsidRDefault="00C84CD3" w:rsidP="00C84CD3">
      <w:pPr>
        <w:spacing w:after="0" w:line="240" w:lineRule="auto"/>
        <w:jc w:val="center"/>
        <w:rPr>
          <w:rFonts w:ascii="GHEA Grapalat" w:eastAsiaTheme="minorEastAsia" w:hAnsi="GHEA Grapalat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C84CD3" w:rsidRPr="00B608D2" w:rsidRDefault="00C84CD3" w:rsidP="00C84CD3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="00B608D2" w:rsidRPr="00B608D2">
        <w:rPr>
          <w:rFonts w:ascii="GHEA Grapalat" w:eastAsia="Times New Roman" w:hAnsi="GHEA Grapalat" w:cs="Sylfaen"/>
          <w:b/>
          <w:sz w:val="20"/>
          <w:szCs w:val="20"/>
          <w:lang w:val="hy-AM"/>
        </w:rPr>
        <w:t>«ԱԱԻ-ARM-C-MOH-ՀՄԱՊՁԲ-22/1»</w:t>
      </w:r>
      <w:r w:rsidR="00B608D2" w:rsidRPr="00B608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</w:p>
    <w:p w:rsidR="00C84CD3" w:rsidRPr="008E3284" w:rsidRDefault="00C84CD3" w:rsidP="00C84CD3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</w:t>
      </w:r>
    </w:p>
    <w:p w:rsidR="00C84CD3" w:rsidRPr="008E3284" w:rsidRDefault="00C84CD3" w:rsidP="00C84CD3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84CD3">
        <w:rPr>
          <w:rFonts w:ascii="GHEA Grapalat" w:eastAsia="Times New Roman" w:hAnsi="GHEA Grapalat" w:cs="Sylfaen"/>
          <w:sz w:val="20"/>
          <w:szCs w:val="20"/>
          <w:lang w:val="hy-AM"/>
        </w:rPr>
        <w:t>Հրատապության հիմքով պայմանավորված մեկ անձ ընթացակարգով Դյուրակիր համակարգիչների» ձեռքբերման «ԱԱԻ-ARM-C-MOH-ՀՄԱՊՁԲ-22/1»</w:t>
      </w:r>
      <w:r w:rsidRPr="00A03E6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արդյունքում պայմանագիր կնքելու որոշման մասին տեղեկատվությունը` </w:t>
      </w:r>
    </w:p>
    <w:p w:rsidR="00C84CD3" w:rsidRPr="008E3284" w:rsidRDefault="00C84CD3" w:rsidP="00C84CD3">
      <w:pPr>
        <w:spacing w:after="0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22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նոյեմբերի</w:t>
      </w:r>
      <w:r w:rsidRPr="0053646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Pr="006E283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F5F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328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C84CD3" w:rsidRPr="008E3284" w:rsidRDefault="00C84CD3" w:rsidP="00736786">
      <w:pPr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9F74C6">
        <w:rPr>
          <w:rFonts w:ascii="GHEA Grapalat" w:eastAsiaTheme="minorEastAsia" w:hAnsi="GHEA Grapalat" w:cs="Arial"/>
          <w:sz w:val="20"/>
          <w:szCs w:val="20"/>
          <w:lang w:val="af-ZA"/>
        </w:rPr>
        <w:t></w:t>
      </w:r>
      <w:r>
        <w:rPr>
          <w:rFonts w:ascii="GHEA Grapalat" w:eastAsiaTheme="minorEastAsia" w:hAnsi="GHEA Grapalat" w:cs="Arial"/>
          <w:sz w:val="20"/>
          <w:szCs w:val="20"/>
        </w:rPr>
        <w:t>Դյուրակիր</w:t>
      </w:r>
      <w:r w:rsidRPr="00DF5F0D">
        <w:rPr>
          <w:rFonts w:ascii="GHEA Grapalat" w:eastAsiaTheme="minorEastAsia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Theme="minorEastAsia" w:hAnsi="GHEA Grapalat" w:cs="Arial"/>
          <w:sz w:val="20"/>
          <w:szCs w:val="20"/>
        </w:rPr>
        <w:t>համակարգիչ</w:t>
      </w:r>
      <w:r w:rsidR="00736786">
        <w:rPr>
          <w:rFonts w:ascii="GHEA Grapalat" w:eastAsiaTheme="minorEastAsia" w:hAnsi="GHEA Grapalat" w:cs="Arial"/>
          <w:sz w:val="20"/>
          <w:szCs w:val="20"/>
          <w:lang w:val="en-US"/>
        </w:rPr>
        <w:t>՝</w:t>
      </w:r>
      <w:r w:rsidR="00736786" w:rsidRPr="00736786">
        <w:rPr>
          <w:rFonts w:ascii="Calibri" w:hAnsi="Calibri"/>
          <w:color w:val="000000"/>
          <w:lang w:val="af-ZA"/>
        </w:rPr>
        <w:t xml:space="preserve"> </w:t>
      </w:r>
      <w:r w:rsidR="00736786" w:rsidRPr="00736786">
        <w:rPr>
          <w:rFonts w:ascii="Calibri" w:hAnsi="Calibri"/>
          <w:color w:val="000000"/>
          <w:lang w:val="af-ZA"/>
        </w:rPr>
        <w:t xml:space="preserve">Lenovo V15 G2 ITL 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834" w:type="dxa"/>
        <w:jc w:val="center"/>
        <w:tblInd w:w="-2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3125"/>
        <w:gridCol w:w="2599"/>
        <w:gridCol w:w="2717"/>
        <w:gridCol w:w="1595"/>
      </w:tblGrid>
      <w:tr w:rsidR="00C84CD3" w:rsidRPr="008E3284" w:rsidTr="000F42C8">
        <w:trPr>
          <w:trHeight w:val="1464"/>
          <w:jc w:val="center"/>
        </w:trPr>
        <w:tc>
          <w:tcPr>
            <w:tcW w:w="798" w:type="dxa"/>
            <w:shd w:val="clear" w:color="auto" w:fill="auto"/>
            <w:vAlign w:val="center"/>
          </w:tcPr>
          <w:p w:rsidR="00C84CD3" w:rsidRPr="008E3284" w:rsidRDefault="00C84CD3" w:rsidP="000F42C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C84CD3" w:rsidRPr="008E3284" w:rsidRDefault="00C84CD3" w:rsidP="000F42C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C84CD3" w:rsidRPr="008E3284" w:rsidRDefault="00C84CD3" w:rsidP="000F42C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:rsidR="00C84CD3" w:rsidRPr="008E3284" w:rsidRDefault="00C84CD3" w:rsidP="000F42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C84CD3" w:rsidRPr="008E3284" w:rsidRDefault="00C84CD3" w:rsidP="000F42C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C84CD3" w:rsidRPr="008E3284" w:rsidRDefault="00C84CD3" w:rsidP="000F42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84CD3" w:rsidRPr="008E3284" w:rsidRDefault="00C84CD3" w:rsidP="000F42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84CD3" w:rsidRPr="008E3284" w:rsidTr="000F42C8">
        <w:trPr>
          <w:trHeight w:val="516"/>
          <w:jc w:val="center"/>
        </w:trPr>
        <w:tc>
          <w:tcPr>
            <w:tcW w:w="798" w:type="dxa"/>
            <w:shd w:val="clear" w:color="auto" w:fill="auto"/>
            <w:vAlign w:val="center"/>
          </w:tcPr>
          <w:p w:rsidR="00C84CD3" w:rsidRPr="008E3284" w:rsidRDefault="00C84CD3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C84CD3" w:rsidRPr="009C32A0" w:rsidRDefault="00736786" w:rsidP="00736786">
            <w:pPr>
              <w:ind w:right="-1"/>
              <w:rPr>
                <w:rFonts w:ascii="GHEA Grapalat" w:hAnsi="GHEA Grapalat"/>
              </w:rPr>
            </w:pPr>
            <w:r w:rsidRPr="00736786">
              <w:rPr>
                <w:rFonts w:ascii="GHEA Grapalat" w:hAnsi="GHEA Grapalat"/>
              </w:rPr>
              <w:t>ԷՖ-Լայն Թրեյդինգ  ՍՊԸ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C84CD3" w:rsidRPr="008E3284" w:rsidRDefault="00C84CD3" w:rsidP="000F42C8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C84CD3" w:rsidRPr="008E3284" w:rsidRDefault="00C84CD3" w:rsidP="000F42C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C84CD3" w:rsidRPr="00A03E6F" w:rsidRDefault="00C84CD3" w:rsidP="000F42C8">
            <w:pPr>
              <w:rPr>
                <w:rFonts w:ascii="GHEA Grapalat" w:eastAsiaTheme="minorEastAsia" w:hAnsi="GHEA Grapalat"/>
                <w:sz w:val="20"/>
              </w:rPr>
            </w:pPr>
          </w:p>
        </w:tc>
      </w:tr>
    </w:tbl>
    <w:p w:rsidR="00C84CD3" w:rsidRPr="008E3284" w:rsidRDefault="00C84CD3" w:rsidP="00C84CD3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202"/>
        <w:gridCol w:w="2511"/>
        <w:gridCol w:w="3113"/>
      </w:tblGrid>
      <w:tr w:rsidR="00C84CD3" w:rsidRPr="00C84CD3" w:rsidTr="000F42C8">
        <w:trPr>
          <w:trHeight w:val="10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C84CD3" w:rsidRPr="008E3284" w:rsidRDefault="00C84CD3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84CD3" w:rsidRPr="008E3284" w:rsidRDefault="00C84CD3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C84CD3" w:rsidRPr="008E3284" w:rsidRDefault="00C84CD3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84CD3" w:rsidRPr="008E3284" w:rsidRDefault="00C84CD3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C84CD3" w:rsidRPr="008E3284" w:rsidRDefault="00C84CD3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C84CD3" w:rsidRPr="008E3284" w:rsidTr="000F42C8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C84CD3" w:rsidRPr="00700590" w:rsidRDefault="00C84CD3" w:rsidP="000F42C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02" w:type="dxa"/>
            <w:shd w:val="clear" w:color="auto" w:fill="auto"/>
          </w:tcPr>
          <w:p w:rsidR="00C84CD3" w:rsidRPr="009C32A0" w:rsidRDefault="00736786" w:rsidP="00736786">
            <w:pPr>
              <w:ind w:right="-1"/>
              <w:rPr>
                <w:rFonts w:ascii="GHEA Grapalat" w:hAnsi="GHEA Grapalat"/>
              </w:rPr>
            </w:pPr>
            <w:r w:rsidRPr="00736786">
              <w:rPr>
                <w:rFonts w:ascii="GHEA Grapalat" w:hAnsi="GHEA Grapalat"/>
              </w:rPr>
              <w:t>ԷՖ-Լայն Թրեյդինգ 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C84CD3" w:rsidRPr="00700590" w:rsidRDefault="00C84CD3" w:rsidP="000F42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53646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C84CD3" w:rsidRPr="00736786" w:rsidRDefault="00736786" w:rsidP="00736786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4520,0</w:t>
            </w:r>
          </w:p>
        </w:tc>
      </w:tr>
    </w:tbl>
    <w:p w:rsidR="00736786" w:rsidRPr="008E3284" w:rsidRDefault="00736786" w:rsidP="00736786">
      <w:pPr>
        <w:ind w:right="-200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9F74C6">
        <w:rPr>
          <w:rFonts w:ascii="GHEA Grapalat" w:eastAsiaTheme="minorEastAsia" w:hAnsi="GHEA Grapalat" w:cs="Arial"/>
          <w:sz w:val="20"/>
          <w:szCs w:val="20"/>
          <w:lang w:val="af-ZA"/>
        </w:rPr>
        <w:t></w:t>
      </w:r>
      <w:r>
        <w:rPr>
          <w:rFonts w:ascii="GHEA Grapalat" w:eastAsiaTheme="minorEastAsia" w:hAnsi="GHEA Grapalat" w:cs="Arial"/>
          <w:sz w:val="20"/>
          <w:szCs w:val="20"/>
        </w:rPr>
        <w:t>Դյուրակիր</w:t>
      </w:r>
      <w:r w:rsidRPr="00DF5F0D">
        <w:rPr>
          <w:rFonts w:ascii="GHEA Grapalat" w:eastAsiaTheme="minorEastAsia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Theme="minorEastAsia" w:hAnsi="GHEA Grapalat" w:cs="Arial"/>
          <w:sz w:val="20"/>
          <w:szCs w:val="20"/>
        </w:rPr>
        <w:t>համակարգիչ</w:t>
      </w:r>
      <w:r>
        <w:rPr>
          <w:rFonts w:ascii="GHEA Grapalat" w:eastAsiaTheme="minorEastAsia" w:hAnsi="GHEA Grapalat" w:cs="Arial"/>
          <w:sz w:val="20"/>
          <w:szCs w:val="20"/>
          <w:lang w:val="en-US"/>
        </w:rPr>
        <w:t>՝</w:t>
      </w:r>
      <w:r w:rsidRPr="00736786">
        <w:rPr>
          <w:rFonts w:ascii="Calibri" w:hAnsi="Calibri"/>
          <w:color w:val="000000"/>
          <w:lang w:val="af-ZA"/>
        </w:rPr>
        <w:t xml:space="preserve"> </w:t>
      </w:r>
      <w:r>
        <w:rPr>
          <w:rFonts w:ascii="Calibri" w:hAnsi="Calibri"/>
          <w:color w:val="000000"/>
          <w:lang w:val="af-ZA"/>
        </w:rPr>
        <w:t xml:space="preserve">Lenovo ThinkBook 15 G2 ITL 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834" w:type="dxa"/>
        <w:jc w:val="center"/>
        <w:tblInd w:w="-2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3125"/>
        <w:gridCol w:w="2599"/>
        <w:gridCol w:w="2717"/>
        <w:gridCol w:w="1595"/>
      </w:tblGrid>
      <w:tr w:rsidR="00736786" w:rsidRPr="008E3284" w:rsidTr="000F42C8">
        <w:trPr>
          <w:trHeight w:val="1464"/>
          <w:jc w:val="center"/>
        </w:trPr>
        <w:tc>
          <w:tcPr>
            <w:tcW w:w="798" w:type="dxa"/>
            <w:shd w:val="clear" w:color="auto" w:fill="auto"/>
            <w:vAlign w:val="center"/>
          </w:tcPr>
          <w:p w:rsidR="00736786" w:rsidRPr="008E3284" w:rsidRDefault="00736786" w:rsidP="000F42C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736786" w:rsidRPr="008E3284" w:rsidRDefault="00736786" w:rsidP="000F42C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36786" w:rsidRPr="008E3284" w:rsidRDefault="00736786" w:rsidP="000F42C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:rsidR="00736786" w:rsidRPr="008E3284" w:rsidRDefault="00736786" w:rsidP="000F42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736786" w:rsidRPr="008E3284" w:rsidRDefault="00736786" w:rsidP="000F42C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736786" w:rsidRPr="008E3284" w:rsidRDefault="00736786" w:rsidP="000F42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36786" w:rsidRPr="008E3284" w:rsidRDefault="00736786" w:rsidP="000F42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6786" w:rsidRPr="008E3284" w:rsidTr="000F42C8">
        <w:trPr>
          <w:trHeight w:val="516"/>
          <w:jc w:val="center"/>
        </w:trPr>
        <w:tc>
          <w:tcPr>
            <w:tcW w:w="798" w:type="dxa"/>
            <w:shd w:val="clear" w:color="auto" w:fill="auto"/>
            <w:vAlign w:val="center"/>
          </w:tcPr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736786" w:rsidRPr="009C32A0" w:rsidRDefault="00736786" w:rsidP="00736786">
            <w:pPr>
              <w:ind w:right="-1"/>
              <w:rPr>
                <w:rFonts w:ascii="GHEA Grapalat" w:hAnsi="GHEA Grapalat"/>
              </w:rPr>
            </w:pPr>
            <w:r w:rsidRPr="00736786">
              <w:rPr>
                <w:rFonts w:ascii="GHEA Grapalat" w:hAnsi="GHEA Grapalat"/>
              </w:rPr>
              <w:t>ԷՖ-Լայն Թրեյդինգ  ՍՊԸ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736786" w:rsidRPr="00A03E6F" w:rsidRDefault="00736786" w:rsidP="000F42C8">
            <w:pPr>
              <w:rPr>
                <w:rFonts w:ascii="GHEA Grapalat" w:eastAsiaTheme="minorEastAsia" w:hAnsi="GHEA Grapalat"/>
                <w:sz w:val="20"/>
              </w:rPr>
            </w:pPr>
          </w:p>
        </w:tc>
      </w:tr>
    </w:tbl>
    <w:p w:rsidR="00736786" w:rsidRPr="008E3284" w:rsidRDefault="00736786" w:rsidP="0073678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202"/>
        <w:gridCol w:w="2511"/>
        <w:gridCol w:w="3113"/>
      </w:tblGrid>
      <w:tr w:rsidR="00736786" w:rsidRPr="00C84CD3" w:rsidTr="000F42C8">
        <w:trPr>
          <w:trHeight w:val="10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736786" w:rsidRPr="008E3284" w:rsidTr="000F42C8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36786" w:rsidRPr="00700590" w:rsidRDefault="00736786" w:rsidP="000F42C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02" w:type="dxa"/>
            <w:shd w:val="clear" w:color="auto" w:fill="auto"/>
          </w:tcPr>
          <w:p w:rsidR="00736786" w:rsidRPr="009C32A0" w:rsidRDefault="00736786" w:rsidP="000F42C8">
            <w:pPr>
              <w:ind w:right="-1"/>
              <w:rPr>
                <w:rFonts w:ascii="GHEA Grapalat" w:hAnsi="GHEA Grapalat"/>
              </w:rPr>
            </w:pPr>
            <w:r w:rsidRPr="00736786">
              <w:rPr>
                <w:rFonts w:ascii="GHEA Grapalat" w:hAnsi="GHEA Grapalat"/>
              </w:rPr>
              <w:t> ԷՖ-Լայն Թրեյդինգ 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36786" w:rsidRPr="00700590" w:rsidRDefault="00736786" w:rsidP="000F42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53646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36786" w:rsidRPr="00A03E6F" w:rsidRDefault="00736786" w:rsidP="00736786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765.0</w:t>
            </w:r>
          </w:p>
        </w:tc>
      </w:tr>
    </w:tbl>
    <w:p w:rsidR="00736786" w:rsidRDefault="00736786" w:rsidP="00C84CD3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sz w:val="20"/>
          <w:lang w:val="af-ZA"/>
        </w:rPr>
      </w:pPr>
    </w:p>
    <w:p w:rsidR="00736786" w:rsidRPr="008E3284" w:rsidRDefault="00736786" w:rsidP="00736786">
      <w:pPr>
        <w:ind w:right="-200"/>
        <w:rPr>
          <w:rFonts w:ascii="GHEA Grapalat" w:eastAsiaTheme="minorEastAsia" w:hAnsi="GHEA Grapalat"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3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9F74C6">
        <w:rPr>
          <w:rFonts w:ascii="GHEA Grapalat" w:eastAsiaTheme="minorEastAsia" w:hAnsi="GHEA Grapalat" w:cs="Arial"/>
          <w:sz w:val="20"/>
          <w:szCs w:val="20"/>
          <w:lang w:val="af-ZA"/>
        </w:rPr>
        <w:t></w:t>
      </w:r>
      <w:r>
        <w:rPr>
          <w:rFonts w:ascii="GHEA Grapalat" w:eastAsiaTheme="minorEastAsia" w:hAnsi="GHEA Grapalat" w:cs="Arial"/>
          <w:sz w:val="20"/>
          <w:szCs w:val="20"/>
        </w:rPr>
        <w:t>Դյուրակիր</w:t>
      </w:r>
      <w:r w:rsidRPr="00DF5F0D">
        <w:rPr>
          <w:rFonts w:ascii="GHEA Grapalat" w:eastAsiaTheme="minorEastAsia" w:hAnsi="GHEA Grapalat" w:cs="Arial"/>
          <w:sz w:val="20"/>
          <w:szCs w:val="20"/>
          <w:lang w:val="af-ZA"/>
        </w:rPr>
        <w:t xml:space="preserve"> </w:t>
      </w:r>
      <w:r>
        <w:rPr>
          <w:rFonts w:ascii="GHEA Grapalat" w:eastAsiaTheme="minorEastAsia" w:hAnsi="GHEA Grapalat" w:cs="Arial"/>
          <w:sz w:val="20"/>
          <w:szCs w:val="20"/>
        </w:rPr>
        <w:t>համակարգիչ</w:t>
      </w:r>
      <w:r>
        <w:rPr>
          <w:rFonts w:ascii="GHEA Grapalat" w:eastAsiaTheme="minorEastAsia" w:hAnsi="GHEA Grapalat" w:cs="Arial"/>
          <w:sz w:val="20"/>
          <w:szCs w:val="20"/>
          <w:lang w:val="en-US"/>
        </w:rPr>
        <w:t>՝</w:t>
      </w:r>
      <w:r w:rsidRPr="00736786">
        <w:rPr>
          <w:rFonts w:ascii="Calibri" w:hAnsi="Calibri"/>
          <w:color w:val="000000"/>
          <w:lang w:val="af-ZA"/>
        </w:rPr>
        <w:t xml:space="preserve"> Notebook DELL Vostro 3510</w:t>
      </w:r>
      <w:r w:rsidRPr="008E3284">
        <w:rPr>
          <w:rFonts w:ascii="GHEA Grapalat" w:eastAsiaTheme="minorEastAsia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8E3284">
        <w:rPr>
          <w:rFonts w:ascii="GHEA Grapalat" w:eastAsiaTheme="minorEastAsia" w:hAnsi="GHEA Grapalat" w:cs="Sylfaen"/>
          <w:i/>
          <w:sz w:val="20"/>
          <w:szCs w:val="20"/>
          <w:lang w:val="af-ZA"/>
        </w:rPr>
        <w:t xml:space="preserve"> </w:t>
      </w:r>
    </w:p>
    <w:tbl>
      <w:tblPr>
        <w:tblW w:w="10834" w:type="dxa"/>
        <w:jc w:val="center"/>
        <w:tblInd w:w="-2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3125"/>
        <w:gridCol w:w="2599"/>
        <w:gridCol w:w="2717"/>
        <w:gridCol w:w="1595"/>
      </w:tblGrid>
      <w:tr w:rsidR="00736786" w:rsidRPr="008E3284" w:rsidTr="000F42C8">
        <w:trPr>
          <w:trHeight w:val="1464"/>
          <w:jc w:val="center"/>
        </w:trPr>
        <w:tc>
          <w:tcPr>
            <w:tcW w:w="798" w:type="dxa"/>
            <w:shd w:val="clear" w:color="auto" w:fill="auto"/>
            <w:vAlign w:val="center"/>
          </w:tcPr>
          <w:p w:rsidR="00736786" w:rsidRPr="008E3284" w:rsidRDefault="00736786" w:rsidP="000F42C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736786" w:rsidRPr="008E3284" w:rsidRDefault="00736786" w:rsidP="000F42C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  <w:p w:rsidR="00736786" w:rsidRPr="008E3284" w:rsidRDefault="00736786" w:rsidP="000F42C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:rsidR="00736786" w:rsidRPr="008E3284" w:rsidRDefault="00736786" w:rsidP="000F42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736786" w:rsidRPr="008E3284" w:rsidRDefault="00736786" w:rsidP="000F42C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Հրավերի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պահանջներին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չհամապատասխանող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հայտեր</w:t>
            </w:r>
          </w:p>
          <w:p w:rsidR="00736786" w:rsidRPr="008E3284" w:rsidRDefault="00736786" w:rsidP="000F42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չհամապատասխանելու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դեպքում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736786" w:rsidRPr="008E3284" w:rsidRDefault="00736786" w:rsidP="000F42C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համառոտ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6786" w:rsidRPr="008E3284" w:rsidTr="000F42C8">
        <w:trPr>
          <w:trHeight w:val="516"/>
          <w:jc w:val="center"/>
        </w:trPr>
        <w:tc>
          <w:tcPr>
            <w:tcW w:w="798" w:type="dxa"/>
            <w:shd w:val="clear" w:color="auto" w:fill="auto"/>
            <w:vAlign w:val="center"/>
          </w:tcPr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736786" w:rsidRPr="009C32A0" w:rsidRDefault="00736786" w:rsidP="000F42C8">
            <w:pPr>
              <w:ind w:right="-1"/>
              <w:rPr>
                <w:rFonts w:ascii="GHEA Grapalat" w:hAnsi="GHEA Grapalat"/>
              </w:rPr>
            </w:pPr>
            <w:r w:rsidRPr="00736786">
              <w:rPr>
                <w:rFonts w:ascii="GHEA Grapalat" w:hAnsi="GHEA Grapalat"/>
              </w:rPr>
              <w:t> ԷՖ-Լայն Թրեյդինգ  ՍՊԸ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sz w:val="20"/>
              </w:rPr>
            </w:pPr>
            <w:r w:rsidRPr="008E3284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2717" w:type="dxa"/>
            <w:shd w:val="clear" w:color="auto" w:fill="auto"/>
            <w:vAlign w:val="center"/>
          </w:tcPr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736786" w:rsidRPr="00A03E6F" w:rsidRDefault="00736786" w:rsidP="000F42C8">
            <w:pPr>
              <w:rPr>
                <w:rFonts w:ascii="GHEA Grapalat" w:eastAsiaTheme="minorEastAsia" w:hAnsi="GHEA Grapalat"/>
                <w:sz w:val="20"/>
              </w:rPr>
            </w:pPr>
          </w:p>
        </w:tc>
      </w:tr>
    </w:tbl>
    <w:p w:rsidR="00736786" w:rsidRPr="008E3284" w:rsidRDefault="00736786" w:rsidP="0073678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Ind w:w="-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3202"/>
        <w:gridCol w:w="2511"/>
        <w:gridCol w:w="3113"/>
      </w:tblGrid>
      <w:tr w:rsidR="00736786" w:rsidRPr="00C84CD3" w:rsidTr="000F42C8">
        <w:trPr>
          <w:trHeight w:val="1054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Մասնակիցների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զբաղեցրած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անվանումը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մասնակից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ընտրված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համար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sz w:val="20"/>
                <w:lang w:val="af-ZA"/>
              </w:rPr>
              <w:t>նշել</w:t>
            </w:r>
            <w:r w:rsidRPr="008E3284">
              <w:rPr>
                <w:rFonts w:ascii="GHEA Grapalat" w:eastAsiaTheme="minorEastAsia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Մասնակցի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առաջարկած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գին</w:t>
            </w:r>
          </w:p>
          <w:p w:rsidR="00736786" w:rsidRPr="008E3284" w:rsidRDefault="00736786" w:rsidP="000F42C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առանց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ԱՀՀ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,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հազ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 xml:space="preserve">. 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դրամ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</w:p>
        </w:tc>
      </w:tr>
      <w:tr w:rsidR="00736786" w:rsidRPr="008E3284" w:rsidTr="000F42C8">
        <w:trPr>
          <w:trHeight w:val="467"/>
          <w:jc w:val="center"/>
        </w:trPr>
        <w:tc>
          <w:tcPr>
            <w:tcW w:w="1778" w:type="dxa"/>
            <w:shd w:val="clear" w:color="auto" w:fill="auto"/>
            <w:vAlign w:val="center"/>
          </w:tcPr>
          <w:p w:rsidR="00736786" w:rsidRPr="00700590" w:rsidRDefault="00736786" w:rsidP="000F42C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02" w:type="dxa"/>
            <w:shd w:val="clear" w:color="auto" w:fill="auto"/>
          </w:tcPr>
          <w:p w:rsidR="00736786" w:rsidRPr="009C32A0" w:rsidRDefault="00736786" w:rsidP="000F42C8">
            <w:pPr>
              <w:ind w:right="-1"/>
              <w:rPr>
                <w:rFonts w:ascii="GHEA Grapalat" w:hAnsi="GHEA Grapalat"/>
              </w:rPr>
            </w:pPr>
            <w:r w:rsidRPr="00736786">
              <w:rPr>
                <w:rFonts w:ascii="GHEA Grapalat" w:hAnsi="GHEA Grapalat"/>
              </w:rPr>
              <w:t> ԷՖ-Լայն Թրեյդինգ  ՍՊԸ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736786" w:rsidRPr="00700590" w:rsidRDefault="00736786" w:rsidP="000F42C8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536461">
              <w:rPr>
                <w:rFonts w:ascii="GHEA Grapalat" w:eastAsiaTheme="minorEastAsia" w:hAnsi="GHEA Grapalat"/>
                <w:sz w:val="20"/>
              </w:rPr>
              <w:t>X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36786" w:rsidRPr="00736786" w:rsidRDefault="00736786" w:rsidP="000F42C8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en-US"/>
              </w:rPr>
              <w:t>650.0</w:t>
            </w:r>
          </w:p>
        </w:tc>
      </w:tr>
    </w:tbl>
    <w:p w:rsidR="00736786" w:rsidRDefault="00736786" w:rsidP="00C84CD3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sz w:val="20"/>
          <w:lang w:val="af-ZA"/>
        </w:rPr>
      </w:pPr>
    </w:p>
    <w:p w:rsidR="00C84CD3" w:rsidRDefault="00C84CD3" w:rsidP="00C84CD3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Ընտրված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մասնակցին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որոշելու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կիրառված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չափանիշ՝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որպես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ցածր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գնային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առաջարկ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և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որակավորման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փաստաթղթեր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մասնակից</w:t>
      </w:r>
      <w:r w:rsidRPr="008E3284">
        <w:rPr>
          <w:rFonts w:ascii="GHEA Grapalat" w:eastAsiaTheme="minorEastAsia" w:hAnsi="GHEA Grapalat"/>
          <w:sz w:val="20"/>
          <w:lang w:val="af-ZA"/>
        </w:rPr>
        <w:t>:</w:t>
      </w:r>
    </w:p>
    <w:p w:rsidR="00C84CD3" w:rsidRPr="008E3284" w:rsidRDefault="00C84CD3" w:rsidP="00C84CD3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/>
          <w:sz w:val="20"/>
          <w:lang w:val="af-ZA"/>
        </w:rPr>
        <w:t xml:space="preserve"> “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Գնումների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”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ՀՀ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օրենքի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10-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րդ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հոդվածի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համաձայն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գործության</w:t>
      </w:r>
      <w:r w:rsidR="00736786">
        <w:rPr>
          <w:rFonts w:ascii="GHEA Grapalat" w:eastAsiaTheme="minorEastAsia" w:hAnsi="GHEA Grapalat" w:cs="Sylfaen"/>
          <w:sz w:val="20"/>
          <w:lang w:val="af-ZA"/>
        </w:rPr>
        <w:t xml:space="preserve"> ժամկետ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="00736786">
        <w:rPr>
          <w:rFonts w:ascii="GHEA Grapalat" w:eastAsiaTheme="minorEastAsia" w:hAnsi="GHEA Grapalat"/>
          <w:sz w:val="20"/>
          <w:lang w:val="af-ZA"/>
        </w:rPr>
        <w:t>չի սահմանվում, որպես միակ մասնակից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: </w:t>
      </w:r>
    </w:p>
    <w:p w:rsidR="00C84CD3" w:rsidRPr="008E3284" w:rsidRDefault="00C84CD3" w:rsidP="00C84CD3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i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Սույն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հայտարարության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հետ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կապված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լրացուցիչ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տեղեկություններ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ստանալու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կարող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եք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դիմել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="00736786" w:rsidRPr="0073678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«ԱԱԻ-ARM-C-MOH-ՀՄԱՊՁԲ-22/1» 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8E3284">
        <w:rPr>
          <w:rFonts w:ascii="GHEA Grapalat" w:eastAsiaTheme="minorEastAsia" w:hAnsi="GHEA Grapalat" w:cs="Sylfaen"/>
          <w:sz w:val="20"/>
        </w:rPr>
        <w:t>Նաիրա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</w:rPr>
        <w:t>Ղուբասարյան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ին:</w:t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</w:p>
    <w:p w:rsidR="00C84CD3" w:rsidRPr="00DF5F0D" w:rsidRDefault="00C84CD3" w:rsidP="00C84CD3">
      <w:pPr>
        <w:spacing w:after="240" w:line="360" w:lineRule="auto"/>
        <w:ind w:firstLine="709"/>
        <w:jc w:val="both"/>
        <w:rPr>
          <w:rFonts w:ascii="GHEA Grapalat" w:eastAsiaTheme="minorEastAsia" w:hAnsi="GHEA Grapalat" w:cs="Arial Armenian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Հեռախոս՝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010235350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  <w:r w:rsidRPr="00536461">
        <w:rPr>
          <w:rFonts w:ascii="GHEA Grapalat" w:eastAsiaTheme="minorEastAsia" w:hAnsi="GHEA Grapalat" w:cs="Arial Armenian"/>
          <w:sz w:val="20"/>
          <w:lang w:val="af-ZA"/>
        </w:rPr>
        <w:t xml:space="preserve">   </w:t>
      </w:r>
    </w:p>
    <w:p w:rsidR="00C84CD3" w:rsidRPr="00C84CD3" w:rsidRDefault="00C84CD3" w:rsidP="00C84CD3">
      <w:pPr>
        <w:spacing w:after="240" w:line="360" w:lineRule="auto"/>
        <w:ind w:firstLine="709"/>
        <w:jc w:val="both"/>
        <w:rPr>
          <w:rFonts w:ascii="GHEA Grapalat" w:eastAsiaTheme="minorEastAsia" w:hAnsi="GHEA Grapalat" w:cs="Sylfaen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Էլեկտրոնային փոստ՝</w:t>
      </w:r>
      <w:r>
        <w:rPr>
          <w:rFonts w:ascii="GHEA Grapalat" w:eastAsiaTheme="minorEastAsia" w:hAnsi="GHEA Grapalat" w:cs="Sylfaen"/>
          <w:sz w:val="20"/>
          <w:lang w:val="af-ZA"/>
        </w:rPr>
        <w:t xml:space="preserve"> 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hyperlink r:id="rId5" w:history="1">
        <w:r w:rsidRPr="00C84CD3">
          <w:rPr>
            <w:rStyle w:val="Hyperlink"/>
            <w:rFonts w:ascii="GHEA Grapalat" w:eastAsiaTheme="minorEastAsia" w:hAnsi="GHEA Grapalat" w:cs="Sylfaen"/>
            <w:sz w:val="20"/>
            <w:lang w:val="af-ZA"/>
          </w:rPr>
          <w:t>tender@nih.am</w:t>
        </w:r>
      </w:hyperlink>
    </w:p>
    <w:p w:rsidR="00C84CD3" w:rsidRPr="00C84CD3" w:rsidRDefault="00C84CD3" w:rsidP="00C84CD3">
      <w:pPr>
        <w:spacing w:after="240" w:line="360" w:lineRule="auto"/>
        <w:ind w:firstLine="709"/>
        <w:jc w:val="both"/>
        <w:rPr>
          <w:lang w:val="af-ZA"/>
        </w:rPr>
      </w:pPr>
    </w:p>
    <w:p w:rsidR="00C84CD3" w:rsidRPr="00F74421" w:rsidRDefault="00C84CD3" w:rsidP="00C84CD3">
      <w:pPr>
        <w:rPr>
          <w:lang w:val="af-ZA"/>
        </w:rPr>
      </w:pPr>
      <w:bookmarkStart w:id="0" w:name="_GoBack"/>
      <w:bookmarkEnd w:id="0"/>
    </w:p>
    <w:p w:rsidR="00C84CD3" w:rsidRPr="00595E90" w:rsidRDefault="00C84CD3" w:rsidP="00C84CD3">
      <w:pPr>
        <w:rPr>
          <w:lang w:val="af-ZA"/>
        </w:rPr>
      </w:pPr>
    </w:p>
    <w:p w:rsidR="00C84CD3" w:rsidRPr="009F74C6" w:rsidRDefault="00C84CD3" w:rsidP="00C84CD3">
      <w:pPr>
        <w:rPr>
          <w:lang w:val="af-ZA"/>
        </w:rPr>
      </w:pPr>
    </w:p>
    <w:p w:rsidR="00C84CD3" w:rsidRPr="006E2830" w:rsidRDefault="00C84CD3" w:rsidP="00C84CD3">
      <w:pPr>
        <w:rPr>
          <w:lang w:val="af-ZA"/>
        </w:rPr>
      </w:pPr>
    </w:p>
    <w:p w:rsidR="00C84CD3" w:rsidRPr="00536461" w:rsidRDefault="00C84CD3" w:rsidP="00C84CD3">
      <w:pPr>
        <w:rPr>
          <w:lang w:val="af-ZA"/>
        </w:rPr>
      </w:pPr>
    </w:p>
    <w:p w:rsidR="00C84CD3" w:rsidRPr="00DF5F0D" w:rsidRDefault="00C84CD3" w:rsidP="00C84CD3">
      <w:pPr>
        <w:rPr>
          <w:lang w:val="af-ZA"/>
        </w:rPr>
      </w:pPr>
    </w:p>
    <w:p w:rsidR="00C3537E" w:rsidRPr="00C84CD3" w:rsidRDefault="00C3537E">
      <w:pPr>
        <w:rPr>
          <w:lang w:val="af-ZA"/>
        </w:rPr>
      </w:pPr>
    </w:p>
    <w:sectPr w:rsidR="00C3537E" w:rsidRPr="00C84CD3" w:rsidSect="00536461">
      <w:pgSz w:w="11906" w:h="16838"/>
      <w:pgMar w:top="1021" w:right="851" w:bottom="426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87"/>
    <w:rsid w:val="00304E0C"/>
    <w:rsid w:val="00641487"/>
    <w:rsid w:val="00736786"/>
    <w:rsid w:val="00B608D2"/>
    <w:rsid w:val="00C3537E"/>
    <w:rsid w:val="00C84CD3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4C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4C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nder@nih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4</cp:revision>
  <cp:lastPrinted>2022-11-09T09:57:00Z</cp:lastPrinted>
  <dcterms:created xsi:type="dcterms:W3CDTF">2022-11-09T09:48:00Z</dcterms:created>
  <dcterms:modified xsi:type="dcterms:W3CDTF">2022-11-09T10:02:00Z</dcterms:modified>
</cp:coreProperties>
</file>