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127CD6">
        <w:rPr>
          <w:rFonts w:ascii="GHEA Grapalat" w:hAnsi="GHEA Grapalat" w:cs="Sylfaen"/>
          <w:b/>
          <w:szCs w:val="24"/>
          <w:lang w:val="af-ZA"/>
        </w:rPr>
        <w:t xml:space="preserve">ՀՐԱՏԱՊ ԲԱՑ </w:t>
      </w:r>
      <w:r w:rsidR="009E718D" w:rsidRPr="009E718D">
        <w:rPr>
          <w:rFonts w:ascii="GHEA Grapalat" w:hAnsi="GHEA Grapalat" w:cs="Sylfaen"/>
          <w:b/>
          <w:szCs w:val="24"/>
          <w:lang w:val="af-ZA"/>
        </w:rPr>
        <w:t>ՄՐՑՈՒՅԹ</w:t>
      </w:r>
      <w:r w:rsidR="009E718D">
        <w:rPr>
          <w:rFonts w:ascii="GHEA Grapalat" w:hAnsi="GHEA Grapalat" w:cs="Sylfaen"/>
          <w:b/>
          <w:szCs w:val="24"/>
          <w:lang w:val="hy-AM"/>
        </w:rPr>
        <w:t>Ի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131B0">
        <w:rPr>
          <w:rFonts w:ascii="GHEA Grapalat" w:hAnsi="GHEA Grapalat"/>
          <w:b w:val="0"/>
          <w:sz w:val="20"/>
          <w:lang w:val="hy-AM"/>
        </w:rPr>
        <w:t>մայիսի 04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127CD6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ԲԱՑ </w:t>
      </w:r>
      <w:r w:rsidR="008E7480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31B0">
        <w:rPr>
          <w:rFonts w:ascii="GHEA Grapalat" w:hAnsi="GHEA Grapalat" w:cs="Sylfaen"/>
          <w:sz w:val="24"/>
          <w:szCs w:val="24"/>
          <w:lang w:val="af-ZA"/>
        </w:rPr>
        <w:t>ԵՔ-ՀԲՄԽԱՇՁԲ-22/11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0131B0">
        <w:rPr>
          <w:rFonts w:ascii="GHEA Grapalat" w:hAnsi="GHEA Grapalat" w:cs="Sylfaen"/>
          <w:sz w:val="20"/>
          <w:lang w:val="af-ZA"/>
        </w:rPr>
        <w:t>ԵՔ-ՀԲՄԽԱՇՁԲ-22/11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127CD6">
        <w:rPr>
          <w:rFonts w:ascii="GHEA Grapalat" w:hAnsi="GHEA Grapalat" w:cs="Sylfaen"/>
          <w:sz w:val="20"/>
          <w:lang w:val="hy-AM"/>
        </w:rPr>
        <w:t xml:space="preserve">հրատապ բաց </w:t>
      </w:r>
      <w:r w:rsidR="00D87C45">
        <w:rPr>
          <w:rFonts w:ascii="GHEA Grapalat" w:hAnsi="GHEA Grapalat" w:cs="Sylfaen"/>
          <w:sz w:val="20"/>
          <w:lang w:val="hy-AM"/>
        </w:rPr>
        <w:t>մրցույթը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0131B0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131B0" w:rsidRPr="000131B0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611E0B" w:rsidRDefault="000131B0" w:rsidP="000131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C12E6C" w:rsidRDefault="000131B0" w:rsidP="000131B0">
            <w:pPr>
              <w:jc w:val="both"/>
              <w:rPr>
                <w:rFonts w:ascii="GHEA Grapalat" w:hAnsi="GHEA Grapalat"/>
                <w:sz w:val="20"/>
                <w:lang w:val="hy-AM" w:eastAsia="en-AU"/>
              </w:rPr>
            </w:pPr>
            <w:r w:rsidRPr="00030615">
              <w:rPr>
                <w:rFonts w:ascii="GHEA Grapalat" w:hAnsi="GHEA Grapalat"/>
                <w:sz w:val="20"/>
                <w:lang w:val="hy-AM" w:eastAsia="en-AU"/>
              </w:rPr>
              <w:t>Երևան քաղաքի Արգավանդի երկաթուղու անցուղու սյուների ամրացման և ծածկի սալի ջրահեռացման նախագծանախահաշվային փաստաթղթերի կազմման խորհրդատվական աշխատանքների</w:t>
            </w:r>
            <w:r w:rsidRPr="00C12E6C">
              <w:rPr>
                <w:rFonts w:ascii="GHEA Grapalat" w:hAnsi="GHEA Grapalat"/>
                <w:sz w:val="20"/>
                <w:lang w:val="hy-AM" w:eastAsia="en-AU"/>
              </w:rPr>
              <w:t xml:space="preserve"> </w:t>
            </w:r>
          </w:p>
          <w:p w:rsidR="000131B0" w:rsidRPr="00F6322A" w:rsidRDefault="000131B0" w:rsidP="000131B0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0" w:rsidRDefault="000131B0" w:rsidP="000131B0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0131B0" w:rsidRDefault="000131B0" w:rsidP="000131B0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131B0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131B0" w:rsidRPr="009A5901" w:rsidRDefault="000131B0" w:rsidP="000131B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0131B0" w:rsidRPr="009A5901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611E0B" w:rsidRDefault="000131B0" w:rsidP="000131B0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  <w:tr w:rsidR="000131B0" w:rsidRPr="000131B0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611E0B" w:rsidRDefault="000131B0" w:rsidP="000131B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C12E6C" w:rsidRDefault="000131B0" w:rsidP="000131B0">
            <w:pPr>
              <w:jc w:val="both"/>
              <w:rPr>
                <w:rFonts w:ascii="GHEA Grapalat" w:hAnsi="GHEA Grapalat"/>
                <w:sz w:val="20"/>
                <w:lang w:val="hy-AM" w:eastAsia="en-AU"/>
              </w:rPr>
            </w:pPr>
            <w:r w:rsidRPr="00C12E6C">
              <w:rPr>
                <w:rFonts w:ascii="GHEA Grapalat" w:hAnsi="GHEA Grapalat"/>
                <w:sz w:val="20"/>
                <w:lang w:val="hy-AM" w:eastAsia="en-AU"/>
              </w:rPr>
              <w:t xml:space="preserve">Երևան քաղաքի «Շտապօգնություն» ՓԲԸ  №1 ենթակայանի շենքի տանիքի և ջեռուցման համակարգի հիմնանորոգման նախագծանախահաշվային փաստաթղթերի կազմման </w:t>
            </w:r>
            <w:r w:rsidRPr="00030615">
              <w:rPr>
                <w:rFonts w:ascii="GHEA Grapalat" w:hAnsi="GHEA Grapalat"/>
                <w:sz w:val="20"/>
                <w:lang w:val="hy-AM" w:eastAsia="en-AU"/>
              </w:rPr>
              <w:t>խորհրդատվական</w:t>
            </w:r>
            <w:r w:rsidRPr="00C12E6C">
              <w:rPr>
                <w:rFonts w:ascii="GHEA Grapalat" w:hAnsi="GHEA Grapalat"/>
                <w:sz w:val="20"/>
                <w:lang w:val="hy-AM" w:eastAsia="en-AU"/>
              </w:rPr>
              <w:t xml:space="preserve"> աշխատանքների</w:t>
            </w:r>
          </w:p>
          <w:p w:rsidR="000131B0" w:rsidRDefault="000131B0" w:rsidP="000131B0">
            <w:pPr>
              <w:rPr>
                <w:rFonts w:ascii="GHEA Grapalat" w:hAnsi="GHEA Grapalat" w:cs="Times Armenian"/>
                <w:color w:val="000000"/>
                <w:sz w:val="20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B0" w:rsidRDefault="000131B0" w:rsidP="000131B0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131B0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131B0" w:rsidRPr="009A5901" w:rsidRDefault="000131B0" w:rsidP="000131B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0131B0" w:rsidRPr="009A5901" w:rsidRDefault="000131B0" w:rsidP="000131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611E0B" w:rsidRDefault="000131B0" w:rsidP="000131B0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0131B0">
        <w:rPr>
          <w:rFonts w:ascii="GHEA Grapalat" w:hAnsi="GHEA Grapalat" w:cs="Sylfaen"/>
          <w:sz w:val="20"/>
          <w:lang w:val="af-ZA"/>
        </w:rPr>
        <w:t>ԵՔ-ՀԲՄԽԱՇՁԲ-22/11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lastRenderedPageBreak/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131B0">
        <w:rPr>
          <w:rFonts w:ascii="GHEA Grapalat" w:hAnsi="GHEA Grapalat" w:cs="Sylfaen"/>
          <w:b w:val="0"/>
          <w:sz w:val="20"/>
          <w:lang w:val="hy-AM"/>
        </w:rPr>
        <w:t>04.05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0131B0">
        <w:rPr>
          <w:rFonts w:ascii="GHEA Grapalat" w:hAnsi="GHEA Grapalat"/>
          <w:szCs w:val="24"/>
        </w:rPr>
        <w:t>EQ</w:t>
      </w:r>
      <w:r w:rsidR="000131B0" w:rsidRPr="000131B0">
        <w:rPr>
          <w:rFonts w:ascii="GHEA Grapalat" w:hAnsi="GHEA Grapalat"/>
          <w:szCs w:val="24"/>
          <w:lang w:val="ru-RU"/>
        </w:rPr>
        <w:t>-</w:t>
      </w:r>
      <w:proofErr w:type="spellStart"/>
      <w:r w:rsidR="000131B0">
        <w:rPr>
          <w:rFonts w:ascii="GHEA Grapalat" w:hAnsi="GHEA Grapalat"/>
          <w:szCs w:val="24"/>
        </w:rPr>
        <w:t>HBMKhAShDzB</w:t>
      </w:r>
      <w:proofErr w:type="spellEnd"/>
      <w:r w:rsidR="000131B0" w:rsidRPr="000131B0">
        <w:rPr>
          <w:rFonts w:ascii="GHEA Grapalat" w:hAnsi="GHEA Grapalat"/>
          <w:szCs w:val="24"/>
          <w:lang w:val="ru-RU"/>
        </w:rPr>
        <w:t>-22/11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08331C">
        <w:rPr>
          <w:rFonts w:ascii="GHEA Grapalat" w:hAnsi="GHEA Grapalat" w:cs="Sylfaen"/>
          <w:sz w:val="20"/>
          <w:lang w:val="af-ZA"/>
        </w:rPr>
        <w:t>‘‘</w:t>
      </w:r>
      <w:r w:rsidR="00127CD6">
        <w:rPr>
          <w:rFonts w:asciiTheme="minorHAnsi" w:hAnsiTheme="minorHAnsi"/>
          <w:lang w:val="ru-RU"/>
        </w:rPr>
        <w:t>‘‘</w:t>
      </w:r>
      <w:r w:rsidR="00127CD6" w:rsidRPr="00127CD6">
        <w:rPr>
          <w:rFonts w:ascii="GHEA Grapalat" w:hAnsi="GHEA Grapalat"/>
          <w:szCs w:val="24"/>
          <w:lang w:val="ru-RU"/>
        </w:rPr>
        <w:t>‘‘</w:t>
      </w:r>
      <w:r w:rsidR="000131B0">
        <w:rPr>
          <w:rFonts w:ascii="GHEA Grapalat" w:hAnsi="GHEA Grapalat"/>
          <w:szCs w:val="24"/>
        </w:rPr>
        <w:t>EQ</w:t>
      </w:r>
      <w:r w:rsidR="000131B0" w:rsidRPr="000131B0">
        <w:rPr>
          <w:rFonts w:ascii="GHEA Grapalat" w:hAnsi="GHEA Grapalat"/>
          <w:szCs w:val="24"/>
          <w:lang w:val="ru-RU"/>
        </w:rPr>
        <w:t>-</w:t>
      </w:r>
      <w:proofErr w:type="spellStart"/>
      <w:r w:rsidR="000131B0">
        <w:rPr>
          <w:rFonts w:ascii="GHEA Grapalat" w:hAnsi="GHEA Grapalat"/>
          <w:szCs w:val="24"/>
        </w:rPr>
        <w:t>HBMKhAShDzB</w:t>
      </w:r>
      <w:proofErr w:type="spellEnd"/>
      <w:r w:rsidR="000131B0" w:rsidRPr="000131B0">
        <w:rPr>
          <w:rFonts w:ascii="GHEA Grapalat" w:hAnsi="GHEA Grapalat"/>
          <w:szCs w:val="24"/>
          <w:lang w:val="ru-RU"/>
        </w:rPr>
        <w:t>-22/11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0131B0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0131B0" w:rsidRPr="007F16F8" w:rsidTr="000131B0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1B0" w:rsidRPr="00FA624F" w:rsidRDefault="000131B0" w:rsidP="000131B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bookmarkStart w:id="0" w:name="_GoBack" w:colFirst="3" w:colLast="4"/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0131B0" w:rsidRDefault="000131B0" w:rsidP="000131B0">
            <w:pPr>
              <w:jc w:val="both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  <w:lang w:val="ru-RU"/>
              </w:rPr>
            </w:pPr>
            <w:r w:rsidRPr="000131B0"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  <w:lang w:val="ru-RU"/>
              </w:rPr>
              <w:t xml:space="preserve">Приобретения проектно-сметной документации по укреплению опор проезда и водоизоляции панели покрытия железнодорожного пути Аргаванда                г. Ереван </w:t>
            </w:r>
          </w:p>
          <w:p w:rsidR="000131B0" w:rsidRPr="0095530F" w:rsidRDefault="000131B0" w:rsidP="000131B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DF69EF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0131B0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0131B0" w:rsidRPr="006B6FBA" w:rsidRDefault="000131B0" w:rsidP="000131B0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0131B0" w:rsidRPr="006B6FBA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DF69EF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  <w:tr w:rsidR="000131B0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0131B0" w:rsidRDefault="000131B0" w:rsidP="000131B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0131B0" w:rsidRDefault="000131B0" w:rsidP="000131B0">
            <w:pPr>
              <w:jc w:val="both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  <w:lang w:val="ru-RU"/>
              </w:rPr>
            </w:pPr>
            <w:r w:rsidRPr="000131B0"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  <w:lang w:val="ru-RU"/>
              </w:rPr>
              <w:t xml:space="preserve">Работ по составлению проектно-сметной документации для капитального ремонта крыши и системы отопления </w:t>
            </w:r>
            <w:r w:rsidRPr="0095530F"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  <w:lang w:val="ru-RU"/>
              </w:rPr>
              <w:t xml:space="preserve">здания </w:t>
            </w:r>
            <w:r w:rsidRPr="000131B0"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  <w:lang w:val="ru-RU"/>
              </w:rPr>
              <w:t>подразделения №1</w:t>
            </w:r>
          </w:p>
          <w:p w:rsidR="000131B0" w:rsidRPr="00AC4F1F" w:rsidRDefault="000131B0" w:rsidP="000131B0">
            <w:pPr>
              <w:jc w:val="both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  <w:t>ЗАО «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  <w:t>Скорая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  <w:t>помощь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  <w:t xml:space="preserve">»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  <w:t>г.Ереван</w:t>
            </w:r>
            <w:proofErr w:type="spellEnd"/>
          </w:p>
          <w:p w:rsidR="000131B0" w:rsidRPr="0095530F" w:rsidRDefault="000131B0" w:rsidP="000131B0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bCs/>
                <w:color w:val="000000" w:themeColor="text1"/>
                <w:sz w:val="18"/>
                <w:szCs w:val="12"/>
                <w:shd w:val="clear" w:color="auto" w:fill="FFFFFF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DF69EF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0131B0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0131B0" w:rsidRPr="006B6FBA" w:rsidRDefault="000131B0" w:rsidP="000131B0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0131B0" w:rsidRPr="006B6FBA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1B0" w:rsidRPr="00DF69EF" w:rsidRDefault="000131B0" w:rsidP="000131B0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  <w:bookmarkEnd w:id="0"/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131B0"/>
    <w:rsid w:val="0008331C"/>
    <w:rsid w:val="00127CD6"/>
    <w:rsid w:val="001F5E0F"/>
    <w:rsid w:val="00211373"/>
    <w:rsid w:val="00233067"/>
    <w:rsid w:val="004975E7"/>
    <w:rsid w:val="005A3484"/>
    <w:rsid w:val="00611E0B"/>
    <w:rsid w:val="006F63E3"/>
    <w:rsid w:val="007A726F"/>
    <w:rsid w:val="007C33A3"/>
    <w:rsid w:val="008E7480"/>
    <w:rsid w:val="009A5901"/>
    <w:rsid w:val="009E718D"/>
    <w:rsid w:val="00AE4011"/>
    <w:rsid w:val="00D00D59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131B0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131B0"/>
    <w:rPr>
      <w:rFonts w:ascii="Baltica" w:eastAsia="Times New Roman" w:hAnsi="Baltica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23</cp:revision>
  <cp:lastPrinted>2020-12-30T09:23:00Z</cp:lastPrinted>
  <dcterms:created xsi:type="dcterms:W3CDTF">2020-03-13T10:59:00Z</dcterms:created>
  <dcterms:modified xsi:type="dcterms:W3CDTF">2022-05-05T11:36:00Z</dcterms:modified>
</cp:coreProperties>
</file>