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2" w:rsidRPr="001A4EC4" w:rsidRDefault="00D64FDA" w:rsidP="001A4EC4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1A4EC4">
        <w:rPr>
          <w:rFonts w:ascii="GHEA Grapalat" w:hAnsi="GHEA Grapalat"/>
          <w:b/>
          <w:szCs w:val="24"/>
        </w:rPr>
        <w:t>ОБЪЯВЛЕНИЕ</w:t>
      </w:r>
    </w:p>
    <w:p w:rsidR="009A5807" w:rsidRPr="001A4EC4" w:rsidRDefault="009A5807" w:rsidP="001A4EC4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</w:rPr>
      </w:pPr>
      <w:r w:rsidRPr="001A4EC4">
        <w:rPr>
          <w:rFonts w:ascii="GHEA Grapalat" w:hAnsi="GHEA Grapalat"/>
          <w:b/>
          <w:szCs w:val="24"/>
        </w:rPr>
        <w:t>о разъяснении приглашения</w:t>
      </w:r>
    </w:p>
    <w:p w:rsidR="009A5807" w:rsidRPr="001A4EC4" w:rsidRDefault="009A5807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</w:rPr>
      </w:pPr>
    </w:p>
    <w:p w:rsidR="00BE5F62" w:rsidRPr="001A4EC4" w:rsidRDefault="00D64FDA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1A4EC4">
        <w:rPr>
          <w:rFonts w:ascii="GHEA Grapalat" w:hAnsi="GHEA Grapalat"/>
          <w:b w:val="0"/>
          <w:sz w:val="24"/>
          <w:szCs w:val="24"/>
        </w:rPr>
        <w:t>Настоящий текст объявления утвержден решением Оценочной комиссии</w:t>
      </w:r>
    </w:p>
    <w:p w:rsidR="000C6FB7" w:rsidRPr="000C6FB7" w:rsidRDefault="00F97BAF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1A4EC4">
        <w:rPr>
          <w:rFonts w:ascii="GHEA Grapalat" w:hAnsi="GHEA Grapalat"/>
          <w:b w:val="0"/>
          <w:sz w:val="24"/>
          <w:szCs w:val="24"/>
        </w:rPr>
        <w:t xml:space="preserve"> </w:t>
      </w:r>
      <w:r w:rsidR="002E72F0" w:rsidRPr="001A4EC4">
        <w:rPr>
          <w:rFonts w:ascii="GHEA Grapalat" w:hAnsi="GHEA Grapalat"/>
          <w:b w:val="0"/>
          <w:sz w:val="24"/>
          <w:szCs w:val="24"/>
        </w:rPr>
        <w:t xml:space="preserve">№ </w:t>
      </w:r>
      <w:r w:rsidR="00DC6FC7">
        <w:rPr>
          <w:rFonts w:ascii="GHEA Grapalat" w:hAnsi="GHEA Grapalat"/>
          <w:b w:val="0"/>
          <w:sz w:val="24"/>
          <w:szCs w:val="24"/>
          <w:lang w:val="hy-AM"/>
        </w:rPr>
        <w:t>2</w:t>
      </w:r>
      <w:r w:rsidR="002E72F0" w:rsidRPr="001A4EC4">
        <w:rPr>
          <w:rFonts w:ascii="GHEA Grapalat" w:hAnsi="GHEA Grapalat"/>
          <w:b w:val="0"/>
          <w:sz w:val="24"/>
          <w:szCs w:val="24"/>
        </w:rPr>
        <w:t xml:space="preserve"> </w:t>
      </w:r>
      <w:r w:rsidRPr="001A4EC4">
        <w:rPr>
          <w:rFonts w:ascii="GHEA Grapalat" w:hAnsi="GHEA Grapalat"/>
          <w:b w:val="0"/>
          <w:sz w:val="24"/>
          <w:szCs w:val="24"/>
        </w:rPr>
        <w:t xml:space="preserve">от </w:t>
      </w:r>
      <w:r w:rsidR="00DC6FC7">
        <w:rPr>
          <w:rFonts w:ascii="GHEA Grapalat" w:hAnsi="GHEA Grapalat"/>
          <w:b w:val="0"/>
          <w:sz w:val="24"/>
          <w:szCs w:val="24"/>
        </w:rPr>
        <w:t>25 апреля</w:t>
      </w:r>
      <w:r w:rsidRPr="001A4EC4">
        <w:rPr>
          <w:rFonts w:ascii="GHEA Grapalat" w:hAnsi="GHEA Grapalat"/>
          <w:b w:val="0"/>
          <w:sz w:val="24"/>
          <w:szCs w:val="24"/>
        </w:rPr>
        <w:t xml:space="preserve"> 20</w:t>
      </w:r>
      <w:r w:rsidR="00DC6FC7">
        <w:rPr>
          <w:rFonts w:ascii="GHEA Grapalat" w:hAnsi="GHEA Grapalat"/>
          <w:b w:val="0"/>
          <w:sz w:val="24"/>
          <w:szCs w:val="24"/>
        </w:rPr>
        <w:t xml:space="preserve">24 </w:t>
      </w:r>
      <w:r w:rsidRPr="001A4EC4">
        <w:rPr>
          <w:rFonts w:ascii="GHEA Grapalat" w:hAnsi="GHEA Grapalat"/>
          <w:b w:val="0"/>
          <w:sz w:val="24"/>
          <w:szCs w:val="24"/>
        </w:rPr>
        <w:t>года</w:t>
      </w:r>
      <w:r w:rsidR="00CB7820">
        <w:rPr>
          <w:rFonts w:ascii="GHEA Grapalat" w:hAnsi="GHEA Grapalat"/>
          <w:b w:val="0"/>
          <w:sz w:val="24"/>
          <w:szCs w:val="24"/>
        </w:rPr>
        <w:t xml:space="preserve"> </w:t>
      </w:r>
    </w:p>
    <w:p w:rsidR="00BE5F62" w:rsidRPr="001A4EC4" w:rsidRDefault="000C6FB7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1A4EC4">
        <w:rPr>
          <w:rFonts w:ascii="GHEA Grapalat" w:hAnsi="GHEA Grapalat"/>
          <w:b w:val="0"/>
          <w:sz w:val="24"/>
          <w:szCs w:val="24"/>
        </w:rPr>
        <w:t xml:space="preserve">№ </w:t>
      </w:r>
      <w:r w:rsidRPr="009546B6">
        <w:rPr>
          <w:rFonts w:ascii="GHEA Grapalat" w:hAnsi="GHEA Grapalat"/>
          <w:b w:val="0"/>
          <w:sz w:val="24"/>
          <w:szCs w:val="24"/>
        </w:rPr>
        <w:t>3</w:t>
      </w:r>
      <w:r w:rsidRPr="001A4EC4">
        <w:rPr>
          <w:rFonts w:ascii="GHEA Grapalat" w:hAnsi="GHEA Grapalat"/>
          <w:b w:val="0"/>
          <w:sz w:val="24"/>
          <w:szCs w:val="24"/>
        </w:rPr>
        <w:t xml:space="preserve"> от </w:t>
      </w:r>
      <w:r w:rsidRPr="00E44CF2">
        <w:rPr>
          <w:rFonts w:ascii="GHEA Grapalat" w:hAnsi="GHEA Grapalat"/>
          <w:b w:val="0"/>
          <w:sz w:val="24"/>
          <w:szCs w:val="24"/>
        </w:rPr>
        <w:t>30</w:t>
      </w:r>
      <w:r>
        <w:rPr>
          <w:rFonts w:ascii="GHEA Grapalat" w:hAnsi="GHEA Grapalat"/>
          <w:b w:val="0"/>
          <w:sz w:val="24"/>
          <w:szCs w:val="24"/>
        </w:rPr>
        <w:t xml:space="preserve"> апреля</w:t>
      </w:r>
      <w:r w:rsidRPr="001A4EC4">
        <w:rPr>
          <w:rFonts w:ascii="GHEA Grapalat" w:hAnsi="GHEA Grapalat"/>
          <w:b w:val="0"/>
          <w:sz w:val="24"/>
          <w:szCs w:val="24"/>
        </w:rPr>
        <w:t xml:space="preserve"> 20</w:t>
      </w:r>
      <w:r>
        <w:rPr>
          <w:rFonts w:ascii="GHEA Grapalat" w:hAnsi="GHEA Grapalat"/>
          <w:b w:val="0"/>
          <w:sz w:val="24"/>
          <w:szCs w:val="24"/>
        </w:rPr>
        <w:t xml:space="preserve">24 </w:t>
      </w:r>
      <w:r w:rsidRPr="001A4EC4">
        <w:rPr>
          <w:rFonts w:ascii="GHEA Grapalat" w:hAnsi="GHEA Grapalat"/>
          <w:b w:val="0"/>
          <w:sz w:val="24"/>
          <w:szCs w:val="24"/>
        </w:rPr>
        <w:t>года</w:t>
      </w:r>
      <w:r w:rsidR="00F97BAF" w:rsidRPr="001A4EC4">
        <w:rPr>
          <w:rFonts w:ascii="GHEA Grapalat" w:hAnsi="GHEA Grapalat"/>
          <w:b w:val="0"/>
          <w:sz w:val="24"/>
          <w:szCs w:val="24"/>
        </w:rPr>
        <w:br/>
        <w:t xml:space="preserve">и </w:t>
      </w:r>
      <w:r w:rsidR="002E72F0" w:rsidRPr="001A4EC4">
        <w:rPr>
          <w:rFonts w:ascii="GHEA Grapalat" w:hAnsi="GHEA Grapalat"/>
          <w:b w:val="0"/>
          <w:sz w:val="24"/>
          <w:szCs w:val="24"/>
        </w:rPr>
        <w:t xml:space="preserve">опубликовывается </w:t>
      </w:r>
    </w:p>
    <w:p w:rsidR="00F97BAF" w:rsidRPr="001A4EC4" w:rsidRDefault="00D64FDA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  <w:r w:rsidRPr="001A4EC4">
        <w:rPr>
          <w:rFonts w:ascii="GHEA Grapalat" w:hAnsi="GHEA Grapalat"/>
          <w:b w:val="0"/>
          <w:sz w:val="24"/>
          <w:szCs w:val="24"/>
        </w:rPr>
        <w:t>в соответствии со статьей 29 Закона Республики Армения "О закупках"</w:t>
      </w:r>
    </w:p>
    <w:p w:rsidR="009A5807" w:rsidRPr="001A4EC4" w:rsidRDefault="009A5807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/>
          <w:b w:val="0"/>
          <w:sz w:val="24"/>
          <w:szCs w:val="24"/>
        </w:rPr>
      </w:pPr>
    </w:p>
    <w:p w:rsidR="00F97BAF" w:rsidRPr="00EA23A2" w:rsidRDefault="009A5807" w:rsidP="001A4EC4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1A4EC4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F5221A">
        <w:rPr>
          <w:rFonts w:ascii="GHEA Grapalat" w:hAnsi="GHEA Grapalat"/>
          <w:sz w:val="24"/>
          <w:szCs w:val="24"/>
        </w:rPr>
        <w:t>HAEK-EAAPDzB-71</w:t>
      </w:r>
      <w:r w:rsidR="00DC6FC7" w:rsidRPr="00DC6FC7">
        <w:rPr>
          <w:rFonts w:ascii="GHEA Grapalat" w:hAnsi="GHEA Grapalat"/>
          <w:sz w:val="24"/>
          <w:szCs w:val="24"/>
        </w:rPr>
        <w:t>/24</w:t>
      </w:r>
    </w:p>
    <w:p w:rsidR="006425EF" w:rsidRPr="001A4EC4" w:rsidRDefault="006425EF" w:rsidP="001A4EC4">
      <w:pPr>
        <w:widowControl w:val="0"/>
        <w:spacing w:after="160" w:line="360" w:lineRule="auto"/>
        <w:rPr>
          <w:rFonts w:ascii="GHEA Grapalat" w:hAnsi="GHEA Grapalat"/>
          <w:szCs w:val="24"/>
        </w:rPr>
      </w:pPr>
    </w:p>
    <w:p w:rsidR="00C0200A" w:rsidRPr="00131001" w:rsidRDefault="009A5807" w:rsidP="00DC6FC7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1A4EC4">
        <w:rPr>
          <w:rFonts w:ascii="GHEA Grapalat" w:hAnsi="GHEA Grapalat"/>
          <w:szCs w:val="24"/>
        </w:rPr>
        <w:t xml:space="preserve">Оценочная комиссия процедуры закупки </w:t>
      </w:r>
      <w:r w:rsidR="00085F00" w:rsidRPr="001A4EC4">
        <w:rPr>
          <w:rFonts w:ascii="GHEA Grapalat" w:hAnsi="GHEA Grapalat"/>
          <w:szCs w:val="24"/>
        </w:rPr>
        <w:t>по</w:t>
      </w:r>
      <w:r w:rsidR="00085F00">
        <w:rPr>
          <w:rFonts w:ascii="GHEA Grapalat" w:hAnsi="GHEA Grapalat"/>
          <w:szCs w:val="24"/>
        </w:rPr>
        <w:t>д</w:t>
      </w:r>
      <w:r w:rsidR="00085F00" w:rsidRPr="001A4EC4">
        <w:rPr>
          <w:rFonts w:ascii="GHEA Grapalat" w:hAnsi="GHEA Grapalat"/>
          <w:szCs w:val="24"/>
        </w:rPr>
        <w:t xml:space="preserve"> код</w:t>
      </w:r>
      <w:r w:rsidR="00085F00">
        <w:rPr>
          <w:rFonts w:ascii="GHEA Grapalat" w:hAnsi="GHEA Grapalat"/>
          <w:szCs w:val="24"/>
        </w:rPr>
        <w:t>ом</w:t>
      </w:r>
      <w:r w:rsidR="00F5221A">
        <w:rPr>
          <w:rFonts w:ascii="GHEA Grapalat" w:hAnsi="GHEA Grapalat"/>
          <w:szCs w:val="24"/>
        </w:rPr>
        <w:t xml:space="preserve"> HAEK-EAAPDzB-71</w:t>
      </w:r>
      <w:r w:rsidR="00DC6FC7" w:rsidRPr="00DC6FC7">
        <w:rPr>
          <w:rFonts w:ascii="GHEA Grapalat" w:hAnsi="GHEA Grapalat"/>
          <w:szCs w:val="24"/>
        </w:rPr>
        <w:t>/24</w:t>
      </w:r>
      <w:r w:rsidR="00085F00" w:rsidRPr="001A4EC4">
        <w:rPr>
          <w:rFonts w:ascii="GHEA Grapalat" w:hAnsi="GHEA Grapalat"/>
          <w:szCs w:val="24"/>
        </w:rPr>
        <w:t>,</w:t>
      </w:r>
      <w:r w:rsidR="00085F00" w:rsidRPr="00085F00">
        <w:rPr>
          <w:rFonts w:ascii="GHEA Grapalat" w:hAnsi="GHEA Grapalat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>организованной с целью приобретения</w:t>
      </w:r>
      <w:r w:rsidR="00085F00" w:rsidRPr="00A433DD">
        <w:rPr>
          <w:rFonts w:ascii="GHEA Grapalat" w:hAnsi="GHEA Grapalat"/>
          <w:szCs w:val="24"/>
        </w:rPr>
        <w:t xml:space="preserve"> </w:t>
      </w:r>
      <w:r w:rsidR="00DC6FC7" w:rsidRPr="00DC6FC7">
        <w:rPr>
          <w:rFonts w:ascii="GHEA Grapalat" w:hAnsi="GHEA Grapalat"/>
          <w:szCs w:val="24"/>
        </w:rPr>
        <w:t>клапан</w:t>
      </w:r>
      <w:r w:rsidR="00DC6FC7">
        <w:rPr>
          <w:rFonts w:ascii="GHEA Grapalat" w:hAnsi="GHEA Grapalat"/>
          <w:szCs w:val="24"/>
        </w:rPr>
        <w:t>а</w:t>
      </w:r>
      <w:r w:rsidR="00DC6FC7" w:rsidRPr="00DC6FC7">
        <w:rPr>
          <w:rFonts w:ascii="GHEA Grapalat" w:hAnsi="GHEA Grapalat"/>
          <w:szCs w:val="24"/>
        </w:rPr>
        <w:t xml:space="preserve"> запорн</w:t>
      </w:r>
      <w:r w:rsidR="00DC6FC7">
        <w:rPr>
          <w:rFonts w:ascii="GHEA Grapalat" w:hAnsi="GHEA Grapalat"/>
          <w:szCs w:val="24"/>
        </w:rPr>
        <w:t>ого</w:t>
      </w:r>
      <w:r w:rsidR="00DC6FC7" w:rsidRPr="00DC6FC7">
        <w:rPr>
          <w:rFonts w:ascii="GHEA Grapalat" w:hAnsi="GHEA Grapalat"/>
          <w:szCs w:val="24"/>
        </w:rPr>
        <w:t xml:space="preserve"> </w:t>
      </w:r>
      <w:proofErr w:type="spellStart"/>
      <w:r w:rsidR="00DC6FC7" w:rsidRPr="00DC6FC7">
        <w:rPr>
          <w:rFonts w:ascii="GHEA Grapalat" w:hAnsi="GHEA Grapalat"/>
          <w:szCs w:val="24"/>
        </w:rPr>
        <w:t>регулируюш</w:t>
      </w:r>
      <w:r w:rsidR="00DC6FC7">
        <w:rPr>
          <w:rFonts w:ascii="GHEA Grapalat" w:hAnsi="GHEA Grapalat"/>
          <w:szCs w:val="24"/>
        </w:rPr>
        <w:t>ого</w:t>
      </w:r>
      <w:proofErr w:type="spellEnd"/>
      <w:r w:rsidR="00085F00">
        <w:rPr>
          <w:rFonts w:ascii="GHEA Grapalat" w:hAnsi="GHEA Grapalat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 xml:space="preserve">для нужд </w:t>
      </w:r>
      <w:r w:rsidR="00DC6FC7">
        <w:rPr>
          <w:rFonts w:ascii="GHEA Grapalat" w:hAnsi="GHEA Grapalat"/>
          <w:szCs w:val="24"/>
        </w:rPr>
        <w:t>ЗАО «ААЭК»</w:t>
      </w:r>
      <w:r w:rsidR="00085F00">
        <w:rPr>
          <w:rFonts w:ascii="GHEA Grapalat" w:hAnsi="GHEA Grapalat"/>
          <w:szCs w:val="24"/>
        </w:rPr>
        <w:t xml:space="preserve">, </w:t>
      </w:r>
      <w:r w:rsidR="00085F00" w:rsidRPr="001A4EC4">
        <w:rPr>
          <w:rFonts w:ascii="GHEA Grapalat" w:hAnsi="GHEA Grapalat"/>
          <w:szCs w:val="24"/>
        </w:rPr>
        <w:t>ниже представляет запросы</w:t>
      </w:r>
      <w:r w:rsidR="00085F00">
        <w:rPr>
          <w:rFonts w:ascii="GHEA Grapalat" w:hAnsi="GHEA Grapalat"/>
          <w:szCs w:val="24"/>
        </w:rPr>
        <w:t>,</w:t>
      </w:r>
      <w:r w:rsidR="00085F00" w:rsidRPr="00085F00">
        <w:rPr>
          <w:rFonts w:ascii="GHEA Grapalat" w:hAnsi="GHEA Grapalat"/>
          <w:spacing w:val="4"/>
          <w:szCs w:val="24"/>
        </w:rPr>
        <w:t xml:space="preserve"> </w:t>
      </w:r>
      <w:r w:rsidR="00085F00" w:rsidRPr="00294538">
        <w:rPr>
          <w:rFonts w:ascii="GHEA Grapalat" w:hAnsi="GHEA Grapalat"/>
          <w:spacing w:val="4"/>
          <w:szCs w:val="24"/>
        </w:rPr>
        <w:t xml:space="preserve">полученные </w:t>
      </w:r>
      <w:r w:rsidR="00DC6FC7">
        <w:rPr>
          <w:rFonts w:ascii="GHEA Grapalat" w:hAnsi="GHEA Grapalat"/>
          <w:szCs w:val="24"/>
        </w:rPr>
        <w:t xml:space="preserve">23.04.2024г. </w:t>
      </w:r>
      <w:r w:rsidR="00085F00" w:rsidRPr="00085F00">
        <w:rPr>
          <w:rFonts w:ascii="GHEA Grapalat" w:hAnsi="GHEA Grapalat"/>
          <w:sz w:val="16"/>
          <w:szCs w:val="16"/>
        </w:rPr>
        <w:t xml:space="preserve"> </w:t>
      </w:r>
      <w:r w:rsidR="00085F00" w:rsidRPr="00294538">
        <w:rPr>
          <w:rFonts w:ascii="GHEA Grapalat" w:hAnsi="GHEA Grapalat"/>
          <w:spacing w:val="4"/>
          <w:szCs w:val="24"/>
        </w:rPr>
        <w:t>и предоставленные</w:t>
      </w:r>
      <w:r w:rsidR="00DC6FC7">
        <w:rPr>
          <w:rFonts w:ascii="GHEA Grapalat" w:hAnsi="GHEA Grapalat"/>
          <w:spacing w:val="4"/>
          <w:szCs w:val="24"/>
        </w:rPr>
        <w:t xml:space="preserve"> </w:t>
      </w:r>
      <w:r w:rsidR="006B1301">
        <w:rPr>
          <w:rFonts w:ascii="GHEA Grapalat" w:hAnsi="GHEA Grapalat"/>
          <w:szCs w:val="24"/>
        </w:rPr>
        <w:t>26</w:t>
      </w:r>
      <w:r w:rsidR="00DC6FC7">
        <w:rPr>
          <w:rFonts w:ascii="GHEA Grapalat" w:hAnsi="GHEA Grapalat"/>
          <w:szCs w:val="24"/>
        </w:rPr>
        <w:t xml:space="preserve">.04.2024г. </w:t>
      </w:r>
      <w:r w:rsidR="00085F00" w:rsidRPr="00294538">
        <w:rPr>
          <w:rFonts w:ascii="GHEA Grapalat" w:hAnsi="GHEA Grapalat"/>
          <w:spacing w:val="4"/>
          <w:szCs w:val="24"/>
        </w:rPr>
        <w:t>по</w:t>
      </w:r>
      <w:r w:rsidR="00085F00">
        <w:rPr>
          <w:rFonts w:ascii="GHEA Grapalat" w:hAnsi="GHEA Grapalat"/>
          <w:spacing w:val="4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>ним</w:t>
      </w:r>
      <w:r w:rsidR="00DC6FC7">
        <w:rPr>
          <w:rFonts w:ascii="GHEA Grapalat" w:hAnsi="GHEA Grapalat"/>
          <w:szCs w:val="24"/>
        </w:rPr>
        <w:t xml:space="preserve"> </w:t>
      </w:r>
      <w:r w:rsidR="00085F00" w:rsidRPr="001A4EC4">
        <w:rPr>
          <w:rFonts w:ascii="GHEA Grapalat" w:hAnsi="GHEA Grapalat"/>
          <w:szCs w:val="24"/>
        </w:rPr>
        <w:t>разъяснения</w:t>
      </w:r>
      <w:r w:rsidR="000C6FB7" w:rsidRPr="000C6FB7">
        <w:rPr>
          <w:rFonts w:ascii="GHEA Grapalat" w:hAnsi="GHEA Grapalat"/>
          <w:szCs w:val="24"/>
        </w:rPr>
        <w:t xml:space="preserve">, </w:t>
      </w:r>
      <w:r w:rsidR="000C6FB7" w:rsidRPr="00294538">
        <w:rPr>
          <w:rFonts w:ascii="GHEA Grapalat" w:hAnsi="GHEA Grapalat"/>
          <w:spacing w:val="4"/>
          <w:szCs w:val="24"/>
        </w:rPr>
        <w:t>полученные</w:t>
      </w:r>
      <w:r w:rsidR="000C6FB7" w:rsidRPr="009546B6">
        <w:rPr>
          <w:rFonts w:ascii="GHEA Grapalat" w:hAnsi="GHEA Grapalat"/>
          <w:spacing w:val="4"/>
          <w:szCs w:val="24"/>
        </w:rPr>
        <w:t xml:space="preserve"> </w:t>
      </w:r>
      <w:r w:rsidR="000C6FB7">
        <w:rPr>
          <w:rFonts w:ascii="GHEA Grapalat" w:hAnsi="GHEA Grapalat"/>
          <w:szCs w:val="24"/>
        </w:rPr>
        <w:t>2</w:t>
      </w:r>
      <w:r w:rsidR="000C6FB7" w:rsidRPr="00103371">
        <w:rPr>
          <w:rFonts w:ascii="GHEA Grapalat" w:hAnsi="GHEA Grapalat"/>
          <w:szCs w:val="24"/>
        </w:rPr>
        <w:t>6</w:t>
      </w:r>
      <w:r w:rsidR="000C6FB7">
        <w:rPr>
          <w:rFonts w:ascii="GHEA Grapalat" w:hAnsi="GHEA Grapalat"/>
          <w:szCs w:val="24"/>
        </w:rPr>
        <w:t xml:space="preserve">.04.2024г </w:t>
      </w:r>
      <w:r w:rsidR="000C6FB7" w:rsidRPr="009546B6">
        <w:rPr>
          <w:rFonts w:ascii="GHEA Grapalat" w:hAnsi="GHEA Grapalat"/>
          <w:szCs w:val="24"/>
        </w:rPr>
        <w:t xml:space="preserve">и </w:t>
      </w:r>
      <w:r w:rsidR="000C6FB7" w:rsidRPr="00294538">
        <w:rPr>
          <w:rFonts w:ascii="GHEA Grapalat" w:hAnsi="GHEA Grapalat"/>
          <w:spacing w:val="4"/>
          <w:szCs w:val="24"/>
        </w:rPr>
        <w:t xml:space="preserve">предоставленные </w:t>
      </w:r>
      <w:r w:rsidR="000C6FB7" w:rsidRPr="00103371">
        <w:rPr>
          <w:rFonts w:ascii="GHEA Grapalat" w:hAnsi="GHEA Grapalat"/>
          <w:szCs w:val="24"/>
        </w:rPr>
        <w:t>30</w:t>
      </w:r>
      <w:r w:rsidR="000C6FB7">
        <w:rPr>
          <w:rFonts w:ascii="GHEA Grapalat" w:hAnsi="GHEA Grapalat"/>
          <w:szCs w:val="24"/>
        </w:rPr>
        <w:t>.04.2024г</w:t>
      </w:r>
      <w:r w:rsidR="000C6FB7" w:rsidRPr="00E44CF2">
        <w:rPr>
          <w:rFonts w:ascii="GHEA Grapalat" w:hAnsi="GHEA Grapalat"/>
          <w:szCs w:val="24"/>
        </w:rPr>
        <w:t>.</w:t>
      </w:r>
      <w:r w:rsidR="00C0200A" w:rsidRPr="00C0200A">
        <w:rPr>
          <w:rFonts w:ascii="GHEA Grapalat" w:hAnsi="GHEA Grapalat"/>
          <w:spacing w:val="4"/>
          <w:szCs w:val="24"/>
        </w:rPr>
        <w:t xml:space="preserve"> </w:t>
      </w:r>
      <w:r w:rsidR="00C0200A" w:rsidRPr="00294538">
        <w:rPr>
          <w:rFonts w:ascii="GHEA Grapalat" w:hAnsi="GHEA Grapalat"/>
          <w:spacing w:val="4"/>
          <w:szCs w:val="24"/>
        </w:rPr>
        <w:t>относительно приглашения по тому же</w:t>
      </w:r>
      <w:r w:rsidR="00C0200A">
        <w:rPr>
          <w:rFonts w:ascii="GHEA Grapalat" w:hAnsi="GHEA Grapalat"/>
          <w:spacing w:val="4"/>
          <w:szCs w:val="24"/>
        </w:rPr>
        <w:t xml:space="preserve"> коду:</w:t>
      </w:r>
      <w:r w:rsidR="00C0200A" w:rsidRPr="00294538">
        <w:rPr>
          <w:rFonts w:ascii="GHEA Grapalat" w:hAnsi="GHEA Grapalat"/>
          <w:spacing w:val="4"/>
          <w:szCs w:val="24"/>
        </w:rPr>
        <w:t xml:space="preserve"> </w:t>
      </w:r>
    </w:p>
    <w:p w:rsidR="009A5807" w:rsidRPr="00981D98" w:rsidRDefault="009A5807" w:rsidP="00981D98">
      <w:pPr>
        <w:widowControl w:val="0"/>
        <w:jc w:val="both"/>
        <w:rPr>
          <w:rFonts w:ascii="GHEA Grapalat" w:hAnsi="GHEA Grapalat"/>
          <w:szCs w:val="24"/>
        </w:rPr>
      </w:pPr>
    </w:p>
    <w:p w:rsidR="00A433DD" w:rsidRPr="004D595D" w:rsidRDefault="00A433DD" w:rsidP="002D4550">
      <w:pPr>
        <w:widowControl w:val="0"/>
        <w:tabs>
          <w:tab w:val="left" w:pos="6804"/>
        </w:tabs>
        <w:spacing w:after="160" w:line="360" w:lineRule="auto"/>
        <w:ind w:left="709"/>
        <w:jc w:val="both"/>
        <w:rPr>
          <w:rFonts w:ascii="GHEA Grapalat" w:hAnsi="GHEA Grapalat"/>
          <w:sz w:val="16"/>
          <w:szCs w:val="16"/>
        </w:rPr>
      </w:pPr>
    </w:p>
    <w:p w:rsidR="00371957" w:rsidRPr="00DC6FC7" w:rsidRDefault="00D64FDA" w:rsidP="00294538">
      <w:pPr>
        <w:widowControl w:val="0"/>
        <w:jc w:val="both"/>
        <w:rPr>
          <w:rFonts w:ascii="GHEA Grapalat" w:hAnsi="GHEA Grapalat" w:cs="Arial Armenian"/>
          <w:i/>
          <w:sz w:val="18"/>
          <w:szCs w:val="24"/>
          <w:u w:val="single"/>
        </w:rPr>
      </w:pPr>
      <w:r w:rsidRPr="001A4EC4">
        <w:rPr>
          <w:rFonts w:ascii="GHEA Grapalat" w:hAnsi="GHEA Grapalat"/>
          <w:szCs w:val="24"/>
        </w:rPr>
        <w:t>Запрос № 1</w:t>
      </w:r>
      <w:proofErr w:type="gramStart"/>
      <w:r w:rsidRPr="001A4EC4">
        <w:rPr>
          <w:rFonts w:ascii="GHEA Grapalat" w:hAnsi="GHEA Grapalat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У</w:t>
      </w:r>
      <w:proofErr w:type="gramEnd"/>
      <w:r w:rsidR="00DC6FC7" w:rsidRPr="00DC6FC7">
        <w:rPr>
          <w:rFonts w:ascii="GHEA Grapalat" w:hAnsi="GHEA Grapalat" w:hint="eastAsia"/>
          <w:i/>
          <w:sz w:val="18"/>
          <w:szCs w:val="24"/>
        </w:rPr>
        <w:t>читывая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что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завод</w:t>
      </w:r>
      <w:r w:rsidR="00DC6FC7" w:rsidRPr="00DC6FC7">
        <w:rPr>
          <w:rFonts w:ascii="GHEA Grapalat" w:hAnsi="GHEA Grapalat"/>
          <w:i/>
          <w:sz w:val="18"/>
          <w:szCs w:val="24"/>
        </w:rPr>
        <w:t>-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производитель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работает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европейским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стандартам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(EN9001:2010, EN 10204),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уточните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достаточно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ли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(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3.1) -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3.1,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который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является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процедурой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приемки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стране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производителя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(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согласно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доп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.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технические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требования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тендера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),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согласно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EN 10204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3.1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требует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от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производителя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выполнения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ряда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важных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требований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.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Во</w:t>
      </w:r>
      <w:r w:rsidR="00DC6FC7" w:rsidRPr="00DC6FC7">
        <w:rPr>
          <w:rFonts w:ascii="GHEA Grapalat" w:hAnsi="GHEA Grapalat"/>
          <w:i/>
          <w:sz w:val="18"/>
          <w:szCs w:val="24"/>
        </w:rPr>
        <w:t>-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первых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производитель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должен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протестировать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точную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партию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продукта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например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винты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DIN 933,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которые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продаются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напрямую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.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Таким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образом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результаты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испытаний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согласно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сертификату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относятся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к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поставляемой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продукции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характеризуют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свойства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поставляемой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партии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пределах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допускаемых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применяемой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методикой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отбора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проб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.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Во</w:t>
      </w:r>
      <w:r w:rsidR="00DC6FC7" w:rsidRPr="00DC6FC7">
        <w:rPr>
          <w:rFonts w:ascii="GHEA Grapalat" w:hAnsi="GHEA Grapalat"/>
          <w:i/>
          <w:sz w:val="18"/>
          <w:szCs w:val="24"/>
        </w:rPr>
        <w:t>-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вторых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этот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требует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чтобы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испытания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проводились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испытательной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лаборатории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формально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независимой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от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производства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например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прокатном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стане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.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Это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означает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что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производственное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подразделение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мастерская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проводит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испытания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имеет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права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изменять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или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влиять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результаты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испытаний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.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сочетании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такой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системой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качества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как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EN9001:2010.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Также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производитель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заявляет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что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этот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продукт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можно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использовать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на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атомных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электростанциях</w:t>
      </w:r>
      <w:r w:rsidR="00DC6FC7" w:rsidRPr="00DC6FC7">
        <w:rPr>
          <w:rFonts w:ascii="GHEA Grapalat" w:hAnsi="GHEA Grapalat"/>
          <w:i/>
          <w:sz w:val="18"/>
          <w:szCs w:val="24"/>
        </w:rPr>
        <w:t>.</w:t>
      </w:r>
    </w:p>
    <w:p w:rsidR="00DC6FC7" w:rsidRDefault="00DC6FC7" w:rsidP="00294538">
      <w:pPr>
        <w:widowControl w:val="0"/>
        <w:jc w:val="both"/>
        <w:rPr>
          <w:rFonts w:ascii="GHEA Grapalat" w:hAnsi="GHEA Grapalat"/>
          <w:szCs w:val="24"/>
        </w:rPr>
      </w:pPr>
    </w:p>
    <w:p w:rsidR="005438A3" w:rsidRPr="00BD4E37" w:rsidRDefault="00D64FDA" w:rsidP="00294538">
      <w:pPr>
        <w:widowControl w:val="0"/>
        <w:jc w:val="both"/>
        <w:rPr>
          <w:rFonts w:ascii="GHEA Grapalat" w:hAnsi="GHEA Grapalat"/>
          <w:szCs w:val="24"/>
          <w:u w:val="single"/>
        </w:rPr>
      </w:pPr>
      <w:r w:rsidRPr="001A4EC4">
        <w:rPr>
          <w:rFonts w:ascii="GHEA Grapalat" w:hAnsi="GHEA Grapalat"/>
          <w:szCs w:val="24"/>
        </w:rPr>
        <w:t xml:space="preserve">Разъяснение № 1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3.1 (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3.1)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приемлем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поскольку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завод</w:t>
      </w:r>
      <w:r w:rsidR="00DC6FC7" w:rsidRPr="00DC6FC7">
        <w:rPr>
          <w:rFonts w:ascii="GHEA Grapalat" w:hAnsi="GHEA Grapalat"/>
          <w:i/>
          <w:sz w:val="18"/>
          <w:szCs w:val="24"/>
        </w:rPr>
        <w:t>-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производитель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работает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по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proofErr w:type="spellStart"/>
      <w:r w:rsidR="00DC6FC7" w:rsidRPr="00DC6FC7">
        <w:rPr>
          <w:rFonts w:ascii="GHEA Grapalat" w:hAnsi="GHEA Grapalat" w:hint="eastAsia"/>
          <w:i/>
          <w:sz w:val="18"/>
          <w:szCs w:val="24"/>
        </w:rPr>
        <w:t>евростандартам</w:t>
      </w:r>
      <w:proofErr w:type="spellEnd"/>
      <w:r w:rsidR="00DC6FC7" w:rsidRPr="00DC6FC7">
        <w:rPr>
          <w:rFonts w:ascii="GHEA Grapalat" w:hAnsi="GHEA Grapalat"/>
          <w:i/>
          <w:sz w:val="18"/>
          <w:szCs w:val="24"/>
        </w:rPr>
        <w:t xml:space="preserve"> (EN9001:2010, EN 10204),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а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сертификат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3.1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является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процедурой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приемки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в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стране</w:t>
      </w:r>
      <w:r w:rsidR="00DC6FC7" w:rsidRPr="00DC6FC7">
        <w:rPr>
          <w:rFonts w:ascii="GHEA Grapalat" w:hAnsi="GHEA Grapalat"/>
          <w:i/>
          <w:sz w:val="18"/>
          <w:szCs w:val="24"/>
        </w:rPr>
        <w:t xml:space="preserve"> </w:t>
      </w:r>
      <w:r w:rsidR="00DC6FC7" w:rsidRPr="00DC6FC7">
        <w:rPr>
          <w:rFonts w:ascii="GHEA Grapalat" w:hAnsi="GHEA Grapalat" w:hint="eastAsia"/>
          <w:i/>
          <w:sz w:val="18"/>
          <w:szCs w:val="24"/>
        </w:rPr>
        <w:t>производителя</w:t>
      </w:r>
      <w:r w:rsidR="00DC6FC7" w:rsidRPr="00DC6FC7">
        <w:rPr>
          <w:rFonts w:ascii="GHEA Grapalat" w:hAnsi="GHEA Grapalat"/>
          <w:i/>
          <w:sz w:val="18"/>
          <w:szCs w:val="24"/>
        </w:rPr>
        <w:t>.</w:t>
      </w:r>
    </w:p>
    <w:p w:rsidR="00DC6FC7" w:rsidRPr="00A3206F" w:rsidRDefault="00DC6FC7" w:rsidP="001B6E60">
      <w:pPr>
        <w:widowControl w:val="0"/>
        <w:spacing w:after="160" w:line="360" w:lineRule="auto"/>
        <w:jc w:val="both"/>
        <w:rPr>
          <w:rFonts w:ascii="GHEA Grapalat" w:hAnsi="GHEA Grapalat"/>
          <w:spacing w:val="4"/>
          <w:szCs w:val="24"/>
        </w:rPr>
      </w:pPr>
    </w:p>
    <w:p w:rsidR="00A3206F" w:rsidRPr="00103371" w:rsidRDefault="00A3206F" w:rsidP="00A3206F">
      <w:pPr>
        <w:widowControl w:val="0"/>
        <w:jc w:val="both"/>
        <w:rPr>
          <w:rFonts w:ascii="GHEA Grapalat" w:hAnsi="GHEA Grapalat" w:cs="Arial Armenian"/>
          <w:i/>
          <w:sz w:val="18"/>
          <w:szCs w:val="18"/>
          <w:u w:val="single"/>
        </w:rPr>
      </w:pPr>
      <w:bookmarkStart w:id="0" w:name="_GoBack"/>
      <w:bookmarkEnd w:id="0"/>
      <w:r w:rsidRPr="001A4EC4">
        <w:rPr>
          <w:rFonts w:ascii="GHEA Grapalat" w:hAnsi="GHEA Grapalat"/>
          <w:szCs w:val="24"/>
        </w:rPr>
        <w:t xml:space="preserve">Запрос № </w:t>
      </w:r>
      <w:r w:rsidRPr="00103371">
        <w:rPr>
          <w:rFonts w:ascii="GHEA Grapalat" w:hAnsi="GHEA Grapalat"/>
          <w:szCs w:val="24"/>
        </w:rPr>
        <w:t>2</w:t>
      </w:r>
      <w:proofErr w:type="gramStart"/>
      <w:r w:rsidRPr="001A4EC4">
        <w:rPr>
          <w:rFonts w:ascii="GHEA Grapalat" w:hAnsi="GHEA Grapalat"/>
          <w:szCs w:val="24"/>
        </w:rPr>
        <w:t xml:space="preserve"> </w:t>
      </w:r>
      <w:r w:rsidRPr="00103371">
        <w:rPr>
          <w:rFonts w:ascii="GHEA Grapalat" w:hAnsi="GHEA Grapalat"/>
          <w:i/>
          <w:sz w:val="18"/>
          <w:szCs w:val="18"/>
          <w:lang w:val="hy-AM"/>
        </w:rPr>
        <w:t>Д</w:t>
      </w:r>
      <w:proofErr w:type="gramEnd"/>
      <w:r w:rsidRPr="00103371">
        <w:rPr>
          <w:rFonts w:ascii="GHEA Grapalat" w:hAnsi="GHEA Grapalat"/>
          <w:i/>
          <w:sz w:val="18"/>
          <w:szCs w:val="18"/>
          <w:lang w:val="hy-AM"/>
        </w:rPr>
        <w:t>ля правильного расчета стоимости арматур-регуляторов (Ду 150) нужны спектры ответов соответствия II-й категории сейсмостойкости по НП-031-01 согласно техническому заданию</w:t>
      </w:r>
      <w:r w:rsidRPr="00103371">
        <w:rPr>
          <w:rFonts w:ascii="GHEA Grapalat" w:hAnsi="GHEA Grapalat"/>
          <w:i/>
          <w:sz w:val="18"/>
          <w:szCs w:val="18"/>
        </w:rPr>
        <w:t>.</w:t>
      </w:r>
    </w:p>
    <w:p w:rsidR="00A3206F" w:rsidRDefault="00A3206F" w:rsidP="00A3206F">
      <w:pPr>
        <w:widowControl w:val="0"/>
        <w:jc w:val="both"/>
        <w:rPr>
          <w:rFonts w:ascii="GHEA Grapalat" w:hAnsi="GHEA Grapalat"/>
          <w:szCs w:val="24"/>
        </w:rPr>
      </w:pPr>
    </w:p>
    <w:p w:rsidR="00A3206F" w:rsidRPr="00BD4E37" w:rsidRDefault="00A3206F" w:rsidP="00A3206F">
      <w:pPr>
        <w:widowControl w:val="0"/>
        <w:jc w:val="both"/>
        <w:rPr>
          <w:rFonts w:ascii="GHEA Grapalat" w:hAnsi="GHEA Grapalat"/>
          <w:szCs w:val="24"/>
          <w:u w:val="single"/>
        </w:rPr>
      </w:pPr>
      <w:r w:rsidRPr="001A4EC4">
        <w:rPr>
          <w:rFonts w:ascii="GHEA Grapalat" w:hAnsi="GHEA Grapalat"/>
          <w:szCs w:val="24"/>
        </w:rPr>
        <w:t xml:space="preserve">Разъяснение № </w:t>
      </w:r>
      <w:r w:rsidRPr="00103371">
        <w:rPr>
          <w:rFonts w:ascii="GHEA Grapalat" w:hAnsi="GHEA Grapalat"/>
          <w:szCs w:val="24"/>
        </w:rPr>
        <w:t>2</w:t>
      </w:r>
      <w:r w:rsidRPr="001A4EC4">
        <w:rPr>
          <w:rFonts w:ascii="GHEA Grapalat" w:hAnsi="GHEA Grapalat"/>
          <w:szCs w:val="24"/>
        </w:rPr>
        <w:t xml:space="preserve"> </w:t>
      </w:r>
      <w:r w:rsidRPr="00103371">
        <w:rPr>
          <w:rFonts w:ascii="GHEA Grapalat" w:hAnsi="GHEA Grapalat"/>
          <w:i/>
          <w:sz w:val="18"/>
          <w:szCs w:val="16"/>
          <w:lang w:val="hy-AM"/>
        </w:rPr>
        <w:t>Информация о спектрах реакции соответствия сейсмостойкости категории II прилагается в версии Word в разделе «Протоколы</w:t>
      </w:r>
      <w:r w:rsidRPr="00565A34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A3206F" w:rsidRPr="00A3206F" w:rsidRDefault="00A3206F" w:rsidP="001B6E60">
      <w:pPr>
        <w:widowControl w:val="0"/>
        <w:spacing w:after="160" w:line="360" w:lineRule="auto"/>
        <w:jc w:val="both"/>
        <w:rPr>
          <w:rFonts w:ascii="GHEA Grapalat" w:hAnsi="GHEA Grapalat"/>
          <w:spacing w:val="4"/>
          <w:szCs w:val="24"/>
        </w:rPr>
      </w:pPr>
    </w:p>
    <w:p w:rsidR="00AF498B" w:rsidRPr="00D15444" w:rsidRDefault="00D64FDA" w:rsidP="001B6E60">
      <w:pPr>
        <w:widowControl w:val="0"/>
        <w:spacing w:after="160" w:line="360" w:lineRule="auto"/>
        <w:jc w:val="both"/>
        <w:rPr>
          <w:rFonts w:ascii="GHEA Grapalat" w:hAnsi="GHEA Grapalat"/>
          <w:spacing w:val="4"/>
          <w:szCs w:val="24"/>
        </w:rPr>
      </w:pPr>
      <w:r w:rsidRPr="001B6E60">
        <w:rPr>
          <w:rFonts w:ascii="GHEA Grapalat" w:hAnsi="GHEA Grapalat"/>
          <w:spacing w:val="4"/>
          <w:szCs w:val="24"/>
        </w:rPr>
        <w:t>Для получения дополнительной информации, связанной с настоящим</w:t>
      </w:r>
      <w:r w:rsidR="001B6E60" w:rsidRPr="001B6E60">
        <w:rPr>
          <w:rFonts w:ascii="Courier New" w:hAnsi="Courier New" w:cs="Courier New"/>
          <w:spacing w:val="4"/>
          <w:szCs w:val="24"/>
          <w:lang w:val="en-US"/>
        </w:rPr>
        <w:t> </w:t>
      </w:r>
      <w:r w:rsidRPr="001B6E60">
        <w:rPr>
          <w:rFonts w:ascii="GHEA Grapalat" w:hAnsi="GHEA Grapalat"/>
          <w:spacing w:val="4"/>
          <w:szCs w:val="24"/>
        </w:rPr>
        <w:t xml:space="preserve">объявлением, можно обратиться </w:t>
      </w:r>
      <w:r w:rsidR="00A7446E" w:rsidRPr="001B6E60">
        <w:rPr>
          <w:rFonts w:ascii="GHEA Grapalat" w:hAnsi="GHEA Grapalat"/>
          <w:spacing w:val="4"/>
          <w:szCs w:val="24"/>
        </w:rPr>
        <w:t xml:space="preserve">к секретарю </w:t>
      </w:r>
      <w:r w:rsidR="00661ACB" w:rsidRPr="001B6E60">
        <w:rPr>
          <w:rFonts w:ascii="GHEA Grapalat" w:hAnsi="GHEA Grapalat"/>
          <w:spacing w:val="4"/>
          <w:szCs w:val="24"/>
        </w:rPr>
        <w:t xml:space="preserve">Оценочной </w:t>
      </w:r>
      <w:r w:rsidR="00A7446E" w:rsidRPr="001B6E60">
        <w:rPr>
          <w:rFonts w:ascii="GHEA Grapalat" w:hAnsi="GHEA Grapalat"/>
          <w:spacing w:val="4"/>
          <w:szCs w:val="24"/>
        </w:rPr>
        <w:t>комиссии</w:t>
      </w:r>
    </w:p>
    <w:p w:rsidR="00A7446E" w:rsidRPr="00D15444" w:rsidRDefault="00DC6FC7" w:rsidP="00AF498B">
      <w:pPr>
        <w:widowControl w:val="0"/>
        <w:jc w:val="both"/>
        <w:rPr>
          <w:rFonts w:ascii="GHEA Grapalat" w:hAnsi="GHEA Grapalat"/>
          <w:spacing w:val="4"/>
          <w:szCs w:val="24"/>
        </w:rPr>
      </w:pPr>
      <w:proofErr w:type="spellStart"/>
      <w:r>
        <w:rPr>
          <w:rFonts w:ascii="GHEA Grapalat" w:hAnsi="GHEA Grapalat"/>
          <w:szCs w:val="24"/>
        </w:rPr>
        <w:t>Айкуи</w:t>
      </w:r>
      <w:proofErr w:type="spellEnd"/>
      <w:r>
        <w:rPr>
          <w:rFonts w:ascii="GHEA Grapalat" w:hAnsi="GHEA Grapalat"/>
          <w:szCs w:val="24"/>
        </w:rPr>
        <w:t xml:space="preserve"> Григорян</w:t>
      </w:r>
      <w:r w:rsidR="00A7446E" w:rsidRPr="001A4EC4">
        <w:rPr>
          <w:rFonts w:ascii="GHEA Grapalat" w:hAnsi="GHEA Grapalat"/>
          <w:szCs w:val="24"/>
        </w:rPr>
        <w:t xml:space="preserve"> по</w:t>
      </w:r>
      <w:r w:rsidR="004A0803">
        <w:rPr>
          <w:rFonts w:ascii="GHEA Grapalat" w:hAnsi="GHEA Grapalat"/>
          <w:szCs w:val="24"/>
        </w:rPr>
        <w:t>д</w:t>
      </w:r>
      <w:r w:rsidR="00A7446E" w:rsidRPr="001A4EC4">
        <w:rPr>
          <w:rFonts w:ascii="GHEA Grapalat" w:hAnsi="GHEA Grapalat"/>
          <w:szCs w:val="24"/>
        </w:rPr>
        <w:t xml:space="preserve"> код</w:t>
      </w:r>
      <w:r w:rsidR="004A0803">
        <w:rPr>
          <w:rFonts w:ascii="GHEA Grapalat" w:hAnsi="GHEA Grapalat"/>
          <w:szCs w:val="24"/>
        </w:rPr>
        <w:t>ом</w:t>
      </w:r>
      <w:r w:rsidR="00A7446E" w:rsidRPr="001A4EC4">
        <w:rPr>
          <w:rFonts w:ascii="GHEA Grapalat" w:hAnsi="GHEA Grapalat"/>
          <w:szCs w:val="24"/>
        </w:rPr>
        <w:t xml:space="preserve"> </w:t>
      </w:r>
      <w:r w:rsidR="00F5221A">
        <w:rPr>
          <w:rFonts w:ascii="GHEA Grapalat" w:hAnsi="GHEA Grapalat"/>
          <w:szCs w:val="24"/>
        </w:rPr>
        <w:t xml:space="preserve"> HAEK-EAAPDzB-71</w:t>
      </w:r>
      <w:r w:rsidRPr="00DC6FC7">
        <w:rPr>
          <w:rFonts w:ascii="GHEA Grapalat" w:hAnsi="GHEA Grapalat"/>
          <w:szCs w:val="24"/>
        </w:rPr>
        <w:t>/24</w:t>
      </w:r>
      <w:r w:rsidR="00A7446E" w:rsidRPr="001A4EC4">
        <w:rPr>
          <w:rFonts w:ascii="GHEA Grapalat" w:hAnsi="GHEA Grapalat"/>
          <w:szCs w:val="24"/>
        </w:rPr>
        <w:t>.</w:t>
      </w:r>
    </w:p>
    <w:p w:rsidR="00DC6FC7" w:rsidRDefault="00DC6FC7" w:rsidP="00D0136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185136" w:rsidRPr="001A4EC4" w:rsidRDefault="00D64FDA" w:rsidP="00D0136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1A4EC4">
        <w:rPr>
          <w:rFonts w:ascii="GHEA Grapalat" w:hAnsi="GHEA Grapalat"/>
          <w:szCs w:val="24"/>
        </w:rPr>
        <w:t>Телефон</w:t>
      </w:r>
      <w:r w:rsidR="00661ACB" w:rsidRPr="001A4EC4">
        <w:rPr>
          <w:rFonts w:ascii="GHEA Grapalat" w:hAnsi="GHEA Grapalat"/>
          <w:szCs w:val="24"/>
        </w:rPr>
        <w:t>:</w:t>
      </w:r>
      <w:r w:rsidRPr="001A4EC4">
        <w:rPr>
          <w:rFonts w:ascii="GHEA Grapalat" w:hAnsi="GHEA Grapalat"/>
          <w:szCs w:val="24"/>
        </w:rPr>
        <w:t xml:space="preserve"> </w:t>
      </w:r>
      <w:r w:rsidR="00DC6FC7">
        <w:rPr>
          <w:rFonts w:ascii="GHEA Grapalat" w:hAnsi="GHEA Grapalat"/>
          <w:sz w:val="20"/>
          <w:lang w:val="hy-AM"/>
        </w:rPr>
        <w:t xml:space="preserve">+374 </w:t>
      </w:r>
      <w:r w:rsidR="00DC6FC7" w:rsidRPr="008B370B">
        <w:rPr>
          <w:rFonts w:ascii="GHEA Grapalat" w:hAnsi="GHEA Grapalat"/>
          <w:sz w:val="20"/>
          <w:lang w:val="hy-AM"/>
        </w:rPr>
        <w:t>(010) 20 04 91</w:t>
      </w:r>
      <w:r w:rsidRPr="001A4EC4">
        <w:rPr>
          <w:rFonts w:ascii="GHEA Grapalat" w:hAnsi="GHEA Grapalat"/>
          <w:szCs w:val="24"/>
        </w:rPr>
        <w:t>.</w:t>
      </w:r>
    </w:p>
    <w:p w:rsidR="00185136" w:rsidRPr="001A4EC4" w:rsidRDefault="00D64FDA" w:rsidP="00D0136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1A4EC4">
        <w:rPr>
          <w:rFonts w:ascii="GHEA Grapalat" w:hAnsi="GHEA Grapalat"/>
          <w:szCs w:val="24"/>
        </w:rPr>
        <w:t>Электронная почта</w:t>
      </w:r>
      <w:r w:rsidR="00661ACB" w:rsidRPr="001A4EC4">
        <w:rPr>
          <w:rFonts w:ascii="GHEA Grapalat" w:hAnsi="GHEA Grapalat"/>
          <w:szCs w:val="24"/>
        </w:rPr>
        <w:t>:</w:t>
      </w:r>
      <w:r w:rsidRPr="001A4EC4">
        <w:rPr>
          <w:rFonts w:ascii="GHEA Grapalat" w:hAnsi="GHEA Grapalat"/>
          <w:szCs w:val="24"/>
        </w:rPr>
        <w:t xml:space="preserve"> </w:t>
      </w:r>
      <w:hyperlink r:id="rId8" w:history="1">
        <w:r w:rsidR="00DC6FC7" w:rsidRPr="00FC6786">
          <w:rPr>
            <w:rStyle w:val="ae"/>
            <w:rFonts w:ascii="GHEA Grapalat" w:hAnsi="GHEA Grapalat"/>
            <w:sz w:val="20"/>
            <w:lang w:val="hy-AM"/>
          </w:rPr>
          <w:t>haykuhi.grigoryan@anpp.am</w:t>
        </w:r>
      </w:hyperlink>
      <w:r w:rsidRPr="001A4EC4">
        <w:rPr>
          <w:rFonts w:ascii="GHEA Grapalat" w:hAnsi="GHEA Grapalat"/>
          <w:szCs w:val="24"/>
        </w:rPr>
        <w:t>.</w:t>
      </w:r>
    </w:p>
    <w:p w:rsidR="00613058" w:rsidRPr="001A4EC4" w:rsidRDefault="00661ACB" w:rsidP="00D01363">
      <w:pPr>
        <w:widowControl w:val="0"/>
        <w:jc w:val="both"/>
        <w:rPr>
          <w:rFonts w:ascii="GHEA Grapalat" w:hAnsi="GHEA Grapalat" w:cs="Sylfaen"/>
          <w:szCs w:val="24"/>
        </w:rPr>
      </w:pPr>
      <w:r w:rsidRPr="001A4EC4">
        <w:rPr>
          <w:rFonts w:ascii="GHEA Grapalat" w:hAnsi="GHEA Grapalat"/>
          <w:szCs w:val="24"/>
        </w:rPr>
        <w:t xml:space="preserve">Оценочная </w:t>
      </w:r>
      <w:r w:rsidR="002518F7" w:rsidRPr="001A4EC4">
        <w:rPr>
          <w:rFonts w:ascii="GHEA Grapalat" w:hAnsi="GHEA Grapalat"/>
          <w:szCs w:val="24"/>
        </w:rPr>
        <w:t>комиссия процедуры закупки по</w:t>
      </w:r>
      <w:r w:rsidR="004A0803">
        <w:rPr>
          <w:rFonts w:ascii="GHEA Grapalat" w:hAnsi="GHEA Grapalat"/>
          <w:szCs w:val="24"/>
        </w:rPr>
        <w:t>д</w:t>
      </w:r>
      <w:r w:rsidR="002518F7" w:rsidRPr="001A4EC4">
        <w:rPr>
          <w:rFonts w:ascii="GHEA Grapalat" w:hAnsi="GHEA Grapalat"/>
          <w:szCs w:val="24"/>
        </w:rPr>
        <w:t xml:space="preserve"> код</w:t>
      </w:r>
      <w:r w:rsidR="004A0803">
        <w:rPr>
          <w:rFonts w:ascii="GHEA Grapalat" w:hAnsi="GHEA Grapalat"/>
          <w:szCs w:val="24"/>
        </w:rPr>
        <w:t>ом</w:t>
      </w:r>
      <w:r w:rsidR="00DC6FC7">
        <w:rPr>
          <w:rFonts w:ascii="GHEA Grapalat" w:hAnsi="GHEA Grapalat"/>
          <w:szCs w:val="24"/>
        </w:rPr>
        <w:t xml:space="preserve"> </w:t>
      </w:r>
      <w:r w:rsidR="00F5221A">
        <w:rPr>
          <w:rFonts w:ascii="GHEA Grapalat" w:hAnsi="GHEA Grapalat"/>
          <w:b/>
          <w:szCs w:val="24"/>
        </w:rPr>
        <w:t>HAEK-EAAPDzB-71</w:t>
      </w:r>
      <w:r w:rsidR="00DC6FC7" w:rsidRPr="00DC6FC7">
        <w:rPr>
          <w:rFonts w:ascii="GHEA Grapalat" w:hAnsi="GHEA Grapalat"/>
          <w:b/>
          <w:szCs w:val="24"/>
        </w:rPr>
        <w:t>/24</w:t>
      </w:r>
    </w:p>
    <w:p w:rsidR="001A4EC4" w:rsidRPr="001A4EC4" w:rsidRDefault="001A4EC4">
      <w:pPr>
        <w:widowControl w:val="0"/>
        <w:spacing w:after="160" w:line="360" w:lineRule="auto"/>
        <w:jc w:val="both"/>
        <w:rPr>
          <w:rFonts w:ascii="GHEA Grapalat" w:hAnsi="GHEA Grapalat" w:cs="Sylfaen"/>
          <w:szCs w:val="24"/>
        </w:rPr>
      </w:pPr>
    </w:p>
    <w:sectPr w:rsidR="001A4EC4" w:rsidRPr="001A4EC4" w:rsidSect="00A3206F">
      <w:footerReference w:type="even" r:id="rId9"/>
      <w:footerReference w:type="default" r:id="rId10"/>
      <w:pgSz w:w="11906" w:h="16838" w:code="9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E2" w:rsidRDefault="00783CE2">
      <w:r>
        <w:separator/>
      </w:r>
    </w:p>
  </w:endnote>
  <w:endnote w:type="continuationSeparator" w:id="0">
    <w:p w:rsidR="00783CE2" w:rsidRDefault="007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747E6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14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1464" w:rsidRDefault="00B2146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842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67EF2" w:rsidRPr="00767EF2" w:rsidRDefault="00747E6B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67EF2">
          <w:rPr>
            <w:rFonts w:ascii="GHEA Grapalat" w:hAnsi="GHEA Grapalat"/>
            <w:sz w:val="24"/>
            <w:szCs w:val="24"/>
          </w:rPr>
          <w:fldChar w:fldCharType="begin"/>
        </w:r>
        <w:r w:rsidR="00767EF2" w:rsidRPr="00767EF2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67EF2">
          <w:rPr>
            <w:rFonts w:ascii="GHEA Grapalat" w:hAnsi="GHEA Grapalat"/>
            <w:sz w:val="24"/>
            <w:szCs w:val="24"/>
          </w:rPr>
          <w:fldChar w:fldCharType="separate"/>
        </w:r>
        <w:r w:rsidR="00A3206F">
          <w:rPr>
            <w:rFonts w:ascii="GHEA Grapalat" w:hAnsi="GHEA Grapalat"/>
            <w:noProof/>
            <w:sz w:val="24"/>
            <w:szCs w:val="24"/>
          </w:rPr>
          <w:t>2</w:t>
        </w:r>
        <w:r w:rsidRPr="00767EF2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E2" w:rsidRDefault="00783CE2">
      <w:r>
        <w:separator/>
      </w:r>
    </w:p>
  </w:footnote>
  <w:footnote w:type="continuationSeparator" w:id="0">
    <w:p w:rsidR="00783CE2" w:rsidRDefault="007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3635A"/>
    <w:rsid w:val="0004365B"/>
    <w:rsid w:val="00055FCB"/>
    <w:rsid w:val="0005765A"/>
    <w:rsid w:val="00063D6E"/>
    <w:rsid w:val="000706DF"/>
    <w:rsid w:val="00075FE5"/>
    <w:rsid w:val="00082455"/>
    <w:rsid w:val="00085F00"/>
    <w:rsid w:val="0009444C"/>
    <w:rsid w:val="000C210A"/>
    <w:rsid w:val="000C6FB7"/>
    <w:rsid w:val="00100D10"/>
    <w:rsid w:val="00102A32"/>
    <w:rsid w:val="001038C8"/>
    <w:rsid w:val="00120E57"/>
    <w:rsid w:val="00124077"/>
    <w:rsid w:val="00125AFF"/>
    <w:rsid w:val="00131001"/>
    <w:rsid w:val="00132E94"/>
    <w:rsid w:val="001466A8"/>
    <w:rsid w:val="001563E9"/>
    <w:rsid w:val="001628D6"/>
    <w:rsid w:val="00180617"/>
    <w:rsid w:val="00181F7F"/>
    <w:rsid w:val="00185136"/>
    <w:rsid w:val="001860C6"/>
    <w:rsid w:val="0019719D"/>
    <w:rsid w:val="001A2642"/>
    <w:rsid w:val="001A4EC4"/>
    <w:rsid w:val="001A64A3"/>
    <w:rsid w:val="001B0C0E"/>
    <w:rsid w:val="001B33E6"/>
    <w:rsid w:val="001B6E60"/>
    <w:rsid w:val="001C13FF"/>
    <w:rsid w:val="001C220F"/>
    <w:rsid w:val="001C521B"/>
    <w:rsid w:val="001C578F"/>
    <w:rsid w:val="001F1025"/>
    <w:rsid w:val="001F5BAF"/>
    <w:rsid w:val="00205535"/>
    <w:rsid w:val="00206B7E"/>
    <w:rsid w:val="002137CA"/>
    <w:rsid w:val="00215BB6"/>
    <w:rsid w:val="0022406C"/>
    <w:rsid w:val="00226F64"/>
    <w:rsid w:val="00237045"/>
    <w:rsid w:val="00237D02"/>
    <w:rsid w:val="00245FAF"/>
    <w:rsid w:val="002518F7"/>
    <w:rsid w:val="0026753B"/>
    <w:rsid w:val="002827E6"/>
    <w:rsid w:val="00294538"/>
    <w:rsid w:val="002955FD"/>
    <w:rsid w:val="002A5B15"/>
    <w:rsid w:val="002C491C"/>
    <w:rsid w:val="002C5839"/>
    <w:rsid w:val="002C60EF"/>
    <w:rsid w:val="002D4550"/>
    <w:rsid w:val="002E72F0"/>
    <w:rsid w:val="002F50FC"/>
    <w:rsid w:val="00301137"/>
    <w:rsid w:val="00302445"/>
    <w:rsid w:val="003057F7"/>
    <w:rsid w:val="00306FFC"/>
    <w:rsid w:val="0030710B"/>
    <w:rsid w:val="00315746"/>
    <w:rsid w:val="0031734F"/>
    <w:rsid w:val="00341CA5"/>
    <w:rsid w:val="00345C5A"/>
    <w:rsid w:val="00351C2E"/>
    <w:rsid w:val="003654FE"/>
    <w:rsid w:val="00366B43"/>
    <w:rsid w:val="0036794B"/>
    <w:rsid w:val="00371957"/>
    <w:rsid w:val="00377D47"/>
    <w:rsid w:val="0038327C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1E0"/>
    <w:rsid w:val="003E343E"/>
    <w:rsid w:val="003F49B4"/>
    <w:rsid w:val="004317F3"/>
    <w:rsid w:val="0043269D"/>
    <w:rsid w:val="00441E90"/>
    <w:rsid w:val="00454284"/>
    <w:rsid w:val="004614C2"/>
    <w:rsid w:val="00467A9D"/>
    <w:rsid w:val="00473936"/>
    <w:rsid w:val="00480FFF"/>
    <w:rsid w:val="00486700"/>
    <w:rsid w:val="004945B6"/>
    <w:rsid w:val="004A0803"/>
    <w:rsid w:val="004A1CDD"/>
    <w:rsid w:val="004A5723"/>
    <w:rsid w:val="004B0C88"/>
    <w:rsid w:val="004B2CAE"/>
    <w:rsid w:val="004B7036"/>
    <w:rsid w:val="004B7482"/>
    <w:rsid w:val="004D4E6E"/>
    <w:rsid w:val="004D595D"/>
    <w:rsid w:val="004F596C"/>
    <w:rsid w:val="00512432"/>
    <w:rsid w:val="00531EA4"/>
    <w:rsid w:val="005438A3"/>
    <w:rsid w:val="00546E4E"/>
    <w:rsid w:val="005645A0"/>
    <w:rsid w:val="00565F1E"/>
    <w:rsid w:val="005676AA"/>
    <w:rsid w:val="005676B5"/>
    <w:rsid w:val="00586A35"/>
    <w:rsid w:val="0059197C"/>
    <w:rsid w:val="00596EA1"/>
    <w:rsid w:val="005A05CF"/>
    <w:rsid w:val="005A3B39"/>
    <w:rsid w:val="005A7CDE"/>
    <w:rsid w:val="005B30BE"/>
    <w:rsid w:val="005C39A0"/>
    <w:rsid w:val="005C6AF0"/>
    <w:rsid w:val="005D0F4E"/>
    <w:rsid w:val="005E28E2"/>
    <w:rsid w:val="005E2E2B"/>
    <w:rsid w:val="005E2F58"/>
    <w:rsid w:val="005F254D"/>
    <w:rsid w:val="005F50FC"/>
    <w:rsid w:val="00604B60"/>
    <w:rsid w:val="00613058"/>
    <w:rsid w:val="00622A3A"/>
    <w:rsid w:val="00625505"/>
    <w:rsid w:val="0064019E"/>
    <w:rsid w:val="006425EF"/>
    <w:rsid w:val="00644FD7"/>
    <w:rsid w:val="00652B69"/>
    <w:rsid w:val="006538D5"/>
    <w:rsid w:val="00655074"/>
    <w:rsid w:val="006557FC"/>
    <w:rsid w:val="00661ACB"/>
    <w:rsid w:val="00673895"/>
    <w:rsid w:val="00683E3A"/>
    <w:rsid w:val="00686425"/>
    <w:rsid w:val="006A7325"/>
    <w:rsid w:val="006B1301"/>
    <w:rsid w:val="006B7B4E"/>
    <w:rsid w:val="006F114D"/>
    <w:rsid w:val="006F7509"/>
    <w:rsid w:val="0071112C"/>
    <w:rsid w:val="00712A17"/>
    <w:rsid w:val="00717888"/>
    <w:rsid w:val="00722C9C"/>
    <w:rsid w:val="00727604"/>
    <w:rsid w:val="007335F8"/>
    <w:rsid w:val="007430B8"/>
    <w:rsid w:val="007443A1"/>
    <w:rsid w:val="00747E6B"/>
    <w:rsid w:val="007513A1"/>
    <w:rsid w:val="0075655D"/>
    <w:rsid w:val="00760AA2"/>
    <w:rsid w:val="00765F01"/>
    <w:rsid w:val="00767EF2"/>
    <w:rsid w:val="00783CE2"/>
    <w:rsid w:val="0078673C"/>
    <w:rsid w:val="007A44B1"/>
    <w:rsid w:val="007A4B84"/>
    <w:rsid w:val="007A795B"/>
    <w:rsid w:val="007B6C31"/>
    <w:rsid w:val="007C3B03"/>
    <w:rsid w:val="007C7163"/>
    <w:rsid w:val="00805D1B"/>
    <w:rsid w:val="008123AD"/>
    <w:rsid w:val="00823294"/>
    <w:rsid w:val="0085228E"/>
    <w:rsid w:val="00874380"/>
    <w:rsid w:val="00890A14"/>
    <w:rsid w:val="00891CC9"/>
    <w:rsid w:val="00894E35"/>
    <w:rsid w:val="00896409"/>
    <w:rsid w:val="008A2E6B"/>
    <w:rsid w:val="008B2FB3"/>
    <w:rsid w:val="008B6B1A"/>
    <w:rsid w:val="008C3DB4"/>
    <w:rsid w:val="008C7670"/>
    <w:rsid w:val="008D0B2F"/>
    <w:rsid w:val="008D68A8"/>
    <w:rsid w:val="008D78D4"/>
    <w:rsid w:val="008E0890"/>
    <w:rsid w:val="008E6790"/>
    <w:rsid w:val="008F153C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5599"/>
    <w:rsid w:val="00981D98"/>
    <w:rsid w:val="009870C4"/>
    <w:rsid w:val="0099697A"/>
    <w:rsid w:val="009A5807"/>
    <w:rsid w:val="009B63BC"/>
    <w:rsid w:val="009B647A"/>
    <w:rsid w:val="009B75F2"/>
    <w:rsid w:val="009C6C25"/>
    <w:rsid w:val="009D3A60"/>
    <w:rsid w:val="009E5F93"/>
    <w:rsid w:val="009F5D08"/>
    <w:rsid w:val="00A03098"/>
    <w:rsid w:val="00A057E8"/>
    <w:rsid w:val="00A30C0F"/>
    <w:rsid w:val="00A3206F"/>
    <w:rsid w:val="00A36B72"/>
    <w:rsid w:val="00A433DD"/>
    <w:rsid w:val="00A70700"/>
    <w:rsid w:val="00A7446E"/>
    <w:rsid w:val="00AA698E"/>
    <w:rsid w:val="00AB1F7F"/>
    <w:rsid w:val="00AB2D08"/>
    <w:rsid w:val="00AD5F58"/>
    <w:rsid w:val="00AE7C17"/>
    <w:rsid w:val="00AF498B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7414D"/>
    <w:rsid w:val="00BB61A2"/>
    <w:rsid w:val="00BD2B29"/>
    <w:rsid w:val="00BD4E37"/>
    <w:rsid w:val="00BE08E1"/>
    <w:rsid w:val="00BE4030"/>
    <w:rsid w:val="00BE4581"/>
    <w:rsid w:val="00BE4FC4"/>
    <w:rsid w:val="00BE5F62"/>
    <w:rsid w:val="00BF118D"/>
    <w:rsid w:val="00C0200A"/>
    <w:rsid w:val="00C04BBE"/>
    <w:rsid w:val="00C225E2"/>
    <w:rsid w:val="00C51538"/>
    <w:rsid w:val="00C51C0D"/>
    <w:rsid w:val="00C54035"/>
    <w:rsid w:val="00C56677"/>
    <w:rsid w:val="00C6577B"/>
    <w:rsid w:val="00C90538"/>
    <w:rsid w:val="00C926B7"/>
    <w:rsid w:val="00CA0F11"/>
    <w:rsid w:val="00CA6069"/>
    <w:rsid w:val="00CA61DE"/>
    <w:rsid w:val="00CB7820"/>
    <w:rsid w:val="00CD6DD7"/>
    <w:rsid w:val="00CE5FD6"/>
    <w:rsid w:val="00CF2959"/>
    <w:rsid w:val="00D01363"/>
    <w:rsid w:val="00D02A87"/>
    <w:rsid w:val="00D043CD"/>
    <w:rsid w:val="00D04D6D"/>
    <w:rsid w:val="00D0571B"/>
    <w:rsid w:val="00D0598D"/>
    <w:rsid w:val="00D06E8D"/>
    <w:rsid w:val="00D1512F"/>
    <w:rsid w:val="00D15444"/>
    <w:rsid w:val="00D15FBF"/>
    <w:rsid w:val="00D2725C"/>
    <w:rsid w:val="00D405E4"/>
    <w:rsid w:val="00D40D3F"/>
    <w:rsid w:val="00D47211"/>
    <w:rsid w:val="00D52421"/>
    <w:rsid w:val="00D549D0"/>
    <w:rsid w:val="00D559F9"/>
    <w:rsid w:val="00D63146"/>
    <w:rsid w:val="00D64FDA"/>
    <w:rsid w:val="00D660D3"/>
    <w:rsid w:val="00D673FC"/>
    <w:rsid w:val="00D810D7"/>
    <w:rsid w:val="00D827E9"/>
    <w:rsid w:val="00D83E21"/>
    <w:rsid w:val="00D84893"/>
    <w:rsid w:val="00D92B38"/>
    <w:rsid w:val="00D92FBE"/>
    <w:rsid w:val="00D94488"/>
    <w:rsid w:val="00DB50C0"/>
    <w:rsid w:val="00DC4A38"/>
    <w:rsid w:val="00DC6FC7"/>
    <w:rsid w:val="00DE4E72"/>
    <w:rsid w:val="00E02629"/>
    <w:rsid w:val="00E14174"/>
    <w:rsid w:val="00E14F8A"/>
    <w:rsid w:val="00E15F93"/>
    <w:rsid w:val="00E24AA7"/>
    <w:rsid w:val="00E359C1"/>
    <w:rsid w:val="00E476D2"/>
    <w:rsid w:val="00E5530C"/>
    <w:rsid w:val="00E55F33"/>
    <w:rsid w:val="00E574FD"/>
    <w:rsid w:val="00E615C8"/>
    <w:rsid w:val="00E655F3"/>
    <w:rsid w:val="00E67524"/>
    <w:rsid w:val="00E677AC"/>
    <w:rsid w:val="00E74DC7"/>
    <w:rsid w:val="00E90A3A"/>
    <w:rsid w:val="00E91BE9"/>
    <w:rsid w:val="00E96BC2"/>
    <w:rsid w:val="00EA2281"/>
    <w:rsid w:val="00EA23A2"/>
    <w:rsid w:val="00EA309E"/>
    <w:rsid w:val="00EB5497"/>
    <w:rsid w:val="00EB6973"/>
    <w:rsid w:val="00EB75AD"/>
    <w:rsid w:val="00EC3FA0"/>
    <w:rsid w:val="00ED33B0"/>
    <w:rsid w:val="00ED51CE"/>
    <w:rsid w:val="00ED7334"/>
    <w:rsid w:val="00ED7DDE"/>
    <w:rsid w:val="00F07934"/>
    <w:rsid w:val="00F11DDE"/>
    <w:rsid w:val="00F22D7A"/>
    <w:rsid w:val="00F23628"/>
    <w:rsid w:val="00F313A6"/>
    <w:rsid w:val="00F408C7"/>
    <w:rsid w:val="00F5221A"/>
    <w:rsid w:val="00F546D9"/>
    <w:rsid w:val="00F570A9"/>
    <w:rsid w:val="00F714E0"/>
    <w:rsid w:val="00F97516"/>
    <w:rsid w:val="00F97BAF"/>
    <w:rsid w:val="00FA127B"/>
    <w:rsid w:val="00FA3189"/>
    <w:rsid w:val="00FB014A"/>
    <w:rsid w:val="00FB2C5C"/>
    <w:rsid w:val="00FC062E"/>
    <w:rsid w:val="00FC7669"/>
    <w:rsid w:val="00FD0C86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character" w:customStyle="1" w:styleId="CharChar4">
    <w:name w:val="Char Char4"/>
    <w:rsid w:val="00512432"/>
    <w:rPr>
      <w:rFonts w:ascii="Arial Armenian" w:hAnsi="Arial Armeni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76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y-AM" w:eastAsia="hy-A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kuhi.grigoryan@anpp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Haykuhi Grigoryan</cp:lastModifiedBy>
  <cp:revision>14</cp:revision>
  <cp:lastPrinted>2012-06-13T06:43:00Z</cp:lastPrinted>
  <dcterms:created xsi:type="dcterms:W3CDTF">2018-08-08T07:12:00Z</dcterms:created>
  <dcterms:modified xsi:type="dcterms:W3CDTF">2024-05-02T08:08:00Z</dcterms:modified>
</cp:coreProperties>
</file>