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5E3A63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before="0" w:after="0" w:beforeAutospacing="0" w:afterAutospacing="0"/>
        <w:rPr>
          <w:rStyle w:val="C5"/>
          <w:rFonts w:ascii="GHEA Grapalat" w:hAnsi="GHEA Grapalat"/>
          <w:b w:val="0"/>
          <w:i w:val="1"/>
          <w:color w:val="000000"/>
          <w:sz w:val="16"/>
        </w:rPr>
      </w:pPr>
    </w:p>
    <w:p>
      <w:pPr>
        <w:jc w:val="center"/>
        <w:rPr>
          <w:b w:val="1"/>
          <w:sz w:val="18"/>
        </w:rPr>
      </w:pPr>
      <w:r>
        <w:rPr>
          <w:rFonts w:ascii="Sylfaen" w:hAnsi="Sylfaen"/>
          <w:b w:val="1"/>
          <w:sz w:val="18"/>
        </w:rPr>
        <w:t>ՀԱՅՏԱՐԱՐՈՒԹՅՈՒՆ</w:t>
      </w:r>
    </w:p>
    <w:p>
      <w:pPr>
        <w:spacing w:lineRule="auto" w:line="360" w:after="240" w:beforeAutospacing="0" w:afterAutospacing="0"/>
        <w:jc w:val="center"/>
        <w:rPr>
          <w:rFonts w:ascii="GHEA Grapalat" w:hAnsi="GHEA Grapalat"/>
          <w:b w:val="1"/>
          <w:sz w:val="18"/>
        </w:rPr>
      </w:pPr>
      <w:r>
        <w:rPr>
          <w:rFonts w:ascii="Sylfaen" w:hAnsi="Sylfaen"/>
          <w:b w:val="1"/>
          <w:sz w:val="18"/>
        </w:rPr>
        <w:t>կնքված</w:t>
      </w:r>
      <w:r>
        <w:rPr>
          <w:rFonts w:ascii="Arial" w:hAnsi="Arial"/>
          <w:b w:val="1"/>
          <w:sz w:val="18"/>
        </w:rPr>
        <w:t xml:space="preserve"> </w:t>
      </w:r>
      <w:r>
        <w:rPr>
          <w:rFonts w:ascii="Sylfaen" w:hAnsi="Sylfaen"/>
          <w:b w:val="1"/>
          <w:sz w:val="18"/>
        </w:rPr>
        <w:t>պայմանագրի</w:t>
      </w:r>
      <w:r>
        <w:rPr>
          <w:rFonts w:ascii="Arial" w:hAnsi="Arial"/>
          <w:b w:val="1"/>
          <w:sz w:val="18"/>
        </w:rPr>
        <w:t xml:space="preserve"> </w:t>
      </w:r>
      <w:r>
        <w:rPr>
          <w:rFonts w:ascii="Sylfaen" w:hAnsi="Sylfaen"/>
          <w:b w:val="1"/>
          <w:sz w:val="18"/>
        </w:rPr>
        <w:t>մասին</w:t>
      </w:r>
    </w:p>
    <w:p>
      <w:pPr>
        <w:ind w:firstLine="142" w:left="-142"/>
        <w:jc w:val="center"/>
        <w:rPr>
          <w:rFonts w:ascii="GHEA Grapalat" w:hAnsi="GHEA Grapalat"/>
          <w:b w:val="1"/>
          <w:color w:val="C00000"/>
          <w:sz w:val="20"/>
        </w:rPr>
      </w:pPr>
      <w:r>
        <w:rPr>
          <w:rFonts w:ascii="Sylfaen" w:hAnsi="Sylfaen"/>
          <w:b w:val="1"/>
          <w:i w:val="1"/>
          <w:sz w:val="18"/>
          <w:u w:val="single"/>
        </w:rPr>
        <w:t xml:space="preserve">Եղեգնավանի  Համայնքապետարանը</w:t>
      </w:r>
      <w:r>
        <w:rPr>
          <w:rFonts w:ascii="GHEA Grapalat" w:hAnsi="GHEA Grapalat"/>
          <w:b w:val="1"/>
          <w:sz w:val="18"/>
        </w:rPr>
        <w:t xml:space="preserve">  </w:t>
      </w:r>
      <w:r>
        <w:rPr>
          <w:rFonts w:ascii="Sylfaen" w:hAnsi="Sylfaen"/>
          <w:b w:val="1"/>
          <w:sz w:val="18"/>
        </w:rPr>
        <w:t>ստորև</w:t>
      </w:r>
      <w:r>
        <w:rPr>
          <w:rFonts w:ascii="GHEA Grapalat" w:hAnsi="GHEA Grapalat"/>
          <w:b w:val="1"/>
          <w:sz w:val="18"/>
        </w:rPr>
        <w:t xml:space="preserve"> </w:t>
      </w:r>
      <w:r>
        <w:rPr>
          <w:rFonts w:ascii="Sylfaen" w:hAnsi="Sylfaen"/>
          <w:b w:val="1"/>
          <w:sz w:val="18"/>
        </w:rPr>
        <w:t>ներկայացնում</w:t>
      </w:r>
      <w:r>
        <w:rPr>
          <w:rFonts w:ascii="GHEA Grapalat" w:hAnsi="GHEA Grapalat"/>
          <w:b w:val="1"/>
          <w:sz w:val="18"/>
        </w:rPr>
        <w:t xml:space="preserve"> </w:t>
      </w:r>
      <w:r>
        <w:rPr>
          <w:rFonts w:ascii="Sylfaen" w:hAnsi="Sylfaen"/>
          <w:b w:val="1"/>
          <w:sz w:val="18"/>
        </w:rPr>
        <w:t>է</w:t>
      </w:r>
      <w:r>
        <w:rPr>
          <w:rFonts w:ascii="GHEA Grapalat" w:hAnsi="GHEA Grapalat"/>
          <w:b w:val="1"/>
          <w:sz w:val="18"/>
        </w:rPr>
        <w:t xml:space="preserve"> </w:t>
      </w:r>
      <w:r>
        <w:rPr>
          <w:rFonts w:ascii="Sylfaen" w:hAnsi="Sylfaen"/>
          <w:b w:val="1"/>
          <w:sz w:val="18"/>
        </w:rPr>
        <w:t>իր</w:t>
      </w:r>
      <w:r>
        <w:rPr>
          <w:rFonts w:ascii="GHEA Grapalat" w:hAnsi="GHEA Grapalat"/>
          <w:b w:val="1"/>
          <w:sz w:val="18"/>
        </w:rPr>
        <w:t xml:space="preserve"> </w:t>
      </w:r>
      <w:r>
        <w:rPr>
          <w:rFonts w:ascii="Sylfaen" w:hAnsi="Sylfaen"/>
          <w:b w:val="1"/>
          <w:sz w:val="18"/>
        </w:rPr>
        <w:t>կարիքների</w:t>
      </w:r>
      <w:r>
        <w:rPr>
          <w:rFonts w:ascii="GHEA Grapalat" w:hAnsi="GHEA Grapalat"/>
          <w:b w:val="1"/>
          <w:sz w:val="18"/>
        </w:rPr>
        <w:t xml:space="preserve"> </w:t>
      </w:r>
      <w:r>
        <w:rPr>
          <w:rFonts w:ascii="Sylfaen" w:hAnsi="Sylfaen"/>
          <w:b w:val="1"/>
        </w:rPr>
        <w:t xml:space="preserve">ՀՀ Արարատի մարզի  Եղեգնավանի համայնքապետարանի կարիքների համար վառելիքի ձեռք բերման</w:t>
      </w:r>
      <w:r>
        <w:rPr>
          <w:rFonts w:ascii="Arial Armenian" w:hAnsi="Arial Armenian"/>
          <w:b w:val="1"/>
          <w:sz w:val="18"/>
        </w:rPr>
        <w:t xml:space="preserve"> </w:t>
      </w:r>
      <w:r>
        <w:rPr>
          <w:rFonts w:ascii="Sylfaen" w:hAnsi="Sylfaen"/>
          <w:b w:val="1"/>
          <w:sz w:val="18"/>
        </w:rPr>
        <w:t xml:space="preserve">նպատակով  կազմակերպված</w:t>
      </w:r>
      <w:r>
        <w:rPr>
          <w:rFonts w:ascii="GHEA Grapalat" w:hAnsi="GHEA Grapalat"/>
          <w:b w:val="1"/>
          <w:sz w:val="18"/>
        </w:rPr>
        <w:t xml:space="preserve"> </w:t>
      </w:r>
      <w:r>
        <w:rPr>
          <w:rFonts w:ascii="GHEA Grapalat" w:hAnsi="GHEA Grapalat"/>
          <w:b w:val="1"/>
          <w:color w:val="000000"/>
          <w:sz w:val="18"/>
          <w:u w:val="single"/>
        </w:rPr>
        <w:t>«</w:t>
      </w:r>
      <w:r>
        <w:rPr>
          <w:rFonts w:ascii="TIMES UNICODE" w:hAnsi="TIMES UNICODE"/>
          <w:color w:val="000000"/>
          <w:sz w:val="20"/>
          <w:u w:val="single"/>
        </w:rPr>
        <w:t>ԱՄԵՀ-ՄԱԱՊՁԲ-21/1</w:t>
      </w:r>
      <w:r>
        <w:rPr>
          <w:rFonts w:ascii="Sylfaen" w:hAnsi="Sylfaen"/>
          <w:b w:val="1"/>
          <w:color w:val="000000"/>
          <w:sz w:val="18"/>
          <w:u w:val="single"/>
        </w:rPr>
        <w:t xml:space="preserve"> </w:t>
      </w:r>
      <w:r>
        <w:rPr>
          <w:rFonts w:ascii="Franklin Gothic Medium Cond" w:hAnsi="Franklin Gothic Medium Cond"/>
          <w:b w:val="1"/>
          <w:color w:val="000000"/>
          <w:sz w:val="18"/>
          <w:u w:val="single"/>
        </w:rPr>
        <w:t>»</w:t>
      </w:r>
      <w:r>
        <w:rPr>
          <w:rFonts w:ascii="GHEA Grapalat" w:hAnsi="GHEA Grapalat"/>
          <w:b w:val="1"/>
          <w:color w:val="000000"/>
          <w:sz w:val="18"/>
        </w:rPr>
        <w:t xml:space="preserve"> </w:t>
      </w:r>
      <w:r>
        <w:rPr>
          <w:rFonts w:ascii="GHEA Grapalat" w:hAnsi="GHEA Grapalat"/>
          <w:b w:val="1"/>
          <w:sz w:val="18"/>
        </w:rPr>
        <w:t xml:space="preserve"> </w:t>
      </w:r>
      <w:r>
        <w:rPr>
          <w:rFonts w:ascii="Sylfaen" w:hAnsi="Sylfaen"/>
          <w:b w:val="1"/>
          <w:sz w:val="18"/>
        </w:rPr>
        <w:t>ծածկագրով</w:t>
      </w:r>
      <w:r>
        <w:rPr>
          <w:rFonts w:ascii="GHEA Grapalat" w:hAnsi="GHEA Grapalat"/>
          <w:b w:val="1"/>
          <w:sz w:val="18"/>
        </w:rPr>
        <w:t xml:space="preserve"> </w:t>
      </w:r>
      <w:r>
        <w:rPr>
          <w:rFonts w:ascii="Sylfaen" w:hAnsi="Sylfaen"/>
          <w:b w:val="1"/>
          <w:sz w:val="18"/>
        </w:rPr>
        <w:t>գնման</w:t>
      </w:r>
      <w:r>
        <w:rPr>
          <w:rFonts w:ascii="GHEA Grapalat" w:hAnsi="GHEA Grapalat"/>
          <w:b w:val="1"/>
          <w:sz w:val="18"/>
        </w:rPr>
        <w:t xml:space="preserve"> </w:t>
      </w:r>
      <w:r>
        <w:rPr>
          <w:rFonts w:ascii="Sylfaen" w:hAnsi="Sylfaen"/>
          <w:b w:val="1"/>
          <w:sz w:val="18"/>
        </w:rPr>
        <w:t>ընթացակարգի</w:t>
      </w:r>
      <w:r>
        <w:rPr>
          <w:rFonts w:ascii="GHEA Grapalat" w:hAnsi="GHEA Grapalat"/>
          <w:b w:val="1"/>
          <w:sz w:val="18"/>
        </w:rPr>
        <w:t xml:space="preserve"> </w:t>
      </w:r>
      <w:r>
        <w:rPr>
          <w:rFonts w:ascii="Sylfaen" w:hAnsi="Sylfaen"/>
          <w:b w:val="1"/>
          <w:sz w:val="18"/>
        </w:rPr>
        <w:t>արդյունքում</w:t>
      </w:r>
      <w:r>
        <w:rPr>
          <w:rFonts w:ascii="GHEA Grapalat" w:hAnsi="GHEA Grapalat"/>
          <w:b w:val="1"/>
          <w:sz w:val="18"/>
        </w:rPr>
        <w:t xml:space="preserve"> </w:t>
      </w:r>
      <w:r>
        <w:rPr>
          <w:rFonts w:ascii="GHEA Grapalat" w:hAnsi="GHEA Grapalat"/>
          <w:b w:val="1"/>
          <w:sz w:val="18"/>
          <w:u w:val="single"/>
        </w:rPr>
        <w:t>202</w:t>
      </w:r>
      <w:r>
        <w:rPr>
          <w:rFonts w:ascii="GHEA Grapalat" w:hAnsi="GHEA Grapalat"/>
          <w:b w:val="1"/>
          <w:sz w:val="18"/>
          <w:u w:val="single"/>
        </w:rPr>
        <w:t xml:space="preserve">1 </w:t>
      </w:r>
      <w:r>
        <w:rPr>
          <w:rFonts w:ascii="Sylfaen" w:hAnsi="Sylfaen"/>
          <w:b w:val="1"/>
          <w:sz w:val="18"/>
          <w:u w:val="single"/>
        </w:rPr>
        <w:t>թվականի</w:t>
      </w:r>
      <w:r>
        <w:rPr>
          <w:rFonts w:ascii="GHEA Grapalat" w:hAnsi="GHEA Grapalat"/>
          <w:b w:val="1"/>
          <w:sz w:val="18"/>
          <w:u w:val="single"/>
        </w:rPr>
        <w:t xml:space="preserve"> </w:t>
      </w:r>
      <w:r>
        <w:rPr>
          <w:rFonts w:ascii="TIMES UNICODE" w:hAnsi="TIMES UNICODE"/>
          <w:b w:val="1"/>
          <w:sz w:val="18"/>
          <w:u w:val="single"/>
        </w:rPr>
        <w:t>հունվար</w:t>
      </w:r>
      <w:r>
        <w:rPr>
          <w:rFonts w:ascii="Sylfaen" w:hAnsi="Sylfaen"/>
          <w:b w:val="1"/>
          <w:sz w:val="18"/>
          <w:u w:val="single"/>
        </w:rPr>
        <w:t>ի 2</w:t>
      </w:r>
      <w:r>
        <w:rPr>
          <w:rFonts w:ascii="Sylfaen" w:hAnsi="Sylfaen"/>
          <w:b w:val="1"/>
          <w:sz w:val="18"/>
          <w:u w:val="single"/>
        </w:rPr>
        <w:t>0</w:t>
      </w:r>
      <w:r>
        <w:rPr>
          <w:rFonts w:ascii="Sylfaen" w:hAnsi="Sylfaen"/>
          <w:b w:val="1"/>
          <w:sz w:val="18"/>
          <w:u w:val="single"/>
        </w:rPr>
        <w:t>-ին</w:t>
      </w:r>
      <w:r>
        <w:rPr>
          <w:rFonts w:ascii="GHEA Grapalat" w:hAnsi="GHEA Grapalat"/>
          <w:b w:val="1"/>
          <w:sz w:val="18"/>
        </w:rPr>
        <w:t xml:space="preserve"> </w:t>
      </w:r>
      <w:r>
        <w:rPr>
          <w:rFonts w:ascii="Sylfaen" w:hAnsi="Sylfaen"/>
          <w:b w:val="1"/>
          <w:sz w:val="18"/>
        </w:rPr>
        <w:t>կնքված</w:t>
      </w:r>
      <w:r>
        <w:rPr>
          <w:rFonts w:ascii="GHEA Grapalat" w:hAnsi="GHEA Grapalat"/>
          <w:b w:val="1"/>
          <w:sz w:val="18"/>
        </w:rPr>
        <w:t xml:space="preserve">  </w:t>
      </w:r>
      <w:r>
        <w:rPr>
          <w:rFonts w:ascii="Sylfaen" w:hAnsi="Sylfaen"/>
          <w:b w:val="1"/>
          <w:sz w:val="18"/>
        </w:rPr>
        <w:t>պայմանագրի</w:t>
      </w:r>
      <w:r>
        <w:rPr>
          <w:rFonts w:ascii="GHEA Grapalat" w:hAnsi="GHEA Grapalat"/>
          <w:b w:val="1"/>
          <w:sz w:val="18"/>
        </w:rPr>
        <w:t xml:space="preserve"> </w:t>
      </w:r>
      <w:r>
        <w:rPr>
          <w:rFonts w:ascii="Sylfaen" w:hAnsi="Sylfaen"/>
          <w:b w:val="1"/>
          <w:sz w:val="18"/>
        </w:rPr>
        <w:t>մասին</w:t>
      </w:r>
      <w:r>
        <w:rPr>
          <w:rFonts w:ascii="GHEA Grapalat" w:hAnsi="GHEA Grapalat"/>
          <w:b w:val="1"/>
          <w:sz w:val="18"/>
        </w:rPr>
        <w:t xml:space="preserve"> </w:t>
      </w:r>
      <w:r>
        <w:rPr>
          <w:rFonts w:ascii="Sylfaen" w:hAnsi="Sylfaen"/>
          <w:b w:val="1"/>
          <w:sz w:val="18"/>
        </w:rPr>
        <w:t>տեղեկատվությունը</w:t>
      </w:r>
      <w:r>
        <w:rPr>
          <w:rFonts w:ascii="GHEA Grapalat" w:hAnsi="GHEA Grapalat"/>
          <w:b w:val="1"/>
          <w:sz w:val="18"/>
        </w:rPr>
        <w:t>`</w:t>
      </w:r>
    </w:p>
    <w:p>
      <w:pPr>
        <w:spacing w:lineRule="auto" w:line="360" w:beforeAutospacing="0" w:afterAutospacing="0"/>
        <w:jc w:val="both"/>
        <w:rPr>
          <w:rFonts w:ascii="GHEA Grapalat" w:hAnsi="GHEA Grapalat"/>
          <w:sz w:val="20"/>
        </w:rPr>
      </w:pPr>
    </w:p>
    <w:tbl>
      <w:tblPr>
        <w:tblW w:w="13411" w:type="dxa"/>
        <w:jc w:val="center"/>
        <w:tblInd w:w="-2018" w:type="dxa"/>
        <w:tblBorders>
          <w:top w:val="single" w:sz="8" w:space="0" w:shadow="0" w:frame="0" w:color="auto"/>
          <w:left w:val="single" w:sz="8" w:space="0" w:shadow="0" w:frame="0" w:color="auto"/>
          <w:bottom w:val="single" w:sz="8" w:space="0" w:shadow="0" w:frame="0" w:color="auto"/>
          <w:right w:val="single" w:sz="8" w:space="0" w:shadow="0" w:frame="0" w:color="auto"/>
          <w:insideH w:val="single" w:sz="8" w:space="0" w:shadow="0" w:frame="0" w:color="auto"/>
          <w:insideV w:val="single" w:sz="8" w:space="0" w:shadow="0" w:frame="0" w:color="auto"/>
        </w:tblBorders>
        <w:tblLayout w:type="fixed"/>
        <w:tblLook w:val="04A0"/>
      </w:tblPr>
      <w:tblGrid/>
      <w:tr>
        <w:trPr>
          <w:trHeight w:hRule="atLeast" w:val="146"/>
          <w:jc w:val="center"/>
        </w:trPr>
        <w:tc>
          <w:tcPr>
            <w:tcW w:w="480" w:type="dxa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2931" w:type="dxa"/>
            <w:gridSpan w:val="37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Գնման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առարկայի</w:t>
            </w:r>
          </w:p>
        </w:tc>
      </w:tr>
      <w:tr>
        <w:trPr>
          <w:trHeight w:hRule="atLeast" w:val="110"/>
          <w:jc w:val="center"/>
        </w:trPr>
        <w:tc>
          <w:tcPr>
            <w:tcW w:w="480" w:type="dxa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չափա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բաժնի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համարը</w:t>
            </w:r>
          </w:p>
        </w:tc>
        <w:tc>
          <w:tcPr>
            <w:tcW w:w="2049" w:type="dxa"/>
            <w:gridSpan w:val="4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անվանումը</w:t>
            </w:r>
          </w:p>
        </w:tc>
        <w:tc>
          <w:tcPr>
            <w:tcW w:w="780" w:type="dxa"/>
            <w:gridSpan w:val="4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չափ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ման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միա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վորը</w:t>
            </w:r>
          </w:p>
        </w:tc>
        <w:tc>
          <w:tcPr>
            <w:tcW w:w="1432" w:type="dxa"/>
            <w:gridSpan w:val="7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քանակը</w:t>
            </w:r>
          </w:p>
        </w:tc>
        <w:tc>
          <w:tcPr>
            <w:tcW w:w="2565" w:type="dxa"/>
            <w:gridSpan w:val="9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նախահաշվային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գինը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</w:p>
        </w:tc>
        <w:tc>
          <w:tcPr>
            <w:tcW w:w="3120" w:type="dxa"/>
            <w:gridSpan w:val="11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6"/>
              </w:rPr>
            </w:pPr>
            <w:r>
              <w:rPr>
                <w:rFonts w:ascii="Sylfaen" w:hAnsi="Sylfaen"/>
                <w:b w:val="1"/>
                <w:sz w:val="16"/>
              </w:rPr>
              <w:t>համառոտ</w:t>
            </w:r>
            <w:r>
              <w:rPr>
                <w:rFonts w:ascii="GHEA Grapalat" w:hAnsi="GHEA Grapalat"/>
                <w:b w:val="1"/>
                <w:sz w:val="16"/>
              </w:rPr>
              <w:t xml:space="preserve"> </w:t>
            </w:r>
            <w:r>
              <w:rPr>
                <w:rFonts w:ascii="Sylfaen" w:hAnsi="Sylfaen"/>
                <w:b w:val="1"/>
                <w:sz w:val="16"/>
              </w:rPr>
              <w:t>նկարագրությունը</w:t>
            </w:r>
            <w:r>
              <w:rPr>
                <w:rFonts w:ascii="Arial" w:hAnsi="Arial"/>
                <w:b w:val="1"/>
                <w:sz w:val="16"/>
              </w:rPr>
              <w:t xml:space="preserve"> (</w:t>
            </w:r>
            <w:r>
              <w:rPr>
                <w:rFonts w:ascii="Sylfaen" w:hAnsi="Sylfaen"/>
                <w:b w:val="1"/>
                <w:sz w:val="16"/>
              </w:rPr>
              <w:t>տեխնիկական</w:t>
            </w:r>
            <w:r>
              <w:rPr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Fonts w:ascii="Sylfaen" w:hAnsi="Sylfaen"/>
                <w:b w:val="1"/>
                <w:sz w:val="16"/>
              </w:rPr>
              <w:t>բնութագիր</w:t>
            </w:r>
            <w:r>
              <w:rPr>
                <w:rFonts w:ascii="Arial" w:hAnsi="Arial"/>
                <w:b w:val="1"/>
                <w:sz w:val="16"/>
              </w:rPr>
              <w:t>)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6"/>
              </w:rPr>
            </w:pPr>
            <w:r>
              <w:rPr>
                <w:rFonts w:ascii="Sylfaen" w:hAnsi="Sylfaen"/>
                <w:b w:val="1"/>
                <w:sz w:val="16"/>
              </w:rPr>
              <w:t>պայմանագրով</w:t>
            </w:r>
            <w:r>
              <w:rPr>
                <w:rFonts w:ascii="GHEA Grapalat" w:hAnsi="GHEA Grapalat"/>
                <w:b w:val="1"/>
                <w:sz w:val="16"/>
              </w:rPr>
              <w:t xml:space="preserve"> </w:t>
            </w:r>
            <w:r>
              <w:rPr>
                <w:rFonts w:ascii="Sylfaen" w:hAnsi="Sylfaen"/>
                <w:b w:val="1"/>
                <w:sz w:val="16"/>
              </w:rPr>
              <w:t>նախատեսված</w:t>
            </w:r>
            <w:r>
              <w:rPr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Fonts w:ascii="Sylfaen" w:hAnsi="Sylfaen"/>
                <w:b w:val="1"/>
                <w:sz w:val="16"/>
              </w:rPr>
              <w:t>համառոտ</w:t>
            </w:r>
            <w:r>
              <w:rPr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Fonts w:ascii="Sylfaen" w:hAnsi="Sylfaen"/>
                <w:b w:val="1"/>
                <w:sz w:val="16"/>
              </w:rPr>
              <w:t>նկարագրությունը</w:t>
            </w:r>
            <w:r>
              <w:rPr>
                <w:rFonts w:ascii="Arial" w:hAnsi="Arial"/>
                <w:b w:val="1"/>
                <w:sz w:val="16"/>
              </w:rPr>
              <w:t xml:space="preserve"> (</w:t>
            </w:r>
            <w:r>
              <w:rPr>
                <w:rFonts w:ascii="Sylfaen" w:hAnsi="Sylfaen"/>
                <w:b w:val="1"/>
                <w:sz w:val="16"/>
              </w:rPr>
              <w:t>տեխնիկական</w:t>
            </w:r>
            <w:r>
              <w:rPr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Fonts w:ascii="Sylfaen" w:hAnsi="Sylfaen"/>
                <w:b w:val="1"/>
                <w:sz w:val="16"/>
              </w:rPr>
              <w:t>բնութագիր</w:t>
            </w:r>
            <w:r>
              <w:rPr>
                <w:rFonts w:ascii="Arial" w:hAnsi="Arial"/>
                <w:b w:val="1"/>
                <w:sz w:val="16"/>
              </w:rPr>
              <w:t>)</w:t>
            </w:r>
          </w:p>
        </w:tc>
      </w:tr>
      <w:tr>
        <w:trPr>
          <w:trHeight w:hRule="atLeast" w:val="175"/>
          <w:jc w:val="center"/>
        </w:trPr>
        <w:tc>
          <w:tcPr>
            <w:tcW w:w="480" w:type="dxa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2049" w:type="dxa"/>
            <w:gridSpan w:val="4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780" w:type="dxa"/>
            <w:gridSpan w:val="4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621" w:type="dxa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2"/>
              </w:rPr>
            </w:pPr>
            <w:r>
              <w:rPr>
                <w:rFonts w:ascii="Sylfaen" w:hAnsi="Sylfaen"/>
                <w:b w:val="1"/>
                <w:sz w:val="12"/>
              </w:rPr>
              <w:t>առկա</w:t>
            </w:r>
            <w:r>
              <w:rPr>
                <w:rFonts w:ascii="Arial" w:hAnsi="Arial"/>
                <w:b w:val="1"/>
                <w:sz w:val="12"/>
              </w:rPr>
              <w:t xml:space="preserve"> </w:t>
            </w:r>
            <w:r>
              <w:rPr>
                <w:rFonts w:ascii="Sylfaen" w:hAnsi="Sylfaen"/>
                <w:b w:val="1"/>
                <w:sz w:val="12"/>
              </w:rPr>
              <w:t>ֆինանսական</w:t>
            </w:r>
            <w:r>
              <w:rPr>
                <w:rFonts w:ascii="GHEA Grapalat" w:hAnsi="GHEA Grapalat"/>
                <w:b w:val="1"/>
                <w:sz w:val="12"/>
              </w:rPr>
              <w:t xml:space="preserve"> </w:t>
            </w:r>
            <w:r>
              <w:rPr>
                <w:rFonts w:ascii="Sylfaen" w:hAnsi="Sylfaen"/>
                <w:b w:val="1"/>
                <w:sz w:val="12"/>
              </w:rPr>
              <w:t>միջոցներով</w:t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ind w:left="-107" w:right="-108"/>
              <w:jc w:val="center"/>
              <w:rPr>
                <w:rFonts w:ascii="GHEA Grapalat" w:hAnsi="GHEA Grapalat"/>
                <w:b w:val="1"/>
                <w:sz w:val="12"/>
              </w:rPr>
            </w:pPr>
            <w:r>
              <w:rPr>
                <w:rFonts w:ascii="Sylfaen" w:hAnsi="Sylfaen"/>
                <w:b w:val="1"/>
                <w:sz w:val="12"/>
              </w:rPr>
              <w:t>ընդհանուր</w:t>
            </w:r>
          </w:p>
        </w:tc>
        <w:tc>
          <w:tcPr>
            <w:tcW w:w="2565" w:type="dxa"/>
            <w:gridSpan w:val="9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/</w:t>
            </w:r>
            <w:r>
              <w:rPr>
                <w:rFonts w:ascii="Sylfaen" w:hAnsi="Sylfaen"/>
                <w:b w:val="1"/>
                <w:sz w:val="14"/>
              </w:rPr>
              <w:t>ՀՀ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դրամ</w:t>
            </w:r>
            <w:r>
              <w:rPr>
                <w:rFonts w:ascii="GHEA Grapalat" w:hAnsi="GHEA Grapalat"/>
                <w:b w:val="1"/>
                <w:sz w:val="14"/>
              </w:rPr>
              <w:t>/</w:t>
            </w:r>
          </w:p>
        </w:tc>
        <w:tc>
          <w:tcPr>
            <w:tcW w:w="3120" w:type="dxa"/>
            <w:gridSpan w:val="11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6"/>
              </w:rPr>
            </w:pPr>
          </w:p>
        </w:tc>
        <w:tc>
          <w:tcPr>
            <w:tcW w:w="2955" w:type="dxa"/>
            <w:gridSpan w:val="2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6"/>
              </w:rPr>
            </w:pPr>
          </w:p>
        </w:tc>
      </w:tr>
      <w:tr>
        <w:trPr>
          <w:trHeight w:hRule="atLeast" w:val="275"/>
          <w:jc w:val="center"/>
        </w:trPr>
        <w:tc>
          <w:tcPr>
            <w:tcW w:w="480" w:type="dxa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2049" w:type="dxa"/>
            <w:gridSpan w:val="4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780" w:type="dxa"/>
            <w:gridSpan w:val="4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621" w:type="dxa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2"/>
              </w:rPr>
            </w:pPr>
          </w:p>
        </w:tc>
        <w:tc>
          <w:tcPr>
            <w:tcW w:w="811" w:type="dxa"/>
            <w:gridSpan w:val="6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2"/>
              </w:rPr>
            </w:pPr>
          </w:p>
        </w:tc>
        <w:tc>
          <w:tcPr>
            <w:tcW w:w="1310" w:type="dxa"/>
            <w:gridSpan w:val="3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առկա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ֆինանսական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միջոցներով</w:t>
            </w:r>
          </w:p>
        </w:tc>
        <w:tc>
          <w:tcPr>
            <w:tcW w:w="1245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ընդհանուր</w:t>
            </w:r>
          </w:p>
        </w:tc>
        <w:tc>
          <w:tcPr>
            <w:tcW w:w="3120" w:type="dxa"/>
            <w:gridSpan w:val="11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6"/>
              </w:rPr>
            </w:pPr>
          </w:p>
        </w:tc>
        <w:tc>
          <w:tcPr>
            <w:tcW w:w="2955" w:type="dxa"/>
            <w:gridSpan w:val="2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6"/>
              </w:rPr>
            </w:pPr>
          </w:p>
        </w:tc>
      </w:tr>
      <w:tr>
        <w:trPr>
          <w:trHeight w:hRule="atLeast" w:val="1281"/>
          <w:jc w:val="center"/>
        </w:trPr>
        <w:tc>
          <w:tcPr>
            <w:tcW w:w="480" w:type="dxa"/>
            <w:tcBorders>
              <w:top w:val="single" w:sz="8" w:space="0" w:shadow="0" w:frame="0" w:color="auto"/>
              <w:left w:val="single" w:sz="8" w:space="0" w:shadow="0" w:frame="0" w:color="auto"/>
              <w:bottom w:val="single" w:sz="4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Sylfaen" w:hAnsi="Sylfaen"/>
                <w:b w:val="1"/>
                <w:sz w:val="16"/>
              </w:rPr>
            </w:pPr>
            <w:r>
              <w:rPr>
                <w:rFonts w:ascii="Sylfaen" w:hAnsi="Sylfaen"/>
                <w:b w:val="1"/>
                <w:sz w:val="16"/>
              </w:rPr>
              <w:t>1</w:t>
            </w:r>
          </w:p>
        </w:tc>
        <w:tc>
          <w:tcPr>
            <w:tcW w:w="2049" w:type="dxa"/>
            <w:gridSpan w:val="4"/>
            <w:tcBorders>
              <w:top w:val="single" w:sz="8" w:space="0" w:shadow="0" w:frame="0" w:color="auto"/>
              <w:left w:val="single" w:sz="8" w:space="0" w:shadow="0" w:frame="0" w:color="auto"/>
              <w:bottom w:val="single" w:sz="4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20"/>
              </w:rPr>
            </w:pPr>
            <w:r>
              <w:rPr>
                <w:rFonts w:ascii="Sylfaen" w:hAnsi="Sylfaen"/>
                <w:b w:val="1"/>
                <w:sz w:val="18"/>
              </w:rPr>
              <w:t xml:space="preserve"> </w:t>
            </w:r>
            <w:r>
              <w:rPr>
                <w:rFonts w:ascii="GHEA Grapalat" w:hAnsi="GHEA Grapalat"/>
                <w:b w:val="1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</w:rPr>
              <w:t xml:space="preserve">ՀՀ Արարատի մարզի  Եղեգնավանի համայնքապետարանի կարիքների համար վառելիքի ձեռք բեր</w:t>
            </w:r>
            <w:r>
              <w:rPr>
                <w:rFonts w:ascii="Sylfaen" w:hAnsi="Sylfaen"/>
                <w:b w:val="1"/>
              </w:rPr>
              <w:t>ում</w:t>
            </w:r>
          </w:p>
        </w:tc>
        <w:tc>
          <w:tcPr>
            <w:tcW w:w="780" w:type="dxa"/>
            <w:gridSpan w:val="4"/>
            <w:tcBorders>
              <w:top w:val="single" w:sz="8" w:space="0" w:shadow="0" w:frame="0" w:color="auto"/>
              <w:left w:val="single" w:sz="8" w:space="0" w:shadow="0" w:frame="0" w:color="auto"/>
              <w:bottom w:val="single" w:sz="4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6"/>
              </w:rPr>
            </w:pPr>
            <w:r>
              <w:rPr>
                <w:rFonts w:ascii="Sylfaen" w:hAnsi="Sylfaen"/>
                <w:b w:val="1"/>
                <w:sz w:val="16"/>
              </w:rPr>
              <w:t>լիտր</w:t>
            </w:r>
          </w:p>
        </w:tc>
        <w:tc>
          <w:tcPr>
            <w:tcW w:w="621" w:type="dxa"/>
            <w:tcBorders>
              <w:top w:val="single" w:sz="8" w:space="0" w:shadow="0" w:frame="0" w:color="auto"/>
              <w:left w:val="single" w:sz="8" w:space="0" w:shadow="0" w:frame="0" w:color="auto"/>
              <w:bottom w:val="single" w:sz="4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6"/>
              </w:rPr>
            </w:pPr>
            <w:r>
              <w:rPr>
                <w:rFonts w:ascii="Sylfaen" w:hAnsi="Sylfaen"/>
                <w:b w:val="1"/>
                <w:sz w:val="16"/>
              </w:rPr>
              <w:t>700</w:t>
            </w:r>
          </w:p>
        </w:tc>
        <w:tc>
          <w:tcPr>
            <w:tcW w:w="811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4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6"/>
              </w:rPr>
            </w:pPr>
            <w:r>
              <w:rPr>
                <w:rFonts w:ascii="Sylfaen" w:hAnsi="Sylfaen"/>
                <w:b w:val="1"/>
                <w:sz w:val="16"/>
              </w:rPr>
              <w:t>700</w:t>
            </w:r>
          </w:p>
        </w:tc>
        <w:tc>
          <w:tcPr>
            <w:tcW w:w="1310" w:type="dxa"/>
            <w:gridSpan w:val="3"/>
            <w:tcBorders>
              <w:top w:val="single" w:sz="8" w:space="0" w:shadow="0" w:frame="0" w:color="auto"/>
              <w:left w:val="single" w:sz="8" w:space="0" w:shadow="0" w:frame="0" w:color="auto"/>
              <w:bottom w:val="single" w:sz="4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6"/>
              </w:rPr>
            </w:pPr>
            <w:r>
              <w:rPr>
                <w:rFonts w:ascii="Sylfaen" w:hAnsi="Sylfaen"/>
                <w:b w:val="1"/>
                <w:sz w:val="16"/>
              </w:rPr>
              <w:t>245,000</w:t>
            </w:r>
          </w:p>
        </w:tc>
        <w:tc>
          <w:tcPr>
            <w:tcW w:w="1245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4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6"/>
              </w:rPr>
            </w:pPr>
            <w:r>
              <w:rPr>
                <w:rFonts w:ascii="Sylfaen" w:hAnsi="Sylfaen"/>
                <w:b w:val="1"/>
                <w:sz w:val="16"/>
              </w:rPr>
              <w:t>245,000</w:t>
            </w:r>
          </w:p>
        </w:tc>
        <w:tc>
          <w:tcPr>
            <w:tcW w:w="3120" w:type="dxa"/>
            <w:gridSpan w:val="11"/>
            <w:tcBorders>
              <w:top w:val="single" w:sz="8" w:space="0" w:shadow="0" w:frame="0" w:color="auto"/>
              <w:left w:val="single" w:sz="8" w:space="0" w:shadow="0" w:frame="0" w:color="auto"/>
              <w:bottom w:val="single" w:sz="4" w:space="0" w:shadow="0" w:frame="0" w:color="auto"/>
              <w:right w:val="single" w:sz="8" w:space="0" w:shadow="0" w:frame="0" w:color="auto"/>
            </w:tcBorders>
            <w:hideMark/>
          </w:tcPr>
          <w:p>
            <w:pPr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8"/>
              </w:rPr>
            </w:pPr>
            <w:r>
              <w:rPr>
                <w:rFonts w:ascii="Sylfaen" w:hAnsi="Sylfaen"/>
                <w:sz w:val="20"/>
              </w:rPr>
              <w:t>համաձայն պայմանագրի</w:t>
            </w:r>
          </w:p>
        </w:tc>
        <w:tc>
          <w:tcPr>
            <w:tcW w:w="2955" w:type="dxa"/>
            <w:gridSpan w:val="2"/>
            <w:tcBorders>
              <w:top w:val="single" w:sz="8" w:space="0" w:shadow="0" w:frame="0" w:color="auto"/>
              <w:left w:val="single" w:sz="8" w:space="0" w:shadow="0" w:frame="0" w:color="auto"/>
              <w:bottom w:val="single" w:sz="4" w:space="0" w:shadow="0" w:frame="0" w:color="auto"/>
              <w:right w:val="single" w:sz="8" w:space="0" w:shadow="0" w:frame="0" w:color="auto"/>
            </w:tcBorders>
            <w:hideMark/>
          </w:tcPr>
          <w:p>
            <w:pPr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8"/>
              </w:rPr>
            </w:pPr>
            <w:r>
              <w:rPr>
                <w:rFonts w:ascii="Sylfaen" w:hAnsi="Sylfaen"/>
                <w:sz w:val="20"/>
              </w:rPr>
              <w:t>համաձայն պայմանագրի</w:t>
            </w:r>
          </w:p>
        </w:tc>
      </w:tr>
      <w:tr>
        <w:trPr>
          <w:trHeight w:hRule="atLeast" w:val="169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137"/>
          <w:jc w:val="center"/>
        </w:trPr>
        <w:tc>
          <w:tcPr>
            <w:tcW w:w="4140" w:type="dxa"/>
            <w:gridSpan w:val="1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Գնման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ընթացակարգի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ընտրության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հիմնավորումը</w:t>
            </w:r>
          </w:p>
        </w:tc>
        <w:tc>
          <w:tcPr>
            <w:tcW w:w="9300" w:type="dxa"/>
            <w:gridSpan w:val="2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6"/>
              </w:rPr>
            </w:pPr>
            <w:r>
              <w:rPr>
                <w:rFonts w:ascii="GHEA Grapalat" w:hAnsi="GHEA Grapalat"/>
                <w:b w:val="1"/>
                <w:sz w:val="16"/>
              </w:rPr>
              <w:t>&lt;&lt;</w:t>
            </w:r>
            <w:r>
              <w:rPr>
                <w:rFonts w:ascii="Sylfaen" w:hAnsi="Sylfaen"/>
                <w:b w:val="1"/>
                <w:sz w:val="16"/>
              </w:rPr>
              <w:t>Գնումների</w:t>
            </w:r>
            <w:r>
              <w:rPr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Fonts w:ascii="Sylfaen" w:hAnsi="Sylfaen"/>
                <w:b w:val="1"/>
                <w:sz w:val="16"/>
              </w:rPr>
              <w:t>մասին</w:t>
            </w:r>
            <w:r>
              <w:rPr>
                <w:rFonts w:ascii="Arial" w:hAnsi="Arial"/>
                <w:b w:val="1"/>
                <w:sz w:val="16"/>
              </w:rPr>
              <w:t xml:space="preserve">&gt;&gt; </w:t>
            </w:r>
            <w:r>
              <w:rPr>
                <w:rFonts w:ascii="Sylfaen" w:hAnsi="Sylfaen"/>
                <w:b w:val="1"/>
                <w:sz w:val="16"/>
              </w:rPr>
              <w:t>ՀՀ</w:t>
            </w:r>
            <w:r>
              <w:rPr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Fonts w:ascii="Sylfaen" w:hAnsi="Sylfaen"/>
                <w:b w:val="1"/>
                <w:sz w:val="16"/>
              </w:rPr>
              <w:t>օրենքի</w:t>
            </w:r>
            <w:r>
              <w:rPr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Fonts w:ascii="GHEA Grapalat" w:hAnsi="GHEA Grapalat"/>
                <w:b w:val="1"/>
                <w:sz w:val="16"/>
              </w:rPr>
              <w:t>23-</w:t>
            </w:r>
            <w:r>
              <w:rPr>
                <w:rFonts w:ascii="Sylfaen" w:hAnsi="Sylfaen"/>
                <w:b w:val="1"/>
                <w:sz w:val="16"/>
              </w:rPr>
              <w:t>րդ</w:t>
            </w:r>
            <w:r>
              <w:rPr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Fonts w:ascii="Sylfaen" w:hAnsi="Sylfaen"/>
                <w:b w:val="1"/>
                <w:sz w:val="16"/>
              </w:rPr>
              <w:t>հոդված</w:t>
            </w:r>
            <w:r>
              <w:rPr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Fonts w:ascii="Sylfaen" w:hAnsi="Sylfaen"/>
                <w:b w:val="1"/>
                <w:sz w:val="16"/>
              </w:rPr>
              <w:t xml:space="preserve"> </w:t>
            </w:r>
            <w:r>
              <w:rPr>
                <w:rFonts w:ascii="GHEA Grapalat" w:hAnsi="GHEA Grapalat"/>
                <w:b w:val="1"/>
                <w:sz w:val="16"/>
              </w:rPr>
              <w:t xml:space="preserve"> 4-</w:t>
            </w:r>
            <w:r>
              <w:rPr>
                <w:rFonts w:ascii="Sylfaen" w:hAnsi="Sylfaen"/>
                <w:b w:val="1"/>
                <w:sz w:val="16"/>
              </w:rPr>
              <w:t>րդ</w:t>
            </w:r>
            <w:r>
              <w:rPr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Fonts w:ascii="Sylfaen" w:hAnsi="Sylfaen"/>
                <w:b w:val="1"/>
                <w:sz w:val="16"/>
              </w:rPr>
              <w:t>կետ</w:t>
            </w:r>
          </w:p>
        </w:tc>
      </w:tr>
      <w:tr>
        <w:trPr>
          <w:trHeight w:hRule="atLeast" w:val="196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Գնման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ֆինանսավորման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աղբյուրը</w:t>
            </w:r>
            <w:r>
              <w:rPr>
                <w:rFonts w:ascii="Arial" w:hAnsi="Arial"/>
                <w:b w:val="1"/>
                <w:sz w:val="14"/>
              </w:rPr>
              <w:t xml:space="preserve">` </w:t>
            </w:r>
            <w:r>
              <w:rPr>
                <w:rFonts w:ascii="Sylfaen" w:hAnsi="Sylfaen"/>
                <w:b w:val="1"/>
                <w:sz w:val="14"/>
              </w:rPr>
              <w:t>ըստ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բյուջետային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ծախսերի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գործառական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դասակարգման</w:t>
            </w:r>
          </w:p>
        </w:tc>
      </w:tr>
      <w:tr>
        <w:trPr>
          <w:jc w:val="center"/>
        </w:trPr>
        <w:tc>
          <w:tcPr>
            <w:tcW w:w="1300" w:type="dxa"/>
            <w:gridSpan w:val="3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Բաժին</w:t>
            </w:r>
          </w:p>
        </w:tc>
        <w:tc>
          <w:tcPr>
            <w:tcW w:w="1229" w:type="dxa"/>
            <w:gridSpan w:val="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Խումբ</w:t>
            </w:r>
          </w:p>
        </w:tc>
        <w:tc>
          <w:tcPr>
            <w:tcW w:w="2030" w:type="dxa"/>
            <w:gridSpan w:val="9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Դաս</w:t>
            </w:r>
          </w:p>
        </w:tc>
        <w:tc>
          <w:tcPr>
            <w:tcW w:w="1905" w:type="dxa"/>
            <w:gridSpan w:val="7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Ծրագիր</w:t>
            </w:r>
          </w:p>
        </w:tc>
        <w:tc>
          <w:tcPr>
            <w:tcW w:w="1875" w:type="dxa"/>
            <w:gridSpan w:val="9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Բյուջե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</w:p>
        </w:tc>
        <w:tc>
          <w:tcPr>
            <w:tcW w:w="1970" w:type="dxa"/>
            <w:gridSpan w:val="5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Արտաբյուջե</w:t>
            </w:r>
          </w:p>
        </w:tc>
        <w:tc>
          <w:tcPr>
            <w:tcW w:w="3090" w:type="dxa"/>
            <w:gridSpan w:val="3"/>
            <w:tcBorders>
              <w:top w:val="single" w:sz="8" w:space="0" w:shadow="0" w:frame="0" w:color="auto"/>
              <w:left w:val="single" w:sz="4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Այլ</w:t>
            </w:r>
          </w:p>
        </w:tc>
      </w:tr>
      <w:tr>
        <w:trPr>
          <w:trHeight w:hRule="atLeast" w:val="65"/>
          <w:jc w:val="center"/>
        </w:trPr>
        <w:tc>
          <w:tcPr>
            <w:tcW w:w="1300" w:type="dxa"/>
            <w:gridSpan w:val="3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0</w:t>
            </w:r>
            <w:r>
              <w:rPr>
                <w:rFonts w:ascii="GHEA Grapalat" w:hAnsi="GHEA Grapalat"/>
                <w:b w:val="1"/>
                <w:sz w:val="14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0</w:t>
            </w:r>
            <w:r>
              <w:rPr>
                <w:rFonts w:ascii="GHEA Grapalat" w:hAnsi="GHEA Grapalat"/>
                <w:b w:val="1"/>
                <w:sz w:val="14"/>
              </w:rPr>
              <w:t>1</w:t>
            </w:r>
          </w:p>
        </w:tc>
        <w:tc>
          <w:tcPr>
            <w:tcW w:w="2030" w:type="dxa"/>
            <w:gridSpan w:val="9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01</w:t>
            </w:r>
          </w:p>
        </w:tc>
        <w:tc>
          <w:tcPr>
            <w:tcW w:w="1905" w:type="dxa"/>
            <w:gridSpan w:val="7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5</w:t>
            </w:r>
            <w:r>
              <w:rPr>
                <w:rFonts w:ascii="Sylfaen" w:hAnsi="Sylfaen"/>
                <w:b w:val="1"/>
                <w:sz w:val="14"/>
              </w:rPr>
              <w:t>1</w:t>
            </w:r>
          </w:p>
        </w:tc>
        <w:tc>
          <w:tcPr>
            <w:tcW w:w="1875" w:type="dxa"/>
            <w:gridSpan w:val="9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V</w:t>
            </w:r>
          </w:p>
        </w:tc>
        <w:tc>
          <w:tcPr>
            <w:tcW w:w="1970" w:type="dxa"/>
            <w:gridSpan w:val="5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3090" w:type="dxa"/>
            <w:gridSpan w:val="3"/>
            <w:tcBorders>
              <w:top w:val="single" w:sz="8" w:space="0" w:shadow="0" w:frame="0" w:color="auto"/>
              <w:left w:val="single" w:sz="4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196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shd w:val="clear" w:color="auto" w:fill="99CCFF"/>
            <w:vAlign w:val="center"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155"/>
          <w:jc w:val="center"/>
        </w:trPr>
        <w:tc>
          <w:tcPr>
            <w:tcW w:w="7260" w:type="dxa"/>
            <w:gridSpan w:val="2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Հրավեր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ուղարկելու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կամ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հրապարակելու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ամսաթիվը</w:t>
            </w:r>
          </w:p>
        </w:tc>
        <w:tc>
          <w:tcPr>
            <w:tcW w:w="6155" w:type="dxa"/>
            <w:gridSpan w:val="14"/>
            <w:tcBorders>
              <w:top w:val="single" w:sz="8" w:space="0" w:shadow="0" w:frame="0" w:color="auto"/>
              <w:left w:val="single" w:sz="8" w:space="0" w:shadow="0" w:frame="0" w:color="auto"/>
              <w:bottom w:val="single" w:sz="6" w:space="0" w:shadow="0" w:frame="0" w:color="FFFFFF"/>
              <w:right w:val="single" w:sz="8" w:space="0" w:shadow="0" w:frame="0" w:color="auto"/>
            </w:tcBorders>
            <w:vAlign w:val="center"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164"/>
          <w:jc w:val="center"/>
        </w:trPr>
        <w:tc>
          <w:tcPr>
            <w:tcW w:w="6120" w:type="dxa"/>
            <w:gridSpan w:val="20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  <w:u w:val="single"/>
              </w:rPr>
            </w:pPr>
            <w:r>
              <w:rPr>
                <w:rFonts w:ascii="Sylfaen" w:hAnsi="Sylfaen"/>
                <w:b w:val="1"/>
                <w:sz w:val="14"/>
              </w:rPr>
              <w:t>Հրավերում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կատարված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փոփոխությունների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ամսաթիվը</w:t>
            </w:r>
          </w:p>
        </w:tc>
        <w:tc>
          <w:tcPr>
            <w:tcW w:w="1113" w:type="dxa"/>
            <w:gridSpan w:val="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1</w:t>
            </w:r>
          </w:p>
        </w:tc>
        <w:tc>
          <w:tcPr>
            <w:tcW w:w="6155" w:type="dxa"/>
            <w:gridSpan w:val="1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92"/>
          <w:jc w:val="center"/>
        </w:trPr>
        <w:tc>
          <w:tcPr>
            <w:tcW w:w="6120" w:type="dxa"/>
            <w:gridSpan w:val="20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  <w:u w:val="single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…</w:t>
            </w:r>
          </w:p>
        </w:tc>
        <w:tc>
          <w:tcPr>
            <w:tcW w:w="6155" w:type="dxa"/>
            <w:gridSpan w:val="1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47"/>
          <w:jc w:val="center"/>
        </w:trPr>
        <w:tc>
          <w:tcPr>
            <w:tcW w:w="6120" w:type="dxa"/>
            <w:gridSpan w:val="20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Հրավերի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վերաբերյալ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պարզաբանումների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ամսաթիվը</w:t>
            </w:r>
          </w:p>
        </w:tc>
        <w:tc>
          <w:tcPr>
            <w:tcW w:w="1113" w:type="dxa"/>
            <w:gridSpan w:val="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905" w:type="dxa"/>
            <w:gridSpan w:val="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Հարցարդման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ստացման</w:t>
            </w:r>
          </w:p>
        </w:tc>
        <w:tc>
          <w:tcPr>
            <w:tcW w:w="4286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Պարզաբանման</w:t>
            </w:r>
          </w:p>
        </w:tc>
      </w:tr>
      <w:tr>
        <w:trPr>
          <w:trHeight w:hRule="atLeast" w:val="47"/>
          <w:jc w:val="center"/>
        </w:trPr>
        <w:tc>
          <w:tcPr>
            <w:tcW w:w="6120" w:type="dxa"/>
            <w:gridSpan w:val="20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1</w:t>
            </w:r>
          </w:p>
        </w:tc>
        <w:tc>
          <w:tcPr>
            <w:tcW w:w="1905" w:type="dxa"/>
            <w:gridSpan w:val="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4286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155"/>
          <w:jc w:val="center"/>
        </w:trPr>
        <w:tc>
          <w:tcPr>
            <w:tcW w:w="6120" w:type="dxa"/>
            <w:gridSpan w:val="20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…</w:t>
            </w:r>
          </w:p>
        </w:tc>
        <w:tc>
          <w:tcPr>
            <w:tcW w:w="1905" w:type="dxa"/>
            <w:gridSpan w:val="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4286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54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40"/>
          <w:jc w:val="center"/>
        </w:trPr>
        <w:tc>
          <w:tcPr>
            <w:tcW w:w="1388" w:type="dxa"/>
            <w:gridSpan w:val="4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Հ</w:t>
            </w:r>
            <w:r>
              <w:rPr>
                <w:rFonts w:ascii="Arial" w:hAnsi="Arial"/>
                <w:b w:val="1"/>
                <w:sz w:val="14"/>
              </w:rPr>
              <w:t>/</w:t>
            </w:r>
            <w:r>
              <w:rPr>
                <w:rFonts w:ascii="Sylfaen" w:hAnsi="Sylfaen"/>
                <w:b w:val="1"/>
                <w:sz w:val="14"/>
              </w:rPr>
              <w:t>Հ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Մասնակիցների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անվանումները</w:t>
            </w:r>
          </w:p>
        </w:tc>
        <w:tc>
          <w:tcPr>
            <w:tcW w:w="10110" w:type="dxa"/>
            <w:gridSpan w:val="29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Յուրաքանչյուր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մասնակցի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հայտով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ներկայացված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գինը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</w:p>
        </w:tc>
      </w:tr>
      <w:tr>
        <w:trPr>
          <w:trHeight w:hRule="atLeast" w:val="213"/>
          <w:jc w:val="center"/>
        </w:trPr>
        <w:tc>
          <w:tcPr>
            <w:tcW w:w="1388" w:type="dxa"/>
            <w:gridSpan w:val="4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1908" w:type="dxa"/>
            <w:gridSpan w:val="5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10110" w:type="dxa"/>
            <w:gridSpan w:val="29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 xml:space="preserve">  </w:t>
            </w:r>
            <w:r>
              <w:rPr>
                <w:rFonts w:ascii="Sylfaen" w:hAnsi="Sylfaen"/>
                <w:b w:val="1"/>
                <w:sz w:val="14"/>
              </w:rPr>
              <w:t>ՀՀ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դրամ</w:t>
            </w:r>
          </w:p>
        </w:tc>
      </w:tr>
      <w:tr>
        <w:trPr>
          <w:trHeight w:hRule="atLeast" w:val="137"/>
          <w:jc w:val="center"/>
        </w:trPr>
        <w:tc>
          <w:tcPr>
            <w:tcW w:w="1388" w:type="dxa"/>
            <w:gridSpan w:val="4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1908" w:type="dxa"/>
            <w:gridSpan w:val="5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3345" w:type="dxa"/>
            <w:gridSpan w:val="13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Գինն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առանց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ԱԱՀ</w:t>
            </w:r>
          </w:p>
        </w:tc>
        <w:tc>
          <w:tcPr>
            <w:tcW w:w="2505" w:type="dxa"/>
            <w:gridSpan w:val="10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ԱԱՀ</w:t>
            </w:r>
          </w:p>
        </w:tc>
        <w:tc>
          <w:tcPr>
            <w:tcW w:w="4286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Ընդհանուր</w:t>
            </w:r>
          </w:p>
        </w:tc>
      </w:tr>
      <w:tr>
        <w:trPr>
          <w:trHeight w:hRule="atLeast" w:val="137"/>
          <w:jc w:val="center"/>
        </w:trPr>
        <w:tc>
          <w:tcPr>
            <w:tcW w:w="1388" w:type="dxa"/>
            <w:gridSpan w:val="4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1908" w:type="dxa"/>
            <w:gridSpan w:val="5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1332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2"/>
              </w:rPr>
            </w:pPr>
            <w:r>
              <w:rPr>
                <w:rFonts w:ascii="Sylfaen" w:hAnsi="Sylfaen"/>
                <w:b w:val="1"/>
                <w:sz w:val="12"/>
              </w:rPr>
              <w:t>առկա</w:t>
            </w:r>
            <w:r>
              <w:rPr>
                <w:rFonts w:ascii="Arial" w:hAnsi="Arial"/>
                <w:b w:val="1"/>
                <w:sz w:val="12"/>
              </w:rPr>
              <w:t xml:space="preserve"> </w:t>
            </w:r>
            <w:r>
              <w:rPr>
                <w:rFonts w:ascii="Sylfaen" w:hAnsi="Sylfaen"/>
                <w:b w:val="1"/>
                <w:sz w:val="12"/>
              </w:rPr>
              <w:t>ֆինանսական</w:t>
            </w:r>
            <w:r>
              <w:rPr>
                <w:rFonts w:ascii="Arial" w:hAnsi="Arial"/>
                <w:b w:val="1"/>
                <w:sz w:val="12"/>
              </w:rPr>
              <w:t xml:space="preserve"> </w:t>
            </w:r>
            <w:r>
              <w:rPr>
                <w:rFonts w:ascii="Sylfaen" w:hAnsi="Sylfaen"/>
                <w:b w:val="1"/>
                <w:sz w:val="12"/>
              </w:rPr>
              <w:t>միջոցներով</w:t>
            </w:r>
          </w:p>
        </w:tc>
        <w:tc>
          <w:tcPr>
            <w:tcW w:w="2010" w:type="dxa"/>
            <w:gridSpan w:val="7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2"/>
              </w:rPr>
            </w:pPr>
            <w:r>
              <w:rPr>
                <w:rFonts w:ascii="Sylfaen" w:hAnsi="Sylfaen"/>
                <w:b w:val="1"/>
                <w:sz w:val="12"/>
              </w:rPr>
              <w:t>ընդհանուր</w:t>
            </w:r>
          </w:p>
        </w:tc>
        <w:tc>
          <w:tcPr>
            <w:tcW w:w="1110" w:type="dxa"/>
            <w:gridSpan w:val="5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2"/>
              </w:rPr>
            </w:pPr>
            <w:r>
              <w:rPr>
                <w:rFonts w:ascii="Sylfaen" w:hAnsi="Sylfaen"/>
                <w:b w:val="1"/>
                <w:sz w:val="12"/>
              </w:rPr>
              <w:t>առկա</w:t>
            </w:r>
            <w:r>
              <w:rPr>
                <w:rFonts w:ascii="Arial" w:hAnsi="Arial"/>
                <w:b w:val="1"/>
                <w:sz w:val="12"/>
              </w:rPr>
              <w:t xml:space="preserve"> </w:t>
            </w:r>
            <w:r>
              <w:rPr>
                <w:rFonts w:ascii="Sylfaen" w:hAnsi="Sylfaen"/>
                <w:b w:val="1"/>
                <w:sz w:val="12"/>
              </w:rPr>
              <w:t>ֆինանսական</w:t>
            </w:r>
            <w:r>
              <w:rPr>
                <w:rFonts w:ascii="Arial" w:hAnsi="Arial"/>
                <w:b w:val="1"/>
                <w:sz w:val="12"/>
              </w:rPr>
              <w:t xml:space="preserve"> </w:t>
            </w:r>
            <w:r>
              <w:rPr>
                <w:rFonts w:ascii="Sylfaen" w:hAnsi="Sylfaen"/>
                <w:b w:val="1"/>
                <w:sz w:val="12"/>
              </w:rPr>
              <w:t>միջոցներով</w:t>
            </w:r>
            <w:r>
              <w:rPr>
                <w:rFonts w:ascii="GHEA Grapalat" w:hAnsi="GHEA Grapalat"/>
                <w:b w:val="1"/>
                <w:sz w:val="12"/>
              </w:rPr>
              <w:t xml:space="preserve"> </w:t>
            </w:r>
          </w:p>
        </w:tc>
        <w:tc>
          <w:tcPr>
            <w:tcW w:w="1384" w:type="dxa"/>
            <w:gridSpan w:val="5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2"/>
              </w:rPr>
            </w:pPr>
            <w:r>
              <w:rPr>
                <w:rFonts w:ascii="Sylfaen" w:hAnsi="Sylfaen"/>
                <w:b w:val="1"/>
                <w:sz w:val="12"/>
              </w:rPr>
              <w:t>ընդհանուր</w:t>
            </w:r>
          </w:p>
        </w:tc>
        <w:tc>
          <w:tcPr>
            <w:tcW w:w="1305" w:type="dxa"/>
            <w:gridSpan w:val="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2"/>
              </w:rPr>
            </w:pPr>
            <w:r>
              <w:rPr>
                <w:rFonts w:ascii="Sylfaen" w:hAnsi="Sylfaen"/>
                <w:b w:val="1"/>
                <w:sz w:val="12"/>
              </w:rPr>
              <w:t>առկա</w:t>
            </w:r>
            <w:r>
              <w:rPr>
                <w:rFonts w:ascii="Arial" w:hAnsi="Arial"/>
                <w:b w:val="1"/>
                <w:sz w:val="12"/>
              </w:rPr>
              <w:t xml:space="preserve"> </w:t>
            </w:r>
            <w:r>
              <w:rPr>
                <w:rFonts w:ascii="Sylfaen" w:hAnsi="Sylfaen"/>
                <w:b w:val="1"/>
                <w:sz w:val="12"/>
              </w:rPr>
              <w:t>ֆինանսական</w:t>
            </w:r>
            <w:r>
              <w:rPr>
                <w:rFonts w:ascii="Arial" w:hAnsi="Arial"/>
                <w:b w:val="1"/>
                <w:sz w:val="12"/>
              </w:rPr>
              <w:t xml:space="preserve"> </w:t>
            </w:r>
            <w:r>
              <w:rPr>
                <w:rFonts w:ascii="Sylfaen" w:hAnsi="Sylfaen"/>
                <w:b w:val="1"/>
                <w:sz w:val="12"/>
              </w:rPr>
              <w:t>միջոցներով</w:t>
            </w:r>
            <w:r>
              <w:rPr>
                <w:rFonts w:ascii="GHEA Grapalat" w:hAnsi="GHEA Grapalat"/>
                <w:b w:val="1"/>
                <w:sz w:val="12"/>
              </w:rPr>
              <w:t xml:space="preserve"> </w:t>
            </w:r>
          </w:p>
        </w:tc>
        <w:tc>
          <w:tcPr>
            <w:tcW w:w="2955" w:type="dxa"/>
            <w:gridSpan w:val="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2"/>
              </w:rPr>
            </w:pPr>
            <w:r>
              <w:rPr>
                <w:rFonts w:ascii="Sylfaen" w:hAnsi="Sylfaen"/>
                <w:b w:val="1"/>
                <w:sz w:val="12"/>
              </w:rPr>
              <w:t>ընդհանուր</w:t>
            </w:r>
          </w:p>
        </w:tc>
      </w:tr>
      <w:tr>
        <w:trPr>
          <w:trHeight w:hRule="atLeast" w:val="83"/>
          <w:jc w:val="center"/>
        </w:trPr>
        <w:tc>
          <w:tcPr>
            <w:tcW w:w="1388" w:type="dxa"/>
            <w:gridSpan w:val="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Չափաբաժին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GHEA Grapalat" w:hAnsi="GHEA Grapalat"/>
                <w:b w:val="1"/>
                <w:sz w:val="14"/>
              </w:rPr>
              <w:t>1</w:t>
            </w:r>
          </w:p>
        </w:tc>
        <w:tc>
          <w:tcPr>
            <w:tcW w:w="12030" w:type="dxa"/>
            <w:gridSpan w:val="3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color w:val="365F91"/>
                <w:sz w:val="14"/>
              </w:rPr>
            </w:pPr>
          </w:p>
        </w:tc>
      </w:tr>
      <w:tr>
        <w:trPr>
          <w:trHeight w:hRule="atLeast" w:val="564"/>
          <w:jc w:val="center"/>
        </w:trPr>
        <w:tc>
          <w:tcPr>
            <w:tcW w:w="1388" w:type="dxa"/>
            <w:gridSpan w:val="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6"/>
              </w:rPr>
            </w:pPr>
            <w:r>
              <w:rPr>
                <w:rFonts w:ascii="GHEA Grapalat" w:hAnsi="GHEA Grapalat"/>
                <w:b w:val="1"/>
                <w:sz w:val="16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6"/>
              </w:rPr>
            </w:pP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ՍԻՓԻԷՍՕԻԼ</w:t>
            </w:r>
            <w:r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332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hideMark/>
          </w:tcPr>
          <w:p>
            <w:pPr>
              <w:spacing w:lineRule="auto" w:line="276" w:beforeAutospacing="0" w:afterAutospacing="0"/>
              <w:jc w:val="center"/>
              <w:rPr>
                <w:sz w:val="18"/>
              </w:rPr>
            </w:pPr>
            <w:r>
              <w:rPr>
                <w:rFonts w:ascii="Sylfaen" w:hAnsi="Sylfaen"/>
                <w:sz w:val="18"/>
              </w:rPr>
              <w:t>204,167</w:t>
            </w:r>
          </w:p>
        </w:tc>
        <w:tc>
          <w:tcPr>
            <w:tcW w:w="2010" w:type="dxa"/>
            <w:gridSpan w:val="7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hideMark/>
          </w:tcPr>
          <w:p>
            <w:pPr>
              <w:spacing w:lineRule="auto" w:line="276" w:beforeAutospacing="0" w:afterAutospacing="0"/>
              <w:jc w:val="center"/>
              <w:rPr>
                <w:sz w:val="18"/>
              </w:rPr>
            </w:pPr>
            <w:r>
              <w:rPr>
                <w:rFonts w:ascii="Sylfaen" w:hAnsi="Sylfaen"/>
                <w:sz w:val="18"/>
              </w:rPr>
              <w:t>204,167</w:t>
            </w:r>
          </w:p>
        </w:tc>
        <w:tc>
          <w:tcPr>
            <w:tcW w:w="1110" w:type="dxa"/>
            <w:gridSpan w:val="5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40,833</w:t>
            </w:r>
          </w:p>
        </w:tc>
        <w:tc>
          <w:tcPr>
            <w:tcW w:w="1384" w:type="dxa"/>
            <w:gridSpan w:val="5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40,833</w:t>
            </w:r>
          </w:p>
        </w:tc>
        <w:tc>
          <w:tcPr>
            <w:tcW w:w="1305" w:type="dxa"/>
            <w:gridSpan w:val="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hideMark/>
          </w:tcPr>
          <w:p>
            <w:pPr>
              <w:spacing w:lineRule="auto" w:line="276" w:beforeAutospacing="0" w:afterAutospacing="0"/>
              <w:jc w:val="center"/>
              <w:rPr>
                <w:sz w:val="18"/>
              </w:rPr>
            </w:pPr>
            <w:r>
              <w:rPr>
                <w:rFonts w:ascii="Sylfaen" w:hAnsi="Sylfaen"/>
                <w:sz w:val="18"/>
              </w:rPr>
              <w:t>245,000</w:t>
            </w:r>
          </w:p>
        </w:tc>
        <w:tc>
          <w:tcPr>
            <w:tcW w:w="2955" w:type="dxa"/>
            <w:gridSpan w:val="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hideMark/>
          </w:tcPr>
          <w:p>
            <w:pPr>
              <w:spacing w:lineRule="auto" w:line="276" w:beforeAutospacing="0" w:afterAutospacing="0"/>
              <w:jc w:val="center"/>
              <w:rPr>
                <w:sz w:val="18"/>
              </w:rPr>
            </w:pPr>
            <w:r>
              <w:rPr>
                <w:rFonts w:ascii="Sylfaen" w:hAnsi="Sylfaen"/>
                <w:sz w:val="18"/>
              </w:rPr>
              <w:t>245,000</w:t>
            </w:r>
          </w:p>
        </w:tc>
      </w:tr>
      <w:tr>
        <w:trPr>
          <w:trHeight w:hRule="atLeast" w:val="290"/>
          <w:jc w:val="center"/>
        </w:trPr>
        <w:tc>
          <w:tcPr>
            <w:tcW w:w="2529" w:type="dxa"/>
            <w:gridSpan w:val="5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Այլ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տեղեկություններ</w:t>
            </w:r>
          </w:p>
        </w:tc>
        <w:tc>
          <w:tcPr>
            <w:tcW w:w="10890" w:type="dxa"/>
            <w:gridSpan w:val="33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Ծանոթություն</w:t>
            </w:r>
            <w:r>
              <w:rPr>
                <w:rFonts w:ascii="Arial" w:hAnsi="Arial"/>
                <w:b w:val="1"/>
                <w:sz w:val="14"/>
              </w:rPr>
              <w:t>`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Եթե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հրավիրվել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են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բանակցություններ</w:t>
            </w:r>
            <w:r>
              <w:rPr>
                <w:rFonts w:ascii="Arial" w:hAnsi="Arial"/>
                <w:sz w:val="14"/>
              </w:rPr>
              <w:t xml:space="preserve">  </w:t>
            </w:r>
            <w:r>
              <w:rPr>
                <w:rFonts w:ascii="Sylfaen" w:hAnsi="Sylfaen"/>
                <w:sz w:val="14"/>
              </w:rPr>
              <w:t>գների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նվազեցման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նպատակով</w:t>
            </w:r>
            <w:r>
              <w:rPr>
                <w:rFonts w:ascii="Tahoma" w:hAnsi="Tahoma"/>
                <w:sz w:val="14"/>
              </w:rPr>
              <w:t>։</w:t>
            </w:r>
          </w:p>
        </w:tc>
      </w:tr>
      <w:tr>
        <w:trPr>
          <w:trHeight w:hRule="atLeast" w:val="288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Տվյալներ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մերժված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հայտերի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մասին</w:t>
            </w:r>
          </w:p>
        </w:tc>
      </w:tr>
      <w:tr>
        <w:trPr>
          <w:gridAfter w:val="1"/>
          <w:wAfter w:w="15" w:type="dxa"/>
          <w:jc w:val="center"/>
        </w:trPr>
        <w:tc>
          <w:tcPr>
            <w:tcW w:w="817" w:type="dxa"/>
            <w:gridSpan w:val="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Չափա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բաժնի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համարը</w:t>
            </w:r>
          </w:p>
        </w:tc>
        <w:tc>
          <w:tcPr>
            <w:tcW w:w="1712" w:type="dxa"/>
            <w:gridSpan w:val="3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Մասնակցի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անվանումը</w:t>
            </w:r>
          </w:p>
        </w:tc>
        <w:tc>
          <w:tcPr>
            <w:tcW w:w="10875" w:type="dxa"/>
            <w:gridSpan w:val="3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Գնահատման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արդյունքները</w:t>
            </w:r>
            <w:r>
              <w:rPr>
                <w:rFonts w:ascii="Arial" w:hAnsi="Arial"/>
                <w:b w:val="1"/>
                <w:sz w:val="14"/>
              </w:rPr>
              <w:t xml:space="preserve"> (</w:t>
            </w:r>
            <w:r>
              <w:rPr>
                <w:rFonts w:ascii="Sylfaen" w:hAnsi="Sylfaen"/>
                <w:b w:val="1"/>
                <w:sz w:val="14"/>
              </w:rPr>
              <w:t>բավարար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կամ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անբավարար</w:t>
            </w:r>
            <w:r>
              <w:rPr>
                <w:rFonts w:ascii="GHEA Grapalat" w:hAnsi="GHEA Grapalat"/>
                <w:b w:val="1"/>
                <w:sz w:val="14"/>
              </w:rPr>
              <w:t>)</w:t>
            </w:r>
          </w:p>
        </w:tc>
      </w:tr>
      <w:tr>
        <w:trPr>
          <w:gridAfter w:val="1"/>
          <w:wAfter w:w="15" w:type="dxa"/>
          <w:jc w:val="center"/>
        </w:trPr>
        <w:tc>
          <w:tcPr>
            <w:tcW w:w="817" w:type="dxa"/>
            <w:gridSpan w:val="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sz w:val="14"/>
              </w:rPr>
            </w:pPr>
            <w:r>
              <w:rPr>
                <w:rFonts w:ascii="Sylfaen" w:hAnsi="Sylfaen"/>
                <w:b w:val="1"/>
                <w:color w:val="000000"/>
                <w:sz w:val="14"/>
              </w:rPr>
              <w:t>Ծրարը</w:t>
            </w:r>
            <w:r>
              <w:rPr>
                <w:rFonts w:ascii="GHEA Grapalat" w:hAnsi="GHEA Grapalat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կազմելու</w:t>
            </w:r>
            <w:r>
              <w:rPr>
                <w:rFonts w:ascii="Arial" w:hAnsi="Arial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և</w:t>
            </w:r>
            <w:r>
              <w:rPr>
                <w:rFonts w:ascii="Arial" w:hAnsi="Arial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ներկա</w:t>
            </w:r>
            <w:r>
              <w:rPr>
                <w:rFonts w:ascii="Arial" w:hAnsi="Arial"/>
                <w:b w:val="1"/>
                <w:color w:val="000000"/>
                <w:sz w:val="14"/>
              </w:rPr>
              <w:t>-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յացնելու</w:t>
            </w:r>
            <w:r>
              <w:rPr>
                <w:rFonts w:ascii="Arial" w:hAnsi="Arial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համա</w:t>
            </w:r>
            <w:r>
              <w:rPr>
                <w:rFonts w:ascii="Arial" w:hAnsi="Arial"/>
                <w:b w:val="1"/>
                <w:color w:val="000000"/>
                <w:sz w:val="14"/>
              </w:rPr>
              <w:t>-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պատաս</w:t>
            </w:r>
            <w:r>
              <w:rPr>
                <w:rFonts w:ascii="Arial" w:hAnsi="Arial"/>
                <w:b w:val="1"/>
                <w:color w:val="000000"/>
                <w:sz w:val="14"/>
              </w:rPr>
              <w:t>-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խանութ</w:t>
            </w:r>
            <w:r>
              <w:rPr>
                <w:rFonts w:ascii="Arial" w:hAnsi="Arial"/>
                <w:b w:val="1"/>
                <w:color w:val="000000"/>
                <w:sz w:val="14"/>
              </w:rPr>
              <w:t>-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յունը</w:t>
            </w:r>
            <w:r>
              <w:rPr>
                <w:rFonts w:ascii="Arial" w:hAnsi="Arial"/>
                <w:b w:val="1"/>
                <w:color w:val="000000"/>
                <w:sz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sz w:val="14"/>
              </w:rPr>
            </w:pPr>
            <w:r>
              <w:rPr>
                <w:rFonts w:ascii="Sylfaen" w:hAnsi="Sylfaen"/>
                <w:b w:val="1"/>
                <w:color w:val="000000"/>
                <w:sz w:val="14"/>
              </w:rPr>
              <w:t>Հրավերով</w:t>
            </w:r>
            <w:r>
              <w:rPr>
                <w:rFonts w:ascii="GHEA Grapalat" w:hAnsi="GHEA Grapalat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պա</w:t>
            </w:r>
            <w:r>
              <w:rPr>
                <w:rFonts w:ascii="Arial" w:hAnsi="Arial"/>
                <w:b w:val="1"/>
                <w:color w:val="000000"/>
                <w:sz w:val="14"/>
              </w:rPr>
              <w:t>-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հանջվող</w:t>
            </w:r>
            <w:r>
              <w:rPr>
                <w:rFonts w:ascii="Arial" w:hAnsi="Arial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փաստաթղթերի</w:t>
            </w:r>
            <w:r>
              <w:rPr>
                <w:rFonts w:ascii="Arial" w:hAnsi="Arial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առկա</w:t>
            </w:r>
            <w:r>
              <w:rPr>
                <w:rFonts w:ascii="Arial" w:hAnsi="Arial"/>
                <w:b w:val="1"/>
                <w:color w:val="000000"/>
                <w:sz w:val="14"/>
              </w:rPr>
              <w:t>-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յությունը</w:t>
            </w:r>
          </w:p>
        </w:tc>
        <w:tc>
          <w:tcPr>
            <w:tcW w:w="1134" w:type="dxa"/>
            <w:gridSpan w:val="5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sz w:val="14"/>
              </w:rPr>
            </w:pPr>
            <w:r>
              <w:rPr>
                <w:rFonts w:ascii="Sylfaen" w:hAnsi="Sylfaen"/>
                <w:b w:val="1"/>
                <w:color w:val="000000"/>
                <w:sz w:val="14"/>
              </w:rPr>
              <w:t>Առաջարկած</w:t>
            </w:r>
            <w:r>
              <w:rPr>
                <w:rFonts w:ascii="GHEA Grapalat" w:hAnsi="GHEA Grapalat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գնման</w:t>
            </w:r>
            <w:r>
              <w:rPr>
                <w:rFonts w:ascii="Arial" w:hAnsi="Arial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առարկայի</w:t>
            </w:r>
            <w:r>
              <w:rPr>
                <w:rFonts w:ascii="Arial" w:hAnsi="Arial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տեխնիկա</w:t>
            </w:r>
            <w:r>
              <w:rPr>
                <w:rFonts w:ascii="Arial" w:hAnsi="Arial"/>
                <w:b w:val="1"/>
                <w:color w:val="000000"/>
                <w:sz w:val="14"/>
              </w:rPr>
              <w:t>-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կան</w:t>
            </w:r>
            <w:r>
              <w:rPr>
                <w:rFonts w:ascii="Arial" w:hAnsi="Arial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բնութագրերի</w:t>
            </w:r>
            <w:r>
              <w:rPr>
                <w:rFonts w:ascii="Arial" w:hAnsi="Arial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համա</w:t>
            </w:r>
            <w:r>
              <w:rPr>
                <w:rFonts w:ascii="Arial" w:hAnsi="Arial"/>
                <w:b w:val="1"/>
                <w:color w:val="000000"/>
                <w:sz w:val="14"/>
              </w:rPr>
              <w:t>-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պատասխա</w:t>
            </w:r>
            <w:r>
              <w:rPr>
                <w:rFonts w:ascii="Arial" w:hAnsi="Arial"/>
                <w:b w:val="1"/>
                <w:color w:val="000000"/>
                <w:sz w:val="14"/>
              </w:rPr>
              <w:t>-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նությունը</w:t>
            </w:r>
          </w:p>
        </w:tc>
        <w:tc>
          <w:tcPr>
            <w:tcW w:w="1575" w:type="dxa"/>
            <w:gridSpan w:val="6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color w:val="000000"/>
                <w:sz w:val="14"/>
              </w:rPr>
            </w:pPr>
            <w:r>
              <w:rPr>
                <w:rFonts w:ascii="Sylfaen" w:hAnsi="Sylfaen"/>
                <w:b w:val="1"/>
                <w:color w:val="000000"/>
                <w:sz w:val="14"/>
              </w:rPr>
              <w:t>Մասնա</w:t>
            </w:r>
            <w:r>
              <w:rPr>
                <w:rFonts w:ascii="Arial" w:hAnsi="Arial"/>
                <w:b w:val="1"/>
                <w:color w:val="000000"/>
                <w:sz w:val="14"/>
              </w:rPr>
              <w:t>-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գիտա</w:t>
            </w:r>
            <w:r>
              <w:rPr>
                <w:rFonts w:ascii="Arial" w:hAnsi="Arial"/>
                <w:b w:val="1"/>
                <w:color w:val="000000"/>
                <w:sz w:val="14"/>
              </w:rPr>
              <w:t>-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կան</w:t>
            </w:r>
            <w:r>
              <w:rPr>
                <w:rFonts w:ascii="GHEA Grapalat" w:hAnsi="GHEA Grapalat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գոր</w:t>
            </w:r>
            <w:r>
              <w:rPr>
                <w:rFonts w:ascii="Arial" w:hAnsi="Arial"/>
                <w:b w:val="1"/>
                <w:color w:val="000000"/>
                <w:sz w:val="14"/>
              </w:rPr>
              <w:t>-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ծունեութ</w:t>
            </w:r>
            <w:r>
              <w:rPr>
                <w:rFonts w:ascii="Arial" w:hAnsi="Arial"/>
                <w:b w:val="1"/>
                <w:color w:val="000000"/>
                <w:sz w:val="14"/>
              </w:rPr>
              <w:t>-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յան</w:t>
            </w:r>
            <w:r>
              <w:rPr>
                <w:rFonts w:ascii="Arial" w:hAnsi="Arial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համապատասխանություն</w:t>
            </w:r>
            <w:r>
              <w:rPr>
                <w:rFonts w:ascii="Arial" w:hAnsi="Arial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պայմանագրով</w:t>
            </w:r>
            <w:r>
              <w:rPr>
                <w:rFonts w:ascii="Arial" w:hAnsi="Arial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նախատեսված</w:t>
            </w:r>
            <w:r>
              <w:rPr>
                <w:rFonts w:ascii="Arial" w:hAnsi="Arial"/>
                <w:b w:val="1"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4"/>
              </w:rPr>
              <w:t>գործունեությանը</w:t>
            </w:r>
          </w:p>
        </w:tc>
        <w:tc>
          <w:tcPr>
            <w:tcW w:w="47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Մասնա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գիտա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կան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փոր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ձառութ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յունը</w:t>
            </w:r>
          </w:p>
        </w:tc>
        <w:tc>
          <w:tcPr>
            <w:tcW w:w="945" w:type="dxa"/>
            <w:gridSpan w:val="5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Ֆինա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նսական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միջոցներ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Տեխնի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կական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միջոց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ներ</w:t>
            </w:r>
          </w:p>
        </w:tc>
        <w:tc>
          <w:tcPr>
            <w:tcW w:w="945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Աշխա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տանքա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յին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ռեսուրս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ներ</w:t>
            </w:r>
          </w:p>
        </w:tc>
        <w:tc>
          <w:tcPr>
            <w:tcW w:w="29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Գնային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առաջարկ</w:t>
            </w:r>
          </w:p>
        </w:tc>
      </w:tr>
      <w:tr>
        <w:trPr>
          <w:gridAfter w:val="1"/>
          <w:wAfter w:w="15" w:type="dxa"/>
          <w:trHeight w:hRule="atLeast" w:val="40"/>
          <w:jc w:val="center"/>
        </w:trPr>
        <w:tc>
          <w:tcPr>
            <w:tcW w:w="817" w:type="dxa"/>
            <w:gridSpan w:val="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…</w:t>
            </w:r>
          </w:p>
        </w:tc>
        <w:tc>
          <w:tcPr>
            <w:tcW w:w="1712" w:type="dxa"/>
            <w:gridSpan w:val="3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2940" w:type="dxa"/>
            <w:tcBorders>
              <w:top w:val="single" w:sz="4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344"/>
          <w:jc w:val="center"/>
        </w:trPr>
        <w:tc>
          <w:tcPr>
            <w:tcW w:w="2529" w:type="dxa"/>
            <w:gridSpan w:val="5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Այլ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տեղեկություններ</w:t>
            </w:r>
          </w:p>
        </w:tc>
        <w:tc>
          <w:tcPr>
            <w:tcW w:w="10890" w:type="dxa"/>
            <w:gridSpan w:val="33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Ծանոթություն</w:t>
            </w:r>
            <w:r>
              <w:rPr>
                <w:rFonts w:ascii="Arial" w:hAnsi="Arial"/>
                <w:b w:val="1"/>
                <w:sz w:val="14"/>
              </w:rPr>
              <w:t>`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Հայտերի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մերժման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այլ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հիմքեր</w:t>
            </w:r>
            <w:r>
              <w:rPr>
                <w:rFonts w:ascii="Tahoma" w:hAnsi="Tahoma"/>
                <w:sz w:val="14"/>
              </w:rPr>
              <w:t>։</w:t>
            </w:r>
          </w:p>
        </w:tc>
      </w:tr>
      <w:tr>
        <w:trPr>
          <w:trHeight w:hRule="atLeast" w:val="344"/>
          <w:jc w:val="center"/>
        </w:trPr>
        <w:tc>
          <w:tcPr>
            <w:tcW w:w="2529" w:type="dxa"/>
            <w:gridSpan w:val="5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0890" w:type="dxa"/>
            <w:gridSpan w:val="33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289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346"/>
          <w:jc w:val="center"/>
        </w:trPr>
        <w:tc>
          <w:tcPr>
            <w:tcW w:w="4800" w:type="dxa"/>
            <w:gridSpan w:val="17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Ընտրված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մասնակցի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որոշման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ամսաթիվը</w:t>
            </w:r>
          </w:p>
        </w:tc>
        <w:tc>
          <w:tcPr>
            <w:tcW w:w="8625" w:type="dxa"/>
            <w:gridSpan w:val="21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92"/>
          <w:jc w:val="center"/>
        </w:trPr>
        <w:tc>
          <w:tcPr>
            <w:tcW w:w="4800" w:type="dxa"/>
            <w:gridSpan w:val="17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4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Անգործության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ժամկետ</w:t>
            </w:r>
          </w:p>
        </w:tc>
        <w:tc>
          <w:tcPr>
            <w:tcW w:w="3240" w:type="dxa"/>
            <w:gridSpan w:val="1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 xml:space="preserve">          </w:t>
            </w:r>
            <w:r>
              <w:rPr>
                <w:rFonts w:ascii="Sylfaen" w:hAnsi="Sylfaen"/>
                <w:b w:val="1"/>
                <w:sz w:val="14"/>
              </w:rPr>
              <w:t>Անգործության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ժամկետի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սկիզբ</w:t>
            </w:r>
          </w:p>
        </w:tc>
        <w:tc>
          <w:tcPr>
            <w:tcW w:w="5385" w:type="dxa"/>
            <w:gridSpan w:val="9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 xml:space="preserve">         </w:t>
            </w:r>
            <w:r>
              <w:rPr>
                <w:rFonts w:ascii="Sylfaen" w:hAnsi="Sylfaen"/>
                <w:b w:val="1"/>
                <w:sz w:val="14"/>
              </w:rPr>
              <w:t>Անգործության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ժամկետի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ավարտ</w:t>
            </w:r>
          </w:p>
        </w:tc>
      </w:tr>
      <w:tr>
        <w:trPr>
          <w:trHeight w:hRule="atLeast" w:val="92"/>
          <w:jc w:val="center"/>
        </w:trPr>
        <w:tc>
          <w:tcPr>
            <w:tcW w:w="4800" w:type="dxa"/>
            <w:gridSpan w:val="17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4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3240" w:type="dxa"/>
            <w:gridSpan w:val="1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---</w:t>
            </w:r>
          </w:p>
        </w:tc>
        <w:tc>
          <w:tcPr>
            <w:tcW w:w="5385" w:type="dxa"/>
            <w:gridSpan w:val="9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---</w:t>
            </w:r>
          </w:p>
        </w:tc>
      </w:tr>
      <w:tr>
        <w:trPr>
          <w:trHeight w:hRule="atLeast" w:val="344"/>
          <w:jc w:val="center"/>
        </w:trPr>
        <w:tc>
          <w:tcPr>
            <w:tcW w:w="13425" w:type="dxa"/>
            <w:gridSpan w:val="38"/>
            <w:tcBorders>
              <w:top w:val="single" w:sz="4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Ընտրված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մասնակցին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պայմանագիր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կնքելու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առաջարկի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ծանուցման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ամսաթիվը</w:t>
            </w:r>
          </w:p>
        </w:tc>
      </w:tr>
      <w:tr>
        <w:trPr>
          <w:trHeight w:hRule="atLeast" w:val="344"/>
          <w:jc w:val="center"/>
        </w:trPr>
        <w:tc>
          <w:tcPr>
            <w:tcW w:w="4800" w:type="dxa"/>
            <w:gridSpan w:val="17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Ընտրված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մասնակցի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կողմից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ստորագրված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պայմանագիրը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պատվիրատուի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մոտ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մուտքագրվելու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ամսաթիվը</w:t>
            </w:r>
          </w:p>
        </w:tc>
        <w:tc>
          <w:tcPr>
            <w:tcW w:w="8625" w:type="dxa"/>
            <w:gridSpan w:val="21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2</w:t>
            </w:r>
            <w:r>
              <w:rPr>
                <w:rFonts w:ascii="Sylfaen" w:hAnsi="Sylfaen"/>
                <w:b w:val="1"/>
                <w:sz w:val="14"/>
              </w:rPr>
              <w:t>0</w:t>
            </w:r>
            <w:r>
              <w:rPr>
                <w:rFonts w:ascii="Sylfaen" w:hAnsi="Sylfaen"/>
                <w:b w:val="1"/>
                <w:sz w:val="14"/>
              </w:rPr>
              <w:t>,0</w:t>
            </w:r>
            <w:r>
              <w:rPr>
                <w:rFonts w:ascii="Sylfaen" w:hAnsi="Sylfaen"/>
                <w:b w:val="1"/>
                <w:sz w:val="14"/>
              </w:rPr>
              <w:t>1,</w:t>
            </w:r>
            <w:r>
              <w:rPr>
                <w:rFonts w:ascii="Sylfaen" w:hAnsi="Sylfaen"/>
                <w:b w:val="1"/>
                <w:sz w:val="14"/>
              </w:rPr>
              <w:t>202</w:t>
            </w:r>
            <w:r>
              <w:rPr>
                <w:rFonts w:ascii="Sylfaen" w:hAnsi="Sylfaen"/>
                <w:b w:val="1"/>
                <w:sz w:val="14"/>
              </w:rPr>
              <w:t>1</w:t>
            </w:r>
          </w:p>
        </w:tc>
      </w:tr>
      <w:tr>
        <w:trPr>
          <w:trHeight w:hRule="atLeast" w:val="344"/>
          <w:jc w:val="center"/>
        </w:trPr>
        <w:tc>
          <w:tcPr>
            <w:tcW w:w="4800" w:type="dxa"/>
            <w:gridSpan w:val="17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Պատվիրատուի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կողմից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պայմանագրի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ստորագրման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ամսաթիվը</w:t>
            </w:r>
          </w:p>
        </w:tc>
        <w:tc>
          <w:tcPr>
            <w:tcW w:w="8625" w:type="dxa"/>
            <w:gridSpan w:val="21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2</w:t>
            </w:r>
            <w:r>
              <w:rPr>
                <w:rFonts w:ascii="Sylfaen" w:hAnsi="Sylfaen"/>
                <w:b w:val="1"/>
                <w:sz w:val="14"/>
              </w:rPr>
              <w:t>0,01,2021</w:t>
            </w:r>
          </w:p>
        </w:tc>
      </w:tr>
      <w:tr>
        <w:trPr>
          <w:trHeight w:hRule="atLeast" w:val="288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jc w:val="center"/>
        </w:trPr>
        <w:tc>
          <w:tcPr>
            <w:tcW w:w="817" w:type="dxa"/>
            <w:gridSpan w:val="2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Չափա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բաժնի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համարը</w:t>
            </w:r>
          </w:p>
        </w:tc>
        <w:tc>
          <w:tcPr>
            <w:tcW w:w="1712" w:type="dxa"/>
            <w:gridSpan w:val="3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Ընտրված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մասնակիցը</w:t>
            </w:r>
          </w:p>
        </w:tc>
        <w:tc>
          <w:tcPr>
            <w:tcW w:w="10890" w:type="dxa"/>
            <w:gridSpan w:val="33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Պայմանագրի</w:t>
            </w:r>
          </w:p>
        </w:tc>
      </w:tr>
      <w:tr>
        <w:trPr>
          <w:trHeight w:hRule="atLeast" w:val="237"/>
          <w:jc w:val="center"/>
        </w:trPr>
        <w:tc>
          <w:tcPr>
            <w:tcW w:w="817" w:type="dxa"/>
            <w:gridSpan w:val="2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712" w:type="dxa"/>
            <w:gridSpan w:val="3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562" w:type="dxa"/>
            <w:gridSpan w:val="6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Պայմանագրի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համարը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Կնքման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ամսաթիվը</w:t>
            </w:r>
          </w:p>
        </w:tc>
        <w:tc>
          <w:tcPr>
            <w:tcW w:w="1575" w:type="dxa"/>
            <w:gridSpan w:val="6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Կատարման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վերջնա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ժամկետը</w:t>
            </w:r>
          </w:p>
        </w:tc>
        <w:tc>
          <w:tcPr>
            <w:tcW w:w="683" w:type="dxa"/>
            <w:gridSpan w:val="4"/>
            <w:vMerge w:val="restart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Կանխա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վճարի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չափը</w:t>
            </w:r>
          </w:p>
        </w:tc>
        <w:tc>
          <w:tcPr>
            <w:tcW w:w="5472" w:type="dxa"/>
            <w:gridSpan w:val="10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Գինը</w:t>
            </w:r>
          </w:p>
        </w:tc>
      </w:tr>
      <w:tr>
        <w:trPr>
          <w:trHeight w:hRule="atLeast" w:val="238"/>
          <w:jc w:val="center"/>
        </w:trPr>
        <w:tc>
          <w:tcPr>
            <w:tcW w:w="817" w:type="dxa"/>
            <w:gridSpan w:val="2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712" w:type="dxa"/>
            <w:gridSpan w:val="3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562" w:type="dxa"/>
            <w:gridSpan w:val="6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559" w:type="dxa"/>
            <w:gridSpan w:val="7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683" w:type="dxa"/>
            <w:gridSpan w:val="4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5472" w:type="dxa"/>
            <w:gridSpan w:val="10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ՀՀ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դրամ</w:t>
            </w:r>
          </w:p>
        </w:tc>
      </w:tr>
      <w:tr>
        <w:trPr>
          <w:trHeight w:hRule="atLeast" w:val="263"/>
          <w:jc w:val="center"/>
        </w:trPr>
        <w:tc>
          <w:tcPr>
            <w:tcW w:w="817" w:type="dxa"/>
            <w:gridSpan w:val="2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712" w:type="dxa"/>
            <w:gridSpan w:val="3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562" w:type="dxa"/>
            <w:gridSpan w:val="6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559" w:type="dxa"/>
            <w:gridSpan w:val="7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683" w:type="dxa"/>
            <w:gridSpan w:val="4"/>
            <w:vMerge w:val="continue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rPr>
                <w:rFonts w:ascii="GHEA Grapalat" w:hAnsi="GHEA Grapalat"/>
                <w:b w:val="1"/>
                <w:sz w:val="14"/>
              </w:rPr>
            </w:pPr>
          </w:p>
        </w:tc>
        <w:tc>
          <w:tcPr>
            <w:tcW w:w="1868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Առկա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ֆինանսական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միջոցներով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</w:p>
        </w:tc>
        <w:tc>
          <w:tcPr>
            <w:tcW w:w="3570" w:type="dxa"/>
            <w:gridSpan w:val="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Ընդհանուր</w:t>
            </w:r>
          </w:p>
        </w:tc>
      </w:tr>
      <w:tr>
        <w:trPr>
          <w:trHeight w:hRule="atLeast" w:val="1085"/>
          <w:jc w:val="center"/>
        </w:trPr>
        <w:tc>
          <w:tcPr>
            <w:tcW w:w="817" w:type="dxa"/>
            <w:gridSpan w:val="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6"/>
              </w:rPr>
            </w:pPr>
            <w:r>
              <w:rPr>
                <w:rFonts w:ascii="GHEA Grapalat" w:hAnsi="GHEA Grapalat"/>
                <w:b w:val="1"/>
                <w:sz w:val="16"/>
              </w:rPr>
              <w:t>1</w:t>
            </w:r>
          </w:p>
        </w:tc>
        <w:tc>
          <w:tcPr>
            <w:tcW w:w="1712" w:type="dxa"/>
            <w:gridSpan w:val="3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6"/>
              </w:rPr>
            </w:pP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ՍԻՓԻԷՍՕԻԼ</w:t>
            </w:r>
            <w:r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562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TIMES UNICODE" w:hAnsi="TIMES UNICODE"/>
                <w:sz w:val="20"/>
              </w:rPr>
              <w:t>ԱՄԵՀ-ՄԱԱ</w:t>
            </w:r>
            <w:r>
              <w:rPr>
                <w:rFonts w:ascii="TIMES UNICODE" w:hAnsi="TIMES UNICODE"/>
                <w:sz w:val="20"/>
              </w:rPr>
              <w:t>ՊՁԲ-</w:t>
            </w:r>
            <w:r>
              <w:rPr>
                <w:rFonts w:ascii="TIMES UNICODE" w:hAnsi="TIMES UNICODE"/>
                <w:sz w:val="20"/>
              </w:rPr>
              <w:t>21/1</w:t>
            </w:r>
          </w:p>
        </w:tc>
        <w:tc>
          <w:tcPr>
            <w:tcW w:w="1559" w:type="dxa"/>
            <w:gridSpan w:val="7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Sylfaen" w:hAnsi="Sylfaen"/>
                <w:sz w:val="16"/>
              </w:rPr>
              <w:t>2</w:t>
            </w:r>
            <w:r>
              <w:rPr>
                <w:rFonts w:ascii="Sylfaen" w:hAnsi="Sylfaen"/>
                <w:sz w:val="16"/>
              </w:rPr>
              <w:t>0,01,2021</w:t>
            </w:r>
          </w:p>
        </w:tc>
        <w:tc>
          <w:tcPr>
            <w:tcW w:w="1575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6"/>
              </w:rPr>
            </w:pPr>
            <w:r>
              <w:rPr>
                <w:rFonts w:ascii="GHEA Grapalat" w:hAnsi="GHEA Grapalat"/>
                <w:b w:val="1"/>
                <w:sz w:val="16"/>
              </w:rPr>
              <w:t>30,03,2021</w:t>
            </w:r>
          </w:p>
        </w:tc>
        <w:tc>
          <w:tcPr>
            <w:tcW w:w="683" w:type="dxa"/>
            <w:gridSpan w:val="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6"/>
              </w:rPr>
            </w:pPr>
            <w:r>
              <w:rPr>
                <w:rFonts w:ascii="GHEA Grapalat" w:hAnsi="GHEA Grapalat"/>
                <w:b w:val="1"/>
                <w:sz w:val="16"/>
              </w:rPr>
              <w:t>---</w:t>
            </w:r>
          </w:p>
        </w:tc>
        <w:tc>
          <w:tcPr>
            <w:tcW w:w="1868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6"/>
              </w:rPr>
            </w:pPr>
            <w:r>
              <w:rPr>
                <w:rFonts w:ascii="Sylfaen" w:hAnsi="Sylfaen"/>
                <w:sz w:val="16"/>
              </w:rPr>
              <w:t>245,000</w:t>
            </w:r>
          </w:p>
        </w:tc>
        <w:tc>
          <w:tcPr>
            <w:tcW w:w="3570" w:type="dxa"/>
            <w:gridSpan w:val="4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6"/>
              </w:rPr>
            </w:pPr>
            <w:r>
              <w:rPr>
                <w:rFonts w:ascii="Sylfaen" w:hAnsi="Sylfaen"/>
                <w:b w:val="1"/>
                <w:sz w:val="16"/>
              </w:rPr>
              <w:t>245,000</w:t>
            </w:r>
          </w:p>
        </w:tc>
      </w:tr>
      <w:tr>
        <w:trPr>
          <w:trHeight w:hRule="atLeast" w:val="150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4"/>
              </w:rPr>
            </w:pPr>
          </w:p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Ընտրված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մասնակցի</w:t>
            </w:r>
            <w:r>
              <w:rPr>
                <w:rFonts w:ascii="GHEA Grapalat" w:hAnsi="GHEA Grapalat"/>
                <w:b w:val="1"/>
                <w:sz w:val="14"/>
              </w:rPr>
              <w:t xml:space="preserve"> (</w:t>
            </w:r>
            <w:r>
              <w:rPr>
                <w:rFonts w:ascii="Sylfaen" w:hAnsi="Sylfaen"/>
                <w:b w:val="1"/>
                <w:sz w:val="14"/>
              </w:rPr>
              <w:t>մասնակիցների</w:t>
            </w:r>
            <w:r>
              <w:rPr>
                <w:rFonts w:ascii="Arial" w:hAnsi="Arial"/>
                <w:b w:val="1"/>
                <w:sz w:val="14"/>
              </w:rPr>
              <w:t xml:space="preserve">) </w:t>
            </w:r>
            <w:r>
              <w:rPr>
                <w:rFonts w:ascii="Sylfaen" w:hAnsi="Sylfaen"/>
                <w:b w:val="1"/>
                <w:sz w:val="14"/>
              </w:rPr>
              <w:t>անվանումը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և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հասցեն</w:t>
            </w:r>
          </w:p>
        </w:tc>
      </w:tr>
      <w:tr>
        <w:trPr>
          <w:trHeight w:hRule="atLeast" w:val="125"/>
          <w:jc w:val="center"/>
        </w:trPr>
        <w:tc>
          <w:tcPr>
            <w:tcW w:w="817" w:type="dxa"/>
            <w:gridSpan w:val="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Չափա</w:t>
            </w:r>
            <w:r>
              <w:rPr>
                <w:rFonts w:ascii="Arial" w:hAnsi="Arial"/>
                <w:b w:val="1"/>
                <w:sz w:val="14"/>
              </w:rPr>
              <w:t>-</w:t>
            </w:r>
            <w:r>
              <w:rPr>
                <w:rFonts w:ascii="Sylfaen" w:hAnsi="Sylfaen"/>
                <w:b w:val="1"/>
                <w:sz w:val="14"/>
              </w:rPr>
              <w:t>բաժնի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համարը</w:t>
            </w:r>
          </w:p>
        </w:tc>
        <w:tc>
          <w:tcPr>
            <w:tcW w:w="1712" w:type="dxa"/>
            <w:gridSpan w:val="3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Ընտրված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մասնակիցը</w:t>
            </w:r>
          </w:p>
        </w:tc>
        <w:tc>
          <w:tcPr>
            <w:tcW w:w="2099" w:type="dxa"/>
            <w:gridSpan w:val="10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Հասցե</w:t>
            </w:r>
            <w:r>
              <w:rPr>
                <w:rFonts w:ascii="GHEA Grapalat" w:hAnsi="GHEA Grapalat"/>
                <w:b w:val="1"/>
                <w:sz w:val="14"/>
              </w:rPr>
              <w:t xml:space="preserve">, </w:t>
            </w:r>
            <w:r>
              <w:rPr>
                <w:rFonts w:ascii="Sylfaen" w:hAnsi="Sylfaen"/>
                <w:b w:val="1"/>
                <w:sz w:val="14"/>
              </w:rPr>
              <w:t>հեռ</w:t>
            </w:r>
            <w:r>
              <w:rPr>
                <w:rFonts w:ascii="Arial" w:hAnsi="Arial"/>
                <w:b w:val="1"/>
                <w:sz w:val="14"/>
              </w:rPr>
              <w:t>.</w:t>
            </w:r>
          </w:p>
        </w:tc>
        <w:tc>
          <w:tcPr>
            <w:tcW w:w="2610" w:type="dxa"/>
            <w:gridSpan w:val="9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Էլ</w:t>
            </w:r>
            <w:r>
              <w:rPr>
                <w:rFonts w:ascii="Arial" w:hAnsi="Arial"/>
                <w:b w:val="1"/>
                <w:sz w:val="14"/>
              </w:rPr>
              <w:t>.-</w:t>
            </w:r>
            <w:r>
              <w:rPr>
                <w:rFonts w:ascii="Sylfaen" w:hAnsi="Sylfaen"/>
                <w:b w:val="1"/>
                <w:sz w:val="14"/>
              </w:rPr>
              <w:t>փոստ</w:t>
            </w:r>
          </w:p>
        </w:tc>
        <w:tc>
          <w:tcPr>
            <w:tcW w:w="1905" w:type="dxa"/>
            <w:gridSpan w:val="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Բանկային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հաշիվը</w:t>
            </w:r>
          </w:p>
        </w:tc>
        <w:tc>
          <w:tcPr>
            <w:tcW w:w="4286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ՀՎՀՀ</w:t>
            </w:r>
            <w:r>
              <w:rPr>
                <w:rStyle w:val="C4"/>
                <w:rFonts w:ascii="GHEA Grapalat" w:hAnsi="GHEA Grapalat"/>
                <w:b w:val="1"/>
                <w:sz w:val="14"/>
              </w:rPr>
              <w:footnoteReference w:id="0"/>
            </w:r>
            <w:r>
              <w:rPr>
                <w:rFonts w:ascii="GHEA Grapalat" w:hAnsi="GHEA Grapalat"/>
                <w:b w:val="1"/>
                <w:sz w:val="14"/>
              </w:rPr>
              <w:t xml:space="preserve"> / </w:t>
            </w:r>
            <w:r>
              <w:rPr>
                <w:rFonts w:ascii="Sylfaen" w:hAnsi="Sylfaen"/>
                <w:b w:val="1"/>
                <w:sz w:val="14"/>
              </w:rPr>
              <w:t>Անձնագրի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համարը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և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սերիան</w:t>
            </w:r>
          </w:p>
        </w:tc>
      </w:tr>
      <w:tr>
        <w:trPr>
          <w:trHeight w:hRule="atLeast" w:val="155"/>
          <w:jc w:val="center"/>
        </w:trPr>
        <w:tc>
          <w:tcPr>
            <w:tcW w:w="817" w:type="dxa"/>
            <w:gridSpan w:val="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6"/>
              </w:rPr>
            </w:pPr>
            <w:r>
              <w:rPr>
                <w:rFonts w:ascii="GHEA Grapalat" w:hAnsi="GHEA Grapalat"/>
                <w:b w:val="1"/>
                <w:sz w:val="16"/>
              </w:rPr>
              <w:t>1</w:t>
            </w:r>
          </w:p>
        </w:tc>
        <w:tc>
          <w:tcPr>
            <w:tcW w:w="1712" w:type="dxa"/>
            <w:gridSpan w:val="3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6"/>
              </w:rPr>
            </w:pP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ՍԻՓԻԷՍՕԻԼ</w:t>
            </w:r>
            <w:r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2099" w:type="dxa"/>
            <w:gridSpan w:val="10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ք.Երևան</w:t>
            </w:r>
          </w:p>
          <w:p>
            <w:pPr>
              <w:widowControl w:val="0"/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6"/>
              </w:rPr>
            </w:pPr>
            <w:r>
              <w:rPr>
                <w:rFonts w:ascii="Sylfaen" w:hAnsi="Sylfaen"/>
                <w:sz w:val="20"/>
              </w:rPr>
              <w:t>Պուշկինի 1</w:t>
            </w:r>
          </w:p>
        </w:tc>
        <w:tc>
          <w:tcPr>
            <w:tcW w:w="2610" w:type="dxa"/>
            <w:gridSpan w:val="9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</w:t>
            </w:r>
          </w:p>
        </w:tc>
        <w:tc>
          <w:tcPr>
            <w:tcW w:w="1905" w:type="dxa"/>
            <w:gridSpan w:val="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8"/>
              </w:rPr>
            </w:pPr>
            <w:r>
              <w:rPr>
                <w:rFonts w:ascii="Sylfaen" w:hAnsi="Sylfaen"/>
                <w:b w:val="1"/>
                <w:sz w:val="18"/>
              </w:rPr>
              <w:t>166000</w:t>
            </w:r>
            <w:r>
              <w:rPr>
                <w:rFonts w:ascii="Sylfaen" w:hAnsi="Sylfaen"/>
                <w:b w:val="1"/>
                <w:sz w:val="18"/>
              </w:rPr>
              <w:t>6430550100</w:t>
            </w:r>
          </w:p>
        </w:tc>
        <w:tc>
          <w:tcPr>
            <w:tcW w:w="4286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20"/>
              </w:rPr>
            </w:pPr>
          </w:p>
          <w:p>
            <w:pPr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20"/>
              </w:rPr>
            </w:pPr>
          </w:p>
          <w:p>
            <w:pPr>
              <w:widowControl w:val="0"/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6"/>
              </w:rPr>
            </w:pPr>
            <w:r>
              <w:rPr>
                <w:rFonts w:ascii="Sylfaen" w:hAnsi="Sylfaen"/>
                <w:b w:val="1"/>
                <w:sz w:val="20"/>
              </w:rPr>
              <w:t>0</w:t>
            </w:r>
            <w:r>
              <w:rPr>
                <w:rFonts w:ascii="Sylfaen" w:hAnsi="Sylfaen"/>
                <w:b w:val="1"/>
                <w:sz w:val="20"/>
              </w:rPr>
              <w:t>2665864</w:t>
            </w:r>
          </w:p>
        </w:tc>
      </w:tr>
      <w:tr>
        <w:trPr>
          <w:trHeight w:hRule="atLeast" w:val="288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200"/>
          <w:jc w:val="center"/>
        </w:trPr>
        <w:tc>
          <w:tcPr>
            <w:tcW w:w="2551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Այլ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տեղեկություններ</w:t>
            </w:r>
          </w:p>
        </w:tc>
        <w:tc>
          <w:tcPr>
            <w:tcW w:w="10875" w:type="dxa"/>
            <w:gridSpan w:val="3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Ծանոթություն</w:t>
            </w:r>
            <w:r>
              <w:rPr>
                <w:rFonts w:ascii="Arial" w:hAnsi="Arial"/>
                <w:b w:val="1"/>
                <w:sz w:val="14"/>
              </w:rPr>
              <w:t>`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Որևէ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չափաբաժնի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չկայացման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դեպքում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պատվիրատուն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պարտավոր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լրացնել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տեղեկություններ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չկայացման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վերաբերյալ</w:t>
            </w:r>
            <w:r>
              <w:rPr>
                <w:rFonts w:ascii="Tahoma" w:hAnsi="Tahoma"/>
                <w:sz w:val="14"/>
              </w:rPr>
              <w:t>։</w:t>
            </w:r>
          </w:p>
        </w:tc>
      </w:tr>
      <w:tr>
        <w:trPr>
          <w:trHeight w:hRule="atLeast" w:val="288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475"/>
          <w:jc w:val="center"/>
        </w:trPr>
        <w:tc>
          <w:tcPr>
            <w:tcW w:w="2551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Մասնակիցների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ներգրավման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նպատակով</w:t>
            </w:r>
            <w:r>
              <w:rPr>
                <w:rFonts w:ascii="GHEA Grapalat" w:hAnsi="GHEA Grapalat"/>
                <w:b w:val="1"/>
                <w:sz w:val="14"/>
              </w:rPr>
              <w:t xml:space="preserve"> &lt;</w:t>
            </w:r>
            <w:r>
              <w:rPr>
                <w:rFonts w:ascii="Sylfaen" w:hAnsi="Sylfaen"/>
                <w:b w:val="1"/>
                <w:sz w:val="14"/>
              </w:rPr>
              <w:t>Գնումների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մասին</w:t>
            </w:r>
            <w:r>
              <w:rPr>
                <w:rFonts w:ascii="Arial" w:hAnsi="Arial"/>
                <w:b w:val="1"/>
                <w:sz w:val="14"/>
              </w:rPr>
              <w:t xml:space="preserve">&gt; </w:t>
            </w:r>
            <w:r>
              <w:rPr>
                <w:rFonts w:ascii="Sylfaen" w:hAnsi="Sylfaen"/>
                <w:b w:val="1"/>
                <w:sz w:val="14"/>
              </w:rPr>
              <w:t>ՀՀ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օրենքի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համաձայն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իրականացված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հրապարակումների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մասին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տեղեկությունները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</w:p>
        </w:tc>
        <w:tc>
          <w:tcPr>
            <w:tcW w:w="10875" w:type="dxa"/>
            <w:gridSpan w:val="3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--</w:t>
            </w:r>
          </w:p>
        </w:tc>
      </w:tr>
      <w:tr>
        <w:trPr>
          <w:trHeight w:hRule="atLeast" w:val="288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427"/>
          <w:jc w:val="center"/>
        </w:trPr>
        <w:tc>
          <w:tcPr>
            <w:tcW w:w="2551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hd w:val="clear" w:fill="FFFFFF"/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Գնման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գործընթացի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շրջանակներում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հակաօրինական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գործողություններ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հայտնաբերվելու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դեպքում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դրանց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և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այդ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կապակցությամբ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ձեռնարկված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գործողությունների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համառոտ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նկարագիրը</w:t>
            </w:r>
            <w:r>
              <w:rPr>
                <w:rFonts w:ascii="GHEA Grapalat" w:hAnsi="GHEA Grapalat"/>
                <w:sz w:val="14"/>
              </w:rPr>
              <w:t xml:space="preserve"> </w:t>
            </w:r>
          </w:p>
        </w:tc>
        <w:tc>
          <w:tcPr>
            <w:tcW w:w="10875" w:type="dxa"/>
            <w:gridSpan w:val="3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--</w:t>
            </w:r>
          </w:p>
        </w:tc>
      </w:tr>
      <w:tr>
        <w:trPr>
          <w:trHeight w:hRule="atLeast" w:val="288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427"/>
          <w:jc w:val="center"/>
        </w:trPr>
        <w:tc>
          <w:tcPr>
            <w:tcW w:w="2551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hd w:val="clear" w:fill="FFFFFF"/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Գնման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գործընթացի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վերաբերյալ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ներկայացված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բողոքները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և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դրանց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վերաբերյալ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կայացված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որոշումները</w:t>
            </w:r>
          </w:p>
        </w:tc>
        <w:tc>
          <w:tcPr>
            <w:tcW w:w="10875" w:type="dxa"/>
            <w:gridSpan w:val="3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--</w:t>
            </w:r>
          </w:p>
        </w:tc>
      </w:tr>
      <w:tr>
        <w:trPr>
          <w:trHeight w:hRule="atLeast" w:val="288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427"/>
          <w:jc w:val="center"/>
        </w:trPr>
        <w:tc>
          <w:tcPr>
            <w:tcW w:w="2551" w:type="dxa"/>
            <w:gridSpan w:val="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hd w:val="clear" w:fill="FFFFFF"/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Այլ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անհրաժեշտ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տեղեկություններ</w:t>
            </w:r>
          </w:p>
        </w:tc>
        <w:tc>
          <w:tcPr>
            <w:tcW w:w="10875" w:type="dxa"/>
            <w:gridSpan w:val="32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--</w:t>
            </w:r>
          </w:p>
        </w:tc>
      </w:tr>
      <w:tr>
        <w:trPr>
          <w:trHeight w:hRule="atLeast" w:val="288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</w:p>
        </w:tc>
      </w:tr>
      <w:tr>
        <w:trPr>
          <w:trHeight w:hRule="atLeast" w:val="227"/>
          <w:jc w:val="center"/>
        </w:trPr>
        <w:tc>
          <w:tcPr>
            <w:tcW w:w="13425" w:type="dxa"/>
            <w:gridSpan w:val="38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hd w:val="clear" w:fill="FFFFFF"/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Սույն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հայտարարության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հետ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կապված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լրացուցիչ</w:t>
            </w:r>
            <w:r>
              <w:rPr>
                <w:rFonts w:ascii="GHEA Grapalat" w:hAnsi="GHEA Grapalat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տեղեկություններ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ստանալու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համար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կարող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եք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դիմել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գնումների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համակարգող</w:t>
            </w:r>
          </w:p>
        </w:tc>
      </w:tr>
      <w:tr>
        <w:trPr>
          <w:trHeight w:hRule="atLeast" w:val="47"/>
          <w:jc w:val="center"/>
        </w:trPr>
        <w:tc>
          <w:tcPr>
            <w:tcW w:w="3104" w:type="dxa"/>
            <w:gridSpan w:val="7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hd w:val="clear" w:fill="FFFFFF"/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Անուն</w:t>
            </w:r>
            <w:r>
              <w:rPr>
                <w:rFonts w:ascii="Arial" w:hAnsi="Arial"/>
                <w:b w:val="1"/>
                <w:sz w:val="14"/>
              </w:rPr>
              <w:t xml:space="preserve">, </w:t>
            </w:r>
            <w:r>
              <w:rPr>
                <w:rFonts w:ascii="Sylfaen" w:hAnsi="Sylfaen"/>
                <w:b w:val="1"/>
                <w:sz w:val="14"/>
              </w:rPr>
              <w:t>Ազգանուն</w:t>
            </w:r>
          </w:p>
        </w:tc>
        <w:tc>
          <w:tcPr>
            <w:tcW w:w="4110" w:type="dxa"/>
            <w:gridSpan w:val="1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hd w:val="clear" w:fill="FFFFFF"/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Հեռախոս</w:t>
            </w:r>
          </w:p>
        </w:tc>
        <w:tc>
          <w:tcPr>
            <w:tcW w:w="6206" w:type="dxa"/>
            <w:gridSpan w:val="15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shd w:val="clear" w:fill="FFFFFF"/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Էլ</w:t>
            </w:r>
            <w:r>
              <w:rPr>
                <w:rFonts w:ascii="Arial" w:hAnsi="Arial"/>
                <w:b w:val="1"/>
                <w:sz w:val="14"/>
              </w:rPr>
              <w:t xml:space="preserve">. </w:t>
            </w:r>
            <w:r>
              <w:rPr>
                <w:rFonts w:ascii="Sylfaen" w:hAnsi="Sylfaen"/>
                <w:b w:val="1"/>
                <w:sz w:val="14"/>
              </w:rPr>
              <w:t>փոստի</w:t>
            </w:r>
            <w:r>
              <w:rPr>
                <w:rFonts w:ascii="Arial" w:hAnsi="Arial"/>
                <w:b w:val="1"/>
                <w:sz w:val="14"/>
              </w:rPr>
              <w:t xml:space="preserve"> </w:t>
            </w:r>
            <w:r>
              <w:rPr>
                <w:rFonts w:ascii="Sylfaen" w:hAnsi="Sylfaen"/>
                <w:b w:val="1"/>
                <w:sz w:val="14"/>
              </w:rPr>
              <w:t>հասցեն</w:t>
            </w:r>
          </w:p>
        </w:tc>
      </w:tr>
      <w:tr>
        <w:trPr>
          <w:trHeight w:hRule="atLeast" w:val="47"/>
          <w:jc w:val="center"/>
        </w:trPr>
        <w:tc>
          <w:tcPr>
            <w:tcW w:w="3104" w:type="dxa"/>
            <w:gridSpan w:val="7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Sylfaen" w:hAnsi="Sylfaen"/>
                <w:b w:val="1"/>
                <w:sz w:val="14"/>
              </w:rPr>
            </w:pPr>
            <w:r>
              <w:rPr>
                <w:rFonts w:ascii="Sylfaen" w:hAnsi="Sylfaen"/>
                <w:b w:val="1"/>
                <w:sz w:val="14"/>
              </w:rPr>
              <w:t>Մարիետա Համբարձումյան</w:t>
            </w:r>
          </w:p>
        </w:tc>
        <w:tc>
          <w:tcPr>
            <w:tcW w:w="4110" w:type="dxa"/>
            <w:gridSpan w:val="16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093-77-24-97</w:t>
            </w:r>
          </w:p>
        </w:tc>
        <w:tc>
          <w:tcPr>
            <w:tcW w:w="6206" w:type="dxa"/>
            <w:gridSpan w:val="15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vAlign w:val="center"/>
            <w:hideMark/>
          </w:tcPr>
          <w:p>
            <w:pPr>
              <w:tabs>
                <w:tab w:val="left" w:pos="1248" w:leader="none"/>
              </w:tabs>
              <w:spacing w:lineRule="auto" w:line="276" w:beforeAutospacing="0" w:afterAutospacing="0"/>
              <w:jc w:val="center"/>
              <w:rPr>
                <w:rFonts w:ascii="GHEA Grapalat" w:hAnsi="GHEA Grapalat"/>
                <w:b w:val="1"/>
                <w:sz w:val="14"/>
              </w:rPr>
            </w:pPr>
            <w:r>
              <w:rPr>
                <w:rFonts w:ascii="GHEA Grapalat" w:hAnsi="GHEA Grapalat"/>
                <w:b w:val="1"/>
                <w:sz w:val="14"/>
              </w:rPr>
              <w:t>mari.hambardzumyan@mail.ru</w:t>
            </w:r>
          </w:p>
        </w:tc>
      </w:tr>
    </w:tbl>
    <w:p>
      <w:pPr>
        <w:spacing w:after="240" w:beforeAutospacing="0" w:afterAutospacing="0"/>
        <w:jc w:val="center"/>
        <w:rPr>
          <w:rFonts w:ascii="GHEA Grapalat" w:hAnsi="GHEA Grapalat"/>
          <w:sz w:val="20"/>
        </w:rPr>
      </w:pPr>
    </w:p>
    <w:p>
      <w:pPr>
        <w:spacing w:after="240" w:beforeAutospacing="0" w:afterAutospacing="0"/>
        <w:jc w:val="center"/>
        <w:rPr>
          <w:rFonts w:ascii="GHEA Grapalat" w:hAnsi="GHEA Grapalat"/>
          <w:b w:val="1"/>
          <w:sz w:val="20"/>
        </w:rPr>
      </w:pPr>
      <w:r>
        <w:rPr>
          <w:rFonts w:ascii="Sylfaen" w:hAnsi="Sylfaen"/>
          <w:sz w:val="20"/>
        </w:rPr>
        <w:t>Պատվիրատու՝</w:t>
      </w:r>
      <w:r>
        <w:rPr>
          <w:rFonts w:ascii="Arial" w:hAnsi="Arial"/>
          <w:sz w:val="20"/>
        </w:rPr>
        <w:t xml:space="preserve">  </w:t>
      </w:r>
      <w:r>
        <w:rPr>
          <w:rFonts w:ascii="Sylfaen" w:hAnsi="Sylfaen"/>
          <w:sz w:val="20"/>
          <w:u w:val="single"/>
        </w:rPr>
        <w:t xml:space="preserve">Եղեգնավանի  Համայնքապետարան</w:t>
      </w:r>
    </w:p>
    <w:p/>
    <w:sectPr>
      <w:type w:val="nextPage"/>
      <w:pgSz w:w="16838" w:h="11906" w:code="9" w:orient="landscape"/>
      <w:pgMar w:left="1134" w:right="1134" w:top="567" w:bottom="709" w:header="708" w:footer="708" w:gutter="0"/>
    </w:sectPr>
  </w:body>
</w:document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footnote w:id="0">
    <w:p>
      <w:pPr>
        <w:pStyle w:val="P2"/>
        <w:rPr>
          <w:rFonts w:ascii="GHEA Grapalat" w:hAnsi="GHEA Grapalat"/>
          <w:i w:val="1"/>
          <w:sz w:val="16"/>
        </w:rPr>
      </w:pPr>
      <w:r>
        <w:rPr>
          <w:rFonts w:ascii="GHEA Grapalat" w:hAnsi="GHEA Grapalat"/>
          <w:i w:val="1"/>
          <w:sz w:val="12"/>
          <w:vertAlign w:val="superscript"/>
        </w:rPr>
        <w:footnoteRef/>
      </w:r>
      <w:r>
        <w:rPr>
          <w:rFonts w:ascii="GHEA Grapalat" w:hAnsi="GHEA Grapalat"/>
          <w:i w:val="1"/>
          <w:sz w:val="12"/>
        </w:rPr>
        <w:t xml:space="preserve"> </w:t>
      </w:r>
      <w:r>
        <w:rPr>
          <w:rFonts w:ascii="Sylfaen" w:hAnsi="Sylfaen"/>
          <w:i w:val="1"/>
          <w:sz w:val="12"/>
        </w:rPr>
        <w:t>Չի</w:t>
      </w:r>
      <w:r>
        <w:rPr>
          <w:rFonts w:ascii="GHEA Grapalat" w:hAnsi="GHEA Grapalat"/>
          <w:i w:val="1"/>
          <w:sz w:val="12"/>
        </w:rPr>
        <w:t xml:space="preserve"> </w:t>
      </w:r>
      <w:r>
        <w:rPr>
          <w:rFonts w:ascii="Sylfaen" w:hAnsi="Sylfaen"/>
          <w:i w:val="1"/>
          <w:sz w:val="12"/>
        </w:rPr>
        <w:t>լրացվում</w:t>
      </w:r>
      <w:r>
        <w:rPr>
          <w:rFonts w:ascii="GHEA Grapalat" w:hAnsi="GHEA Grapalat"/>
          <w:i w:val="1"/>
          <w:sz w:val="12"/>
        </w:rPr>
        <w:t xml:space="preserve">, </w:t>
      </w:r>
      <w:r>
        <w:rPr>
          <w:rFonts w:ascii="Sylfaen" w:hAnsi="Sylfaen"/>
          <w:i w:val="1"/>
          <w:sz w:val="12"/>
        </w:rPr>
        <w:t>եթե</w:t>
      </w:r>
      <w:r>
        <w:rPr>
          <w:rFonts w:ascii="GHEA Grapalat" w:hAnsi="GHEA Grapalat"/>
          <w:i w:val="1"/>
          <w:sz w:val="12"/>
        </w:rPr>
        <w:t xml:space="preserve"> </w:t>
      </w:r>
      <w:r>
        <w:rPr>
          <w:rFonts w:ascii="Sylfaen" w:hAnsi="Sylfaen"/>
          <w:i w:val="1"/>
          <w:sz w:val="12"/>
        </w:rPr>
        <w:t>պայմանագրի</w:t>
      </w:r>
      <w:r>
        <w:rPr>
          <w:rFonts w:ascii="GHEA Grapalat" w:hAnsi="GHEA Grapalat"/>
          <w:i w:val="1"/>
          <w:sz w:val="12"/>
        </w:rPr>
        <w:t xml:space="preserve"> </w:t>
      </w:r>
      <w:r>
        <w:rPr>
          <w:rFonts w:ascii="Sylfaen" w:hAnsi="Sylfaen"/>
          <w:i w:val="1"/>
          <w:sz w:val="12"/>
        </w:rPr>
        <w:t>կողմ</w:t>
      </w:r>
      <w:r>
        <w:rPr>
          <w:rFonts w:ascii="GHEA Grapalat" w:hAnsi="GHEA Grapalat"/>
          <w:i w:val="1"/>
          <w:sz w:val="12"/>
        </w:rPr>
        <w:t xml:space="preserve"> </w:t>
      </w:r>
      <w:r>
        <w:rPr>
          <w:rFonts w:ascii="Sylfaen" w:hAnsi="Sylfaen"/>
          <w:i w:val="1"/>
          <w:sz w:val="12"/>
        </w:rPr>
        <w:t>է</w:t>
      </w:r>
      <w:r>
        <w:rPr>
          <w:rFonts w:ascii="GHEA Grapalat" w:hAnsi="GHEA Grapalat"/>
          <w:i w:val="1"/>
          <w:sz w:val="12"/>
        </w:rPr>
        <w:t xml:space="preserve"> </w:t>
      </w:r>
      <w:r>
        <w:rPr>
          <w:rFonts w:ascii="Sylfaen" w:hAnsi="Sylfaen"/>
          <w:i w:val="1"/>
          <w:sz w:val="12"/>
        </w:rPr>
        <w:t>հանդիսանում</w:t>
      </w:r>
      <w:r>
        <w:rPr>
          <w:rFonts w:ascii="GHEA Grapalat" w:hAnsi="GHEA Grapalat"/>
          <w:i w:val="1"/>
          <w:sz w:val="12"/>
        </w:rPr>
        <w:t xml:space="preserve"> </w:t>
      </w:r>
      <w:r>
        <w:rPr>
          <w:rFonts w:ascii="Sylfaen" w:hAnsi="Sylfaen"/>
          <w:i w:val="1"/>
          <w:sz w:val="12"/>
        </w:rPr>
        <w:t>Հայաստանի</w:t>
      </w:r>
      <w:r>
        <w:rPr>
          <w:rFonts w:ascii="GHEA Grapalat" w:hAnsi="GHEA Grapalat"/>
          <w:i w:val="1"/>
          <w:sz w:val="12"/>
        </w:rPr>
        <w:t xml:space="preserve"> </w:t>
      </w:r>
      <w:r>
        <w:rPr>
          <w:rFonts w:ascii="Sylfaen" w:hAnsi="Sylfaen"/>
          <w:i w:val="1"/>
          <w:sz w:val="12"/>
        </w:rPr>
        <w:t>Հանրապետությունում</w:t>
      </w:r>
      <w:r>
        <w:rPr>
          <w:rFonts w:ascii="GHEA Grapalat" w:hAnsi="GHEA Grapalat"/>
          <w:i w:val="1"/>
          <w:sz w:val="12"/>
        </w:rPr>
        <w:t xml:space="preserve"> </w:t>
      </w:r>
      <w:r>
        <w:rPr>
          <w:rFonts w:ascii="Sylfaen" w:hAnsi="Sylfaen"/>
          <w:i w:val="1"/>
          <w:sz w:val="12"/>
        </w:rPr>
        <w:t>հարկ</w:t>
      </w:r>
      <w:r>
        <w:rPr>
          <w:rFonts w:ascii="GHEA Grapalat" w:hAnsi="GHEA Grapalat"/>
          <w:i w:val="1"/>
          <w:sz w:val="12"/>
        </w:rPr>
        <w:t xml:space="preserve"> </w:t>
      </w:r>
      <w:r>
        <w:rPr>
          <w:rFonts w:ascii="Sylfaen" w:hAnsi="Sylfaen"/>
          <w:i w:val="1"/>
          <w:sz w:val="12"/>
        </w:rPr>
        <w:t>վճարողի</w:t>
      </w:r>
      <w:r>
        <w:rPr>
          <w:rFonts w:ascii="GHEA Grapalat" w:hAnsi="GHEA Grapalat"/>
          <w:i w:val="1"/>
          <w:sz w:val="12"/>
        </w:rPr>
        <w:t xml:space="preserve"> </w:t>
      </w:r>
      <w:r>
        <w:rPr>
          <w:rFonts w:ascii="Sylfaen" w:hAnsi="Sylfaen"/>
          <w:i w:val="1"/>
          <w:sz w:val="12"/>
        </w:rPr>
        <w:t>հաշվարկային</w:t>
      </w:r>
      <w:r>
        <w:rPr>
          <w:rFonts w:ascii="GHEA Grapalat" w:hAnsi="GHEA Grapalat"/>
          <w:i w:val="1"/>
          <w:sz w:val="12"/>
        </w:rPr>
        <w:t xml:space="preserve"> </w:t>
      </w:r>
      <w:r>
        <w:rPr>
          <w:rFonts w:ascii="Sylfaen" w:hAnsi="Sylfaen"/>
          <w:i w:val="1"/>
          <w:sz w:val="12"/>
        </w:rPr>
        <w:t>հաշիվ</w:t>
      </w:r>
      <w:r>
        <w:rPr>
          <w:rFonts w:ascii="GHEA Grapalat" w:hAnsi="GHEA Grapalat"/>
          <w:i w:val="1"/>
          <w:sz w:val="12"/>
        </w:rPr>
        <w:t xml:space="preserve"> </w:t>
      </w:r>
      <w:r>
        <w:rPr>
          <w:rFonts w:ascii="Sylfaen" w:hAnsi="Sylfaen"/>
          <w:i w:val="1"/>
          <w:sz w:val="12"/>
        </w:rPr>
        <w:t>չունեցող</w:t>
      </w:r>
      <w:r>
        <w:rPr>
          <w:rFonts w:ascii="GHEA Grapalat" w:hAnsi="GHEA Grapalat"/>
          <w:i w:val="1"/>
          <w:sz w:val="12"/>
        </w:rPr>
        <w:t xml:space="preserve"> </w:t>
      </w:r>
      <w:r>
        <w:rPr>
          <w:rFonts w:ascii="Sylfaen" w:hAnsi="Sylfaen"/>
          <w:i w:val="1"/>
          <w:sz w:val="12"/>
        </w:rPr>
        <w:t>անձը</w:t>
      </w:r>
      <w:r>
        <w:rPr>
          <w:rFonts w:ascii="GHEA Grapalat" w:hAnsi="GHEA Grapalat"/>
          <w:i w:val="1"/>
          <w:sz w:val="12"/>
        </w:rPr>
        <w:t>:</w:t>
      </w: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Armenian" w:hAnsi="Times Armenian"/>
      <w:sz w:val="24"/>
    </w:rPr>
  </w:style>
  <w:style w:type="paragraph" w:styleId="P1">
    <w:name w:val="Normal (Web)"/>
    <w:basedOn w:val="P0"/>
    <w:semiHidden/>
    <w:pPr>
      <w:spacing w:before="100" w:after="100" w:beforeAutospacing="1" w:afterAutospacing="1"/>
    </w:pPr>
    <w:rPr>
      <w:rFonts w:ascii="Times New Roman" w:hAnsi="Times New Roman"/>
    </w:rPr>
  </w:style>
  <w:style w:type="paragraph" w:styleId="P2">
    <w:name w:val="footnote text"/>
    <w:basedOn w:val="P0"/>
    <w:link w:val="C3"/>
    <w:semiHidden/>
    <w:pPr/>
    <w:rPr>
      <w:sz w:val="20"/>
    </w:rPr>
  </w:style>
  <w:style w:type="paragraph" w:styleId="P3">
    <w:name w:val="Balloon Text"/>
    <w:basedOn w:val="P0"/>
    <w:link w:val="C7"/>
    <w:semiHidden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сноски Знак"/>
    <w:basedOn w:val="C0"/>
    <w:link w:val="P2"/>
    <w:semiHidden/>
    <w:rPr>
      <w:sz w:val="20"/>
    </w:rPr>
  </w:style>
  <w:style w:type="character" w:styleId="C4">
    <w:name w:val="footnote reference"/>
    <w:semiHidden/>
    <w:rPr>
      <w:vertAlign w:val="superscript"/>
    </w:rPr>
  </w:style>
  <w:style w:type="character" w:styleId="C5">
    <w:name w:val="Strong"/>
    <w:basedOn w:val="C0"/>
    <w:qFormat/>
    <w:rPr>
      <w:b w:val="1"/>
    </w:rPr>
  </w:style>
  <w:style w:type="character" w:styleId="C6">
    <w:name w:val="Emphasis"/>
    <w:basedOn w:val="C0"/>
    <w:qFormat/>
    <w:rPr>
      <w:i w:val="1"/>
    </w:rPr>
  </w:style>
  <w:style w:type="character" w:styleId="C7">
    <w:name w:val="Текст выноски Знак"/>
    <w:basedOn w:val="C0"/>
    <w:link w:val="P3"/>
    <w:semiHidden/>
    <w:rPr>
      <w:rFonts w:ascii="Tahoma" w:hAnsi="Tahoma"/>
      <w:sz w:val="16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Fnt1" Type="http://schemas.openxmlformats.org/officeDocument/2006/relationships/footnotes" Target="foot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