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698B" w:rsidRPr="00606E11" w:rsidRDefault="001F698B" w:rsidP="001F698B">
      <w:pPr>
        <w:spacing w:before="100" w:beforeAutospacing="1" w:after="100" w:afterAutospacing="1" w:line="240" w:lineRule="auto"/>
        <w:jc w:val="center"/>
        <w:rPr>
          <w:rFonts w:ascii="GHEA Grapalat" w:eastAsia="Times New Roman" w:hAnsi="GHEA Grapalat" w:cs="Times New Roman"/>
          <w:color w:val="000000"/>
        </w:rPr>
      </w:pPr>
      <w:r w:rsidRPr="00606E11">
        <w:rPr>
          <w:rFonts w:ascii="GHEA Grapalat" w:eastAsia="Times New Roman" w:hAnsi="GHEA Grapalat" w:cs="Arial"/>
          <w:b/>
          <w:bCs/>
          <w:color w:val="000000"/>
        </w:rPr>
        <w:t>ՀԱՅՏԱՐԱՐՈՒԹՅՈՒՆ</w:t>
      </w:r>
      <w:r w:rsidRPr="00606E11">
        <w:rPr>
          <w:rFonts w:ascii="GHEA Grapalat" w:eastAsia="Times New Roman" w:hAnsi="GHEA Grapalat" w:cs="Times New Roman"/>
          <w:color w:val="000000"/>
        </w:rPr>
        <w:br/>
      </w:r>
      <w:r w:rsidRPr="00606E11">
        <w:rPr>
          <w:rFonts w:ascii="GHEA Grapalat" w:eastAsia="Times New Roman" w:hAnsi="GHEA Grapalat" w:cs="Times New Roman"/>
          <w:b/>
          <w:bCs/>
          <w:color w:val="000000"/>
        </w:rPr>
        <w:t>գնման ընթացակարգը չկայացած հայտարարելու մասին</w:t>
      </w:r>
    </w:p>
    <w:p w:rsidR="00A57F52" w:rsidRPr="00606E11" w:rsidRDefault="001F698B" w:rsidP="00A57F52">
      <w:pPr>
        <w:spacing w:before="100" w:beforeAutospacing="1" w:after="100" w:afterAutospacing="1" w:line="240" w:lineRule="auto"/>
        <w:jc w:val="center"/>
        <w:rPr>
          <w:rFonts w:ascii="GHEA Grapalat" w:hAnsi="GHEA Grapalat"/>
          <w:b/>
          <w:bCs/>
          <w:lang w:val="hy-AM"/>
        </w:rPr>
      </w:pPr>
      <w:r w:rsidRPr="00606E11">
        <w:rPr>
          <w:rFonts w:ascii="GHEA Grapalat" w:eastAsia="Times New Roman" w:hAnsi="GHEA Grapalat" w:cs="Times New Roman"/>
          <w:color w:val="000000"/>
        </w:rPr>
        <w:t xml:space="preserve">Ընթացակարգի ծածկագիրը </w:t>
      </w:r>
      <w:r w:rsidR="00A32FCB" w:rsidRPr="00A32FCB">
        <w:rPr>
          <w:rFonts w:ascii="GHEA Grapalat" w:hAnsi="GHEA Grapalat"/>
          <w:b/>
          <w:lang w:val="hy-AM"/>
        </w:rPr>
        <w:t>ԵՋԷԿ-ՄԱԱՊՁԲ-25-53</w:t>
      </w:r>
    </w:p>
    <w:p w:rsidR="001F698B" w:rsidRPr="00606E11" w:rsidRDefault="00606E11" w:rsidP="00A57F52">
      <w:pPr>
        <w:spacing w:before="100" w:beforeAutospacing="1" w:after="100" w:afterAutospacing="1" w:line="240" w:lineRule="auto"/>
        <w:jc w:val="center"/>
        <w:rPr>
          <w:rFonts w:ascii="GHEA Grapalat" w:eastAsia="Times New Roman" w:hAnsi="GHEA Grapalat" w:cs="Times New Roman"/>
          <w:color w:val="000000"/>
          <w:lang w:val="hy-AM"/>
        </w:rPr>
      </w:pPr>
      <w:r w:rsidRPr="00A0122B">
        <w:rPr>
          <w:rFonts w:ascii="GHEA Grapalat" w:hAnsi="GHEA Grapalat"/>
          <w:lang w:val="hy-AM"/>
        </w:rPr>
        <w:t>«Երևանի ՋԷԿ» ՓԲԸ</w:t>
      </w:r>
      <w:r w:rsidRPr="00606E11">
        <w:rPr>
          <w:rFonts w:ascii="GHEA Grapalat" w:hAnsi="GHEA Grapalat"/>
          <w:lang w:val="hy-AM"/>
        </w:rPr>
        <w:t>-ն</w:t>
      </w:r>
      <w:r w:rsidR="001F698B" w:rsidRPr="00606E11">
        <w:rPr>
          <w:rFonts w:ascii="GHEA Grapalat" w:eastAsia="Times New Roman" w:hAnsi="GHEA Grapalat" w:cs="Times New Roman"/>
          <w:color w:val="000000"/>
          <w:lang w:val="hy-AM"/>
        </w:rPr>
        <w:t xml:space="preserve"> ստորև ներկայացնում է</w:t>
      </w:r>
      <w:r w:rsidRPr="00606E11">
        <w:rPr>
          <w:rFonts w:ascii="GHEA Grapalat" w:eastAsia="Times New Roman" w:hAnsi="GHEA Grapalat" w:cs="Times New Roman"/>
          <w:color w:val="000000"/>
          <w:lang w:val="hy-AM"/>
        </w:rPr>
        <w:t xml:space="preserve"> իր</w:t>
      </w:r>
      <w:r w:rsidR="001F698B" w:rsidRPr="00606E11">
        <w:rPr>
          <w:rFonts w:ascii="GHEA Grapalat" w:eastAsia="Times New Roman" w:hAnsi="GHEA Grapalat" w:cs="Times New Roman"/>
          <w:color w:val="000000"/>
          <w:lang w:val="hy-AM"/>
        </w:rPr>
        <w:t xml:space="preserve"> </w:t>
      </w:r>
      <w:r w:rsidRPr="00452F33">
        <w:rPr>
          <w:rFonts w:ascii="GHEA Grapalat" w:hAnsi="GHEA Grapalat"/>
          <w:lang w:val="hy-AM"/>
        </w:rPr>
        <w:t>կարիքների</w:t>
      </w:r>
      <w:r w:rsidRPr="00A0122B">
        <w:rPr>
          <w:rFonts w:ascii="GHEA Grapalat" w:hAnsi="GHEA Grapalat"/>
          <w:lang w:val="pt-BR"/>
        </w:rPr>
        <w:t xml:space="preserve">  </w:t>
      </w:r>
      <w:r w:rsidRPr="00606E11">
        <w:rPr>
          <w:rFonts w:ascii="GHEA Grapalat" w:hAnsi="GHEA Grapalat"/>
          <w:lang w:val="hy-AM"/>
        </w:rPr>
        <w:t>համար</w:t>
      </w:r>
      <w:r w:rsidRPr="00A0122B">
        <w:rPr>
          <w:rFonts w:ascii="GHEA Grapalat" w:hAnsi="GHEA Grapalat"/>
          <w:lang w:val="pt-BR"/>
        </w:rPr>
        <w:t xml:space="preserve"> </w:t>
      </w:r>
      <w:r w:rsidRPr="00606E11">
        <w:rPr>
          <w:rFonts w:ascii="GHEA Grapalat" w:hAnsi="GHEA Grapalat"/>
          <w:lang w:val="hy-AM"/>
        </w:rPr>
        <w:t>անհրաժեշտ</w:t>
      </w:r>
      <w:r w:rsidRPr="00A0122B">
        <w:rPr>
          <w:rFonts w:ascii="GHEA Grapalat" w:hAnsi="GHEA Grapalat"/>
          <w:lang w:val="pt-BR"/>
        </w:rPr>
        <w:t xml:space="preserve"> </w:t>
      </w:r>
      <w:r w:rsidR="00A32FCB">
        <w:rPr>
          <w:rFonts w:ascii="GHEA Grapalat" w:hAnsi="GHEA Grapalat"/>
          <w:lang w:val="hy-AM"/>
        </w:rPr>
        <w:t>մարտկոցի</w:t>
      </w:r>
      <w:r w:rsidR="00F22692" w:rsidRPr="00606E11">
        <w:rPr>
          <w:rFonts w:ascii="GHEA Grapalat" w:eastAsia="Times New Roman" w:hAnsi="GHEA Grapalat" w:cs="Times New Roman"/>
          <w:color w:val="000000"/>
          <w:lang w:val="hy-AM"/>
        </w:rPr>
        <w:t xml:space="preserve"> </w:t>
      </w:r>
      <w:r w:rsidR="001F698B" w:rsidRPr="00606E11">
        <w:rPr>
          <w:rFonts w:ascii="GHEA Grapalat" w:eastAsia="Times New Roman" w:hAnsi="GHEA Grapalat" w:cs="Times New Roman"/>
          <w:color w:val="000000"/>
          <w:lang w:val="hy-AM"/>
        </w:rPr>
        <w:t xml:space="preserve">ձեռքբերման նպատակով կազմակերպված </w:t>
      </w:r>
      <w:r w:rsidR="00A32FCB" w:rsidRPr="00A32FCB">
        <w:rPr>
          <w:rFonts w:ascii="GHEA Grapalat" w:hAnsi="GHEA Grapalat"/>
          <w:b/>
          <w:lang w:val="hy-AM"/>
        </w:rPr>
        <w:t>ԵՋԷԿ-ՄԱԱՊՁԲ-25-53</w:t>
      </w:r>
      <w:r w:rsidR="00F46946">
        <w:rPr>
          <w:rFonts w:ascii="GHEA Grapalat" w:hAnsi="GHEA Grapalat"/>
          <w:b/>
          <w:lang w:val="hy-AM"/>
        </w:rPr>
        <w:t xml:space="preserve"> </w:t>
      </w:r>
      <w:bookmarkStart w:id="0" w:name="_GoBack"/>
      <w:bookmarkEnd w:id="0"/>
      <w:r w:rsidR="001F698B" w:rsidRPr="00606E11">
        <w:rPr>
          <w:rFonts w:ascii="GHEA Grapalat" w:eastAsia="Times New Roman" w:hAnsi="GHEA Grapalat" w:cs="Times New Roman"/>
          <w:color w:val="000000"/>
          <w:lang w:val="hy-AM"/>
        </w:rPr>
        <w:t>ծածկագրով գնման</w:t>
      </w:r>
      <w:r w:rsidR="00B5429C" w:rsidRPr="00606E11">
        <w:rPr>
          <w:rFonts w:ascii="GHEA Grapalat" w:eastAsia="Times New Roman" w:hAnsi="GHEA Grapalat" w:cs="Times New Roman"/>
          <w:color w:val="000000"/>
          <w:lang w:val="hy-AM"/>
        </w:rPr>
        <w:t xml:space="preserve"> </w:t>
      </w:r>
      <w:r w:rsidR="001F698B" w:rsidRPr="00606E11">
        <w:rPr>
          <w:rFonts w:ascii="GHEA Grapalat" w:eastAsia="Times New Roman" w:hAnsi="GHEA Grapalat" w:cs="Times New Roman"/>
          <w:color w:val="000000"/>
          <w:lang w:val="hy-AM"/>
        </w:rPr>
        <w:t>ընթացակարգը չկայացած հայտարարելու մասին տեղեկատվությունը`</w:t>
      </w:r>
    </w:p>
    <w:tbl>
      <w:tblPr>
        <w:tblW w:w="5734" w:type="pct"/>
        <w:tblInd w:w="-55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91"/>
        <w:gridCol w:w="2719"/>
        <w:gridCol w:w="2778"/>
        <w:gridCol w:w="2504"/>
        <w:gridCol w:w="2089"/>
      </w:tblGrid>
      <w:tr w:rsidR="001F698B" w:rsidRPr="00606E11" w:rsidTr="00E266EA">
        <w:tc>
          <w:tcPr>
            <w:tcW w:w="681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F698B" w:rsidRPr="00606E11" w:rsidRDefault="001F698B" w:rsidP="001F698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</w:rPr>
            </w:pPr>
            <w:r w:rsidRPr="00606E11">
              <w:rPr>
                <w:rFonts w:ascii="GHEA Grapalat" w:eastAsia="Times New Roman" w:hAnsi="GHEA Grapalat" w:cs="Times New Roman"/>
                <w:b/>
                <w:bCs/>
                <w:sz w:val="18"/>
                <w:szCs w:val="18"/>
              </w:rPr>
              <w:t>Չափաբաժնի համար</w:t>
            </w:r>
          </w:p>
        </w:tc>
        <w:tc>
          <w:tcPr>
            <w:tcW w:w="1164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F698B" w:rsidRPr="00606E11" w:rsidRDefault="001F698B" w:rsidP="001F698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</w:rPr>
            </w:pPr>
            <w:r w:rsidRPr="00606E11">
              <w:rPr>
                <w:rFonts w:ascii="GHEA Grapalat" w:eastAsia="Times New Roman" w:hAnsi="GHEA Grapalat" w:cs="Times New Roman"/>
                <w:b/>
                <w:bCs/>
                <w:sz w:val="18"/>
                <w:szCs w:val="18"/>
              </w:rPr>
              <w:t>Գնման առարկայի համառոտ նկարագրություն</w:t>
            </w:r>
          </w:p>
        </w:tc>
        <w:tc>
          <w:tcPr>
            <w:tcW w:w="1189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F698B" w:rsidRPr="00606E11" w:rsidRDefault="001F698B" w:rsidP="001F698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</w:rPr>
            </w:pPr>
            <w:r w:rsidRPr="00606E11">
              <w:rPr>
                <w:rFonts w:ascii="GHEA Grapalat" w:eastAsia="Times New Roman" w:hAnsi="GHEA Grapalat" w:cs="Times New Roman"/>
                <w:b/>
                <w:bCs/>
                <w:sz w:val="18"/>
                <w:szCs w:val="18"/>
              </w:rPr>
              <w:t>Գնման ընթացակարգի մասնակիցների անվանումները`այդպիսիք լինելու դեպքում</w:t>
            </w:r>
          </w:p>
        </w:tc>
        <w:tc>
          <w:tcPr>
            <w:tcW w:w="1072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F698B" w:rsidRPr="00606E11" w:rsidRDefault="001F698B" w:rsidP="001F698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</w:rPr>
            </w:pPr>
            <w:r w:rsidRPr="00606E11">
              <w:rPr>
                <w:rFonts w:ascii="GHEA Grapalat" w:eastAsia="Times New Roman" w:hAnsi="GHEA Grapalat" w:cs="Times New Roman"/>
                <w:b/>
                <w:bCs/>
                <w:sz w:val="18"/>
                <w:szCs w:val="18"/>
              </w:rPr>
              <w:t>Գնման ընթացակարգը չկայացած է հայտարարվել համաձայն`”Գնումների մասին” ՀՀ օրենքի 37-րդ հոդվածի 1-ին մասի</w:t>
            </w:r>
          </w:p>
        </w:tc>
        <w:tc>
          <w:tcPr>
            <w:tcW w:w="894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F698B" w:rsidRPr="00606E11" w:rsidRDefault="001F698B" w:rsidP="001F698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</w:rPr>
            </w:pPr>
            <w:r w:rsidRPr="00606E11">
              <w:rPr>
                <w:rFonts w:ascii="GHEA Grapalat" w:eastAsia="Times New Roman" w:hAnsi="GHEA Grapalat" w:cs="Times New Roman"/>
                <w:b/>
                <w:bCs/>
                <w:sz w:val="18"/>
                <w:szCs w:val="18"/>
              </w:rPr>
              <w:t>Գնման ընթացակարգը չկայացած հայտարարելու հիմնավորման վերաբերյալ համառոտ տեղեկատվություն</w:t>
            </w:r>
          </w:p>
        </w:tc>
      </w:tr>
      <w:tr w:rsidR="00641382" w:rsidRPr="00606E11" w:rsidTr="00E266EA">
        <w:trPr>
          <w:trHeight w:val="130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41382" w:rsidRPr="000E5D94" w:rsidRDefault="00F34A51" w:rsidP="00E266E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  <w:t>1</w:t>
            </w:r>
          </w:p>
        </w:tc>
        <w:tc>
          <w:tcPr>
            <w:tcW w:w="1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41382" w:rsidRPr="00641382" w:rsidRDefault="00A32FCB" w:rsidP="000E5D94">
            <w:pPr>
              <w:jc w:val="center"/>
              <w:rPr>
                <w:rFonts w:ascii="GHEA Grapalat" w:hAnsi="GHEA Grapalat"/>
              </w:rPr>
            </w:pPr>
            <w:r w:rsidRPr="00A32FCB">
              <w:rPr>
                <w:rFonts w:ascii="GHEA Grapalat" w:hAnsi="GHEA Grapalat"/>
              </w:rPr>
              <w:t>Մարտկոց 3,6V 110mAh PCB</w:t>
            </w:r>
          </w:p>
        </w:tc>
        <w:tc>
          <w:tcPr>
            <w:tcW w:w="1189" w:type="pct"/>
            <w:tcBorders>
              <w:top w:val="single" w:sz="4" w:space="0" w:color="auto"/>
              <w:bottom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41382" w:rsidRPr="00740E75" w:rsidRDefault="00A32FCB" w:rsidP="00E266EA">
            <w:pPr>
              <w:pStyle w:val="a3"/>
              <w:spacing w:after="0" w:line="288" w:lineRule="auto"/>
              <w:jc w:val="center"/>
              <w:rPr>
                <w:rFonts w:ascii="GHEA Grapalat" w:hAnsi="GHEA Grapalat" w:cs="Sylfaen"/>
                <w:bCs/>
                <w:sz w:val="18"/>
                <w:szCs w:val="22"/>
                <w:lang w:val="hy-AM"/>
              </w:rPr>
            </w:pPr>
            <w:r>
              <w:rPr>
                <w:rFonts w:ascii="GHEA Grapalat" w:hAnsi="GHEA Grapalat" w:cs="Sylfaen"/>
                <w:bCs/>
                <w:sz w:val="18"/>
                <w:szCs w:val="22"/>
                <w:lang w:val="hy-AM"/>
              </w:rPr>
              <w:t>«Հրայր և Արամ</w:t>
            </w:r>
            <w:r w:rsidR="000E5D94" w:rsidRPr="000E5D94">
              <w:rPr>
                <w:rFonts w:ascii="GHEA Grapalat" w:hAnsi="GHEA Grapalat" w:cs="Sylfaen"/>
                <w:bCs/>
                <w:sz w:val="18"/>
                <w:szCs w:val="22"/>
                <w:lang w:val="hy-AM"/>
              </w:rPr>
              <w:t>» ՍՊԸ</w:t>
            </w: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41382" w:rsidRPr="00606E11" w:rsidRDefault="00AE19D8" w:rsidP="00E266E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</w:t>
            </w:r>
            <w:r w:rsidR="000E5D9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="000E5D9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  <w:t>րդ</w:t>
            </w:r>
            <w:r w:rsidR="00641382" w:rsidRPr="00606E11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կետի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41382" w:rsidRPr="00606E11" w:rsidRDefault="00AE19D8" w:rsidP="00E266E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AE19D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պայմանագիր չի կնքվում</w:t>
            </w:r>
          </w:p>
        </w:tc>
      </w:tr>
    </w:tbl>
    <w:p w:rsidR="001F698B" w:rsidRPr="00606E11" w:rsidRDefault="001F698B" w:rsidP="001F698B">
      <w:pPr>
        <w:spacing w:before="100" w:beforeAutospacing="1" w:after="100" w:afterAutospacing="1" w:line="240" w:lineRule="auto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606E11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Սույն հայտարարության հետ կապված լրացուցիչ տեղեկություններ ստանալու համար կարող եք դիմել </w:t>
      </w:r>
      <w:r w:rsidR="00A32FCB" w:rsidRPr="00A32FCB">
        <w:rPr>
          <w:rFonts w:ascii="GHEA Grapalat" w:hAnsi="GHEA Grapalat"/>
          <w:b/>
          <w:lang w:val="hy-AM"/>
        </w:rPr>
        <w:t>ԵՋԷԿ-ՄԱԱՊՁԲ-25-53</w:t>
      </w:r>
      <w:r w:rsidR="00A32FCB">
        <w:rPr>
          <w:rFonts w:ascii="GHEA Grapalat" w:hAnsi="GHEA Grapalat"/>
          <w:b/>
          <w:lang w:val="hy-AM"/>
        </w:rPr>
        <w:t xml:space="preserve"> </w:t>
      </w:r>
      <w:r w:rsidRPr="00606E11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ծածկագրով գնումների համակարգող </w:t>
      </w:r>
      <w:r w:rsidR="00F34A51">
        <w:rPr>
          <w:rFonts w:ascii="GHEA Grapalat" w:eastAsia="Times New Roman" w:hAnsi="GHEA Grapalat" w:cs="Times New Roman"/>
          <w:color w:val="000000"/>
          <w:sz w:val="24"/>
          <w:szCs w:val="24"/>
        </w:rPr>
        <w:t>Նանա Բոյաջյ</w:t>
      </w:r>
      <w:r w:rsidR="000E380F" w:rsidRPr="00606E11">
        <w:rPr>
          <w:rFonts w:ascii="GHEA Grapalat" w:eastAsia="Times New Roman" w:hAnsi="GHEA Grapalat" w:cs="Times New Roman"/>
          <w:color w:val="000000"/>
          <w:sz w:val="24"/>
          <w:szCs w:val="24"/>
        </w:rPr>
        <w:t>ան</w:t>
      </w:r>
      <w:r w:rsidRPr="00606E11">
        <w:rPr>
          <w:rFonts w:ascii="GHEA Grapalat" w:eastAsia="Times New Roman" w:hAnsi="GHEA Grapalat" w:cs="Times New Roman"/>
          <w:color w:val="000000"/>
          <w:sz w:val="24"/>
          <w:szCs w:val="24"/>
        </w:rPr>
        <w:t>ին:</w:t>
      </w:r>
    </w:p>
    <w:p w:rsidR="001F698B" w:rsidRPr="00F34A51" w:rsidRDefault="001F698B" w:rsidP="001F698B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606E11">
        <w:rPr>
          <w:rFonts w:ascii="GHEA Grapalat" w:eastAsia="Times New Roman" w:hAnsi="GHEA Grapalat" w:cs="Times New Roman"/>
          <w:color w:val="000000"/>
          <w:sz w:val="24"/>
          <w:szCs w:val="24"/>
        </w:rPr>
        <w:t>Հեռախոս՝</w:t>
      </w:r>
      <w:r w:rsidR="00F22692" w:rsidRPr="00606E1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F34A51">
        <w:rPr>
          <w:rFonts w:ascii="GHEA Grapalat" w:eastAsia="Times New Roman" w:hAnsi="GHEA Grapalat" w:cs="Times New Roman"/>
          <w:color w:val="000000"/>
          <w:sz w:val="24"/>
          <w:szCs w:val="24"/>
        </w:rPr>
        <w:t>055 98 68 60</w:t>
      </w:r>
    </w:p>
    <w:p w:rsidR="001F698B" w:rsidRPr="00606E11" w:rsidRDefault="001F698B" w:rsidP="001F698B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606E11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Էլեկոտրանային փոստ՝ </w:t>
      </w:r>
      <w:r w:rsidR="00F34A5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nanaboyajyan</w:t>
      </w:r>
      <w:r w:rsidRPr="00606E11">
        <w:rPr>
          <w:rFonts w:ascii="GHEA Grapalat" w:eastAsia="Times New Roman" w:hAnsi="GHEA Grapalat" w:cs="Times New Roman"/>
          <w:color w:val="000000"/>
          <w:sz w:val="24"/>
          <w:szCs w:val="24"/>
        </w:rPr>
        <w:t>@</w:t>
      </w:r>
      <w:r w:rsidR="00606E11">
        <w:rPr>
          <w:rFonts w:ascii="GHEA Grapalat" w:eastAsia="Times New Roman" w:hAnsi="GHEA Grapalat" w:cs="Times New Roman"/>
          <w:color w:val="000000"/>
          <w:sz w:val="24"/>
          <w:szCs w:val="24"/>
        </w:rPr>
        <w:t>ytpc</w:t>
      </w:r>
      <w:r w:rsidRPr="00606E11">
        <w:rPr>
          <w:rFonts w:ascii="GHEA Grapalat" w:eastAsia="Times New Roman" w:hAnsi="GHEA Grapalat" w:cs="Times New Roman"/>
          <w:color w:val="000000"/>
          <w:sz w:val="24"/>
          <w:szCs w:val="24"/>
        </w:rPr>
        <w:t>.am</w:t>
      </w:r>
    </w:p>
    <w:p w:rsidR="00967BA5" w:rsidRPr="00606E11" w:rsidRDefault="001F698B" w:rsidP="006B2067">
      <w:pPr>
        <w:tabs>
          <w:tab w:val="center" w:pos="5103"/>
        </w:tabs>
        <w:spacing w:before="100" w:beforeAutospacing="1" w:after="100" w:afterAutospacing="1" w:line="240" w:lineRule="auto"/>
        <w:rPr>
          <w:rFonts w:ascii="GHEA Grapalat" w:hAnsi="GHEA Grapalat"/>
        </w:rPr>
      </w:pPr>
      <w:r w:rsidRPr="00606E11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Պատվիրատու` </w:t>
      </w:r>
      <w:r w:rsidR="00606E11" w:rsidRPr="00A0122B">
        <w:rPr>
          <w:rFonts w:ascii="GHEA Grapalat" w:hAnsi="GHEA Grapalat"/>
          <w:lang w:val="hy-AM"/>
        </w:rPr>
        <w:t>«Երևանի ՋԷԿ» ՓԲԸ</w:t>
      </w:r>
      <w:r w:rsidR="006B2067">
        <w:rPr>
          <w:rFonts w:ascii="GHEA Grapalat" w:hAnsi="GHEA Grapalat"/>
          <w:lang w:val="hy-AM"/>
        </w:rPr>
        <w:tab/>
      </w:r>
    </w:p>
    <w:sectPr w:rsidR="00967BA5" w:rsidRPr="00606E11" w:rsidSect="000E5D94">
      <w:pgSz w:w="12240" w:h="15840"/>
      <w:pgMar w:top="1440" w:right="1041" w:bottom="1440" w:left="993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7CCF"/>
    <w:rsid w:val="00043770"/>
    <w:rsid w:val="000E380F"/>
    <w:rsid w:val="000E5D94"/>
    <w:rsid w:val="00124138"/>
    <w:rsid w:val="00147A44"/>
    <w:rsid w:val="001F4348"/>
    <w:rsid w:val="001F698B"/>
    <w:rsid w:val="00247FF6"/>
    <w:rsid w:val="004977C9"/>
    <w:rsid w:val="00606E11"/>
    <w:rsid w:val="00641382"/>
    <w:rsid w:val="006B2067"/>
    <w:rsid w:val="008B3A82"/>
    <w:rsid w:val="00967BA5"/>
    <w:rsid w:val="009E2C2E"/>
    <w:rsid w:val="00A32FCB"/>
    <w:rsid w:val="00A57F52"/>
    <w:rsid w:val="00A657A1"/>
    <w:rsid w:val="00AE19D8"/>
    <w:rsid w:val="00B34E64"/>
    <w:rsid w:val="00B5429C"/>
    <w:rsid w:val="00BE5479"/>
    <w:rsid w:val="00CA2A31"/>
    <w:rsid w:val="00CF62CE"/>
    <w:rsid w:val="00D97CCF"/>
    <w:rsid w:val="00E266EA"/>
    <w:rsid w:val="00E4039B"/>
    <w:rsid w:val="00F22692"/>
    <w:rsid w:val="00F33C32"/>
    <w:rsid w:val="00F34A51"/>
    <w:rsid w:val="00F46946"/>
    <w:rsid w:val="00FB2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0BC406"/>
  <w15:chartTrackingRefBased/>
  <w15:docId w15:val="{8B50027B-0CBD-49FA-8C93-CD2892CD1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41382"/>
    <w:pPr>
      <w:spacing w:after="120" w:line="240" w:lineRule="auto"/>
    </w:pPr>
    <w:rPr>
      <w:rFonts w:ascii="Times Armenian" w:eastAsia="Times New Roman" w:hAnsi="Times Armenian" w:cs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641382"/>
    <w:rPr>
      <w:rFonts w:ascii="Times Armenian" w:eastAsia="Times New Roman" w:hAnsi="Times Armeni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590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6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54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50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370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140</Words>
  <Characters>804</Characters>
  <Application>Microsoft Office Word</Application>
  <DocSecurity>0</DocSecurity>
  <Lines>6</Lines>
  <Paragraphs>1</Paragraphs>
  <ScaleCrop>false</ScaleCrop>
  <Company>gov</Company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Naira Mkrtchayan</dc:creator>
  <cp:keywords/>
  <dc:description/>
  <cp:lastModifiedBy>Nana Boyajyan</cp:lastModifiedBy>
  <cp:revision>27</cp:revision>
  <dcterms:created xsi:type="dcterms:W3CDTF">2023-04-03T05:35:00Z</dcterms:created>
  <dcterms:modified xsi:type="dcterms:W3CDTF">2025-12-25T11:28:00Z</dcterms:modified>
</cp:coreProperties>
</file>