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</w:t>
      </w:r>
      <w:r w:rsidR="007E264F">
        <w:rPr>
          <w:rFonts w:ascii="GHEA Grapalat" w:hAnsi="GHEA Grapalat"/>
          <w:b w:val="0"/>
          <w:sz w:val="20"/>
          <w:lang w:val="af-ZA"/>
        </w:rPr>
        <w:t>Ծ</w:t>
      </w:r>
      <w:r>
        <w:rPr>
          <w:rFonts w:ascii="GHEA Grapalat" w:hAnsi="GHEA Grapalat"/>
          <w:b w:val="0"/>
          <w:sz w:val="20"/>
          <w:lang w:val="af-ZA"/>
        </w:rPr>
        <w:t>ՁԲ-20/</w:t>
      </w:r>
      <w:r w:rsidR="00DA0A02">
        <w:rPr>
          <w:rFonts w:ascii="GHEA Grapalat" w:hAnsi="GHEA Grapalat"/>
          <w:b w:val="0"/>
          <w:sz w:val="20"/>
          <w:lang w:val="af-ZA"/>
        </w:rPr>
        <w:t>6</w:t>
      </w:r>
      <w:r w:rsidR="007E264F">
        <w:rPr>
          <w:rFonts w:ascii="GHEA Grapalat" w:hAnsi="GHEA Grapalat"/>
          <w:b w:val="0"/>
          <w:sz w:val="20"/>
          <w:lang w:val="af-ZA"/>
        </w:rPr>
        <w:t>5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957870">
        <w:rPr>
          <w:rFonts w:ascii="GHEA Grapalat" w:hAnsi="GHEA Grapalat" w:cs="Sylfaen"/>
          <w:sz w:val="20"/>
        </w:rPr>
        <w:t>շ</w:t>
      </w:r>
      <w:r w:rsidR="007E264F">
        <w:rPr>
          <w:rFonts w:ascii="GHEA Grapalat" w:hAnsi="GHEA Grapalat" w:cs="Sylfaen"/>
          <w:sz w:val="20"/>
          <w:lang w:val="af-ZA"/>
        </w:rPr>
        <w:t>արժիչի վերափաթաթման ծառայության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</w:t>
      </w:r>
      <w:r w:rsidR="007E264F">
        <w:rPr>
          <w:rFonts w:ascii="GHEA Grapalat" w:eastAsia="Times New Roman" w:hAnsi="GHEA Grapalat"/>
          <w:sz w:val="20"/>
          <w:szCs w:val="20"/>
          <w:lang w:val="af-ZA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7E264F">
        <w:rPr>
          <w:rFonts w:ascii="GHEA Grapalat" w:eastAsia="Times New Roman" w:hAnsi="GHEA Grapalat"/>
          <w:sz w:val="20"/>
          <w:szCs w:val="20"/>
          <w:lang w:val="af-ZA" w:eastAsia="ru-RU"/>
        </w:rPr>
        <w:t>5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957870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E71E2B" w:rsidRDefault="00FD09A4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D09A4" w:rsidRPr="00BB1D63" w:rsidRDefault="007E264F" w:rsidP="007A2CFC">
            <w:pPr>
              <w:rPr>
                <w:rFonts w:ascii="GHEA Grapalat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Շարժիչի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վերափաթաթման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7A2CFC" w:rsidP="00C16A6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7A2CFC" w:rsidRDefault="00FD09A4" w:rsidP="00FD09A4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7A2CFC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</w:t>
      </w:r>
      <w:r w:rsidR="007E264F">
        <w:rPr>
          <w:rFonts w:ascii="GHEA Grapalat" w:eastAsia="Times New Roman" w:hAnsi="GHEA Grapalat"/>
          <w:sz w:val="20"/>
          <w:szCs w:val="20"/>
          <w:lang w:val="af-ZA" w:eastAsia="ru-RU"/>
        </w:rPr>
        <w:t>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7E264F">
        <w:rPr>
          <w:rFonts w:ascii="GHEA Grapalat" w:eastAsia="Times New Roman" w:hAnsi="GHEA Grapalat"/>
          <w:sz w:val="20"/>
          <w:szCs w:val="20"/>
          <w:lang w:val="af-ZA" w:eastAsia="ru-RU"/>
        </w:rPr>
        <w:t>5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  <w:bookmarkStart w:id="0" w:name="_GoBack"/>
      <w:bookmarkEnd w:id="0"/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7A2CFC"/>
    <w:rsid w:val="007E264F"/>
    <w:rsid w:val="008D0308"/>
    <w:rsid w:val="009540A4"/>
    <w:rsid w:val="00957870"/>
    <w:rsid w:val="009745BA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40D93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74CB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88</cp:revision>
  <dcterms:created xsi:type="dcterms:W3CDTF">2020-04-01T18:35:00Z</dcterms:created>
  <dcterms:modified xsi:type="dcterms:W3CDTF">2020-08-03T08:06:00Z</dcterms:modified>
</cp:coreProperties>
</file>