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A00E3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6A10C221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1FF458A3" w14:textId="7777777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353ABA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 w:rsidRPr="00353ABA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9C639F" w:rsidRPr="00353ABA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812CBF" w:rsidRPr="00353ABA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C40070" w:rsidRPr="00353ABA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BF9273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2062B6E3" w14:textId="35150E62" w:rsidR="002806E7" w:rsidRPr="00353ABA" w:rsidRDefault="00812CBF" w:rsidP="009C639F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3ABA">
        <w:rPr>
          <w:rFonts w:ascii="GHEA Grapalat" w:hAnsi="GHEA Grapalat" w:cs="Sylfaen"/>
          <w:sz w:val="24"/>
          <w:szCs w:val="24"/>
          <w:lang w:val="hy-AM"/>
        </w:rPr>
        <w:t>«Ալեքսանդր-Մ» ՍՊԸ</w:t>
      </w:r>
      <w:r w:rsidR="00C40070" w:rsidRPr="00353ABA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353ABA">
        <w:rPr>
          <w:rFonts w:ascii="GHEA Grapalat" w:hAnsi="GHEA Grapalat" w:cs="Sylfaen"/>
          <w:sz w:val="24"/>
          <w:szCs w:val="24"/>
          <w:lang w:val="hy-AM"/>
        </w:rPr>
        <w:t>Սպիտակի համայնքապետարան</w:t>
      </w:r>
      <w:r w:rsidR="00837A65" w:rsidRPr="00353ABA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353ABA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353ABA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353ABA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353A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53ABA">
        <w:rPr>
          <w:rFonts w:ascii="GHEA Grapalat" w:hAnsi="GHEA Grapalat" w:cs="Sylfaen"/>
          <w:sz w:val="24"/>
          <w:szCs w:val="24"/>
          <w:lang w:val="hy-AM"/>
        </w:rPr>
        <w:t>«ՀՀ ԼՄՍՀ-ԳՀԾՁԲ-21/11»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353ABA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353ABA">
        <w:rPr>
          <w:rFonts w:ascii="GHEA Grapalat" w:hAnsi="GHEA Grapalat"/>
          <w:sz w:val="24"/>
          <w:szCs w:val="24"/>
          <w:lang w:val="hy-AM"/>
        </w:rPr>
        <w:t xml:space="preserve">արդյունքներով որոշման հրապարակման </w:t>
      </w:r>
      <w:r w:rsidR="00353ABA" w:rsidRPr="00C4703B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353ABA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53ABA" w:rsidRPr="00353ABA">
        <w:rPr>
          <w:rFonts w:ascii="GHEA Grapalat" w:hAnsi="GHEA Grapalat"/>
          <w:sz w:val="24"/>
          <w:szCs w:val="24"/>
          <w:lang w:val="hy-AM"/>
        </w:rPr>
        <w:t>04</w:t>
      </w:r>
      <w:r w:rsidR="008B02F2" w:rsidRPr="00353ABA">
        <w:rPr>
          <w:rFonts w:ascii="GHEA Grapalat" w:hAnsi="GHEA Grapalat"/>
          <w:sz w:val="24"/>
          <w:szCs w:val="24"/>
          <w:lang w:val="hy-AM"/>
        </w:rPr>
        <w:t>.0</w:t>
      </w:r>
      <w:r w:rsidR="00353ABA" w:rsidRPr="00353ABA">
        <w:rPr>
          <w:rFonts w:ascii="GHEA Grapalat" w:hAnsi="GHEA Grapalat"/>
          <w:sz w:val="24"/>
          <w:szCs w:val="24"/>
          <w:lang w:val="hy-AM"/>
        </w:rPr>
        <w:t>8</w:t>
      </w:r>
      <w:r w:rsidR="00FB0B69" w:rsidRPr="00353ABA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353ABA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9C639F" w:rsidRPr="00353ABA">
        <w:rPr>
          <w:rFonts w:ascii="GHEA Grapalat" w:hAnsi="GHEA Grapalat"/>
          <w:sz w:val="24"/>
          <w:szCs w:val="24"/>
          <w:lang w:val="hy-AM"/>
        </w:rPr>
        <w:t>09:</w:t>
      </w:r>
      <w:r w:rsidR="00353ABA" w:rsidRPr="00353ABA">
        <w:rPr>
          <w:rFonts w:ascii="GHEA Grapalat" w:hAnsi="GHEA Grapalat"/>
          <w:sz w:val="24"/>
          <w:szCs w:val="24"/>
          <w:lang w:val="hy-AM"/>
        </w:rPr>
        <w:t>13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353ABA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353ABA">
        <w:rPr>
          <w:rFonts w:ascii="GHEA Grapalat" w:hAnsi="GHEA Grapalat"/>
          <w:sz w:val="24"/>
          <w:szCs w:val="24"/>
          <w:lang w:val="hy-AM"/>
        </w:rPr>
        <w:t>-</w:t>
      </w:r>
      <w:r w:rsidR="00D53E67" w:rsidRPr="00353ABA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060EDBA4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030CC666" w14:textId="77777777" w:rsidR="00E823B4" w:rsidRPr="00353ABA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353ABA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14:paraId="1C23E3CA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7E680B9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3961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3ABA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2CBF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0E3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564D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4</cp:revision>
  <cp:lastPrinted>2021-07-30T08:11:00Z</cp:lastPrinted>
  <dcterms:created xsi:type="dcterms:W3CDTF">2021-07-30T07:40:00Z</dcterms:created>
  <dcterms:modified xsi:type="dcterms:W3CDTF">2021-07-30T08:14:00Z</dcterms:modified>
</cp:coreProperties>
</file>