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1A0" w:rsidRPr="00E857A6" w:rsidRDefault="00F57D2E" w:rsidP="004731A0">
      <w:pPr>
        <w:jc w:val="center"/>
        <w:rPr>
          <w:rFonts w:ascii="GHEA Grapalat" w:hAnsi="GHEA Grapalat"/>
          <w:b/>
          <w:sz w:val="24"/>
          <w:szCs w:val="24"/>
          <w:u w:val="single"/>
          <w:lang w:val="hy-AM"/>
        </w:rPr>
      </w:pPr>
      <w:r>
        <w:rPr>
          <w:rFonts w:ascii="GHEA Grapalat" w:hAnsi="GHEA Grapalat"/>
          <w:b/>
          <w:sz w:val="24"/>
          <w:szCs w:val="24"/>
          <w:u w:val="single"/>
          <w:lang w:val="hy-AM"/>
        </w:rPr>
        <w:t xml:space="preserve">Ծ Ա Ն </w:t>
      </w:r>
      <w:r w:rsidRPr="00E857A6">
        <w:rPr>
          <w:rFonts w:ascii="GHEA Grapalat" w:hAnsi="GHEA Grapalat"/>
          <w:b/>
          <w:sz w:val="24"/>
          <w:szCs w:val="24"/>
          <w:u w:val="single"/>
          <w:lang w:val="hy-AM"/>
        </w:rPr>
        <w:t>Ու</w:t>
      </w:r>
      <w:r>
        <w:rPr>
          <w:rFonts w:ascii="GHEA Grapalat" w:hAnsi="GHEA Grapalat"/>
          <w:b/>
          <w:sz w:val="24"/>
          <w:szCs w:val="24"/>
          <w:u w:val="single"/>
          <w:lang w:val="hy-AM"/>
        </w:rPr>
        <w:t xml:space="preserve"> Ց</w:t>
      </w:r>
      <w:r w:rsidR="004731A0" w:rsidRPr="00E857A6">
        <w:rPr>
          <w:rFonts w:ascii="GHEA Grapalat" w:hAnsi="GHEA Grapalat"/>
          <w:b/>
          <w:sz w:val="24"/>
          <w:szCs w:val="24"/>
          <w:u w:val="single"/>
          <w:lang w:val="hy-AM"/>
        </w:rPr>
        <w:t xml:space="preserve"> Ու Մ</w:t>
      </w:r>
    </w:p>
    <w:p w:rsidR="00F57D2E" w:rsidRPr="00F57D2E" w:rsidRDefault="00F57D2E" w:rsidP="00F57D2E">
      <w:pPr>
        <w:ind w:firstLine="360"/>
        <w:jc w:val="both"/>
        <w:rPr>
          <w:rFonts w:ascii="Cambria Math" w:hAnsi="Cambria Math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Հարգելի մասնակիցներ, տեղեկացնում ենք, որ</w:t>
      </w:r>
      <w:r w:rsidR="004731A0" w:rsidRPr="00E857A6">
        <w:rPr>
          <w:rFonts w:ascii="GHEA Grapalat" w:hAnsi="GHEA Grapalat"/>
          <w:sz w:val="24"/>
          <w:szCs w:val="24"/>
          <w:lang w:val="hy-AM"/>
        </w:rPr>
        <w:t xml:space="preserve"> № </w:t>
      </w:r>
      <w:r w:rsidR="00B479BE" w:rsidRPr="00E857A6">
        <w:rPr>
          <w:rFonts w:ascii="GHEA Grapalat" w:hAnsi="GHEA Grapalat"/>
          <w:b/>
          <w:sz w:val="24"/>
          <w:szCs w:val="24"/>
          <w:lang w:val="hy-AM"/>
        </w:rPr>
        <w:t>LGDR/NCB/PG-202</w:t>
      </w:r>
      <w:r w:rsidR="00D75839" w:rsidRPr="00E857A6">
        <w:rPr>
          <w:rFonts w:ascii="GHEA Grapalat" w:hAnsi="GHEA Grapalat"/>
          <w:b/>
          <w:sz w:val="24"/>
          <w:szCs w:val="24"/>
          <w:lang w:val="hy-AM"/>
        </w:rPr>
        <w:t>5</w:t>
      </w:r>
      <w:r w:rsidR="00B479BE" w:rsidRPr="00E857A6">
        <w:rPr>
          <w:rFonts w:ascii="GHEA Grapalat" w:hAnsi="GHEA Grapalat"/>
          <w:b/>
          <w:sz w:val="24"/>
          <w:szCs w:val="24"/>
          <w:lang w:val="hy-AM"/>
        </w:rPr>
        <w:t xml:space="preserve">/1 </w:t>
      </w:r>
      <w:r w:rsidR="004731A0" w:rsidRPr="00E857A6">
        <w:rPr>
          <w:rFonts w:ascii="GHEA Grapalat" w:hAnsi="GHEA Grapalat"/>
          <w:b/>
          <w:sz w:val="24"/>
          <w:szCs w:val="24"/>
          <w:lang w:val="hy-AM"/>
        </w:rPr>
        <w:t>«</w:t>
      </w:r>
      <w:r w:rsidR="00D75839" w:rsidRPr="00E857A6">
        <w:rPr>
          <w:rFonts w:ascii="GHEA Grapalat" w:hAnsi="GHEA Grapalat"/>
          <w:b/>
          <w:sz w:val="24"/>
          <w:szCs w:val="24"/>
          <w:lang w:val="hy-AM"/>
        </w:rPr>
        <w:t>Մեծամոր համայնքի նոր վարչական շենքի, Մեծամոր քաղաքի թիվ 2 և թիվ 3, Զարթոնք, Ջանֆիդա, Նորապատ, Տանձուտ և Տարոնիկ բնակավայրերի մանկապարտեզների տանիքներին արևային ֆոտովոլտային կայանների տեղադրում  /բաղկացած 3 լոտից/</w:t>
      </w:r>
      <w:r w:rsidR="004731A0" w:rsidRPr="00E857A6">
        <w:rPr>
          <w:rFonts w:ascii="GHEA Grapalat" w:hAnsi="GHEA Grapalat"/>
          <w:b/>
          <w:sz w:val="24"/>
          <w:szCs w:val="24"/>
          <w:lang w:val="hy-AM"/>
        </w:rPr>
        <w:t>»</w:t>
      </w:r>
      <w:r w:rsidR="004731A0" w:rsidRPr="00E857A6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 xml:space="preserve">մրցույթը չեղյալ է </w:t>
      </w:r>
      <w:r w:rsidR="00EF3F86">
        <w:rPr>
          <w:rFonts w:ascii="GHEA Grapalat" w:hAnsi="GHEA Grapalat"/>
          <w:sz w:val="24"/>
          <w:szCs w:val="24"/>
          <w:lang w:val="hy-AM"/>
        </w:rPr>
        <w:t>հա</w:t>
      </w:r>
      <w:r w:rsidR="00EF3F86" w:rsidRPr="00EF3F86">
        <w:rPr>
          <w:rFonts w:ascii="GHEA Grapalat" w:hAnsi="GHEA Grapalat"/>
          <w:sz w:val="24"/>
          <w:szCs w:val="24"/>
          <w:lang w:val="hy-AM"/>
        </w:rPr>
        <w:t>j</w:t>
      </w:r>
      <w:r>
        <w:rPr>
          <w:rFonts w:ascii="GHEA Grapalat" w:hAnsi="GHEA Grapalat"/>
          <w:sz w:val="24"/>
          <w:szCs w:val="24"/>
          <w:lang w:val="hy-AM"/>
        </w:rPr>
        <w:t xml:space="preserve">տարարվում համաձայն </w:t>
      </w:r>
      <w:r w:rsidRPr="00EF3F86">
        <w:rPr>
          <w:rFonts w:ascii="GHEA Grapalat" w:hAnsi="GHEA Grapalat"/>
          <w:sz w:val="24"/>
          <w:szCs w:val="24"/>
          <w:lang w:val="hy-AM"/>
        </w:rPr>
        <w:t xml:space="preserve">LGDR/NCB/PG-2025/1 </w:t>
      </w:r>
      <w:r w:rsidRPr="00EF3F86">
        <w:rPr>
          <w:rFonts w:ascii="GHEA Grapalat" w:hAnsi="GHEA Grapalat"/>
          <w:sz w:val="24"/>
          <w:szCs w:val="24"/>
          <w:lang w:val="hy-AM"/>
        </w:rPr>
        <w:t>ծածկագրով</w:t>
      </w:r>
      <w:r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F57D2E">
        <w:rPr>
          <w:rFonts w:ascii="GHEA Grapalat" w:hAnsi="GHEA Grapalat"/>
          <w:sz w:val="24"/>
          <w:szCs w:val="24"/>
          <w:lang w:val="hy-AM"/>
        </w:rPr>
        <w:t>Հայտեր ներկայացնելու հրավեր</w:t>
      </w:r>
      <w:r>
        <w:rPr>
          <w:rFonts w:ascii="GHEA Grapalat" w:hAnsi="GHEA Grapalat"/>
          <w:sz w:val="24"/>
          <w:szCs w:val="24"/>
          <w:lang w:val="hy-AM"/>
        </w:rPr>
        <w:t xml:space="preserve">ի </w:t>
      </w:r>
      <w:r w:rsidRPr="00F57D2E">
        <w:rPr>
          <w:rFonts w:ascii="GHEA Grapalat" w:hAnsi="GHEA Grapalat"/>
          <w:sz w:val="24"/>
          <w:szCs w:val="24"/>
          <w:lang w:val="hy-AM"/>
        </w:rPr>
        <w:t>Բաժին I - Ցուցումներ Հայտատուներին (ՑՀ)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  <w:r w:rsidRPr="00F57D2E">
        <w:rPr>
          <w:rFonts w:ascii="GHEA Grapalat" w:hAnsi="GHEA Grapalat"/>
          <w:sz w:val="24"/>
          <w:szCs w:val="24"/>
          <w:lang w:val="hy-AM"/>
        </w:rPr>
        <w:t>38</w:t>
      </w:r>
      <w:r w:rsidR="00100DCC" w:rsidRPr="00100DCC">
        <w:rPr>
          <w:rFonts w:ascii="GHEA Grapalat" w:hAnsi="GHEA Grapalat"/>
          <w:sz w:val="24"/>
          <w:szCs w:val="24"/>
          <w:lang w:val="hy-AM"/>
        </w:rPr>
        <w:t>.1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  <w:r w:rsidR="00100DCC">
        <w:rPr>
          <w:rFonts w:ascii="GHEA Grapalat" w:hAnsi="GHEA Grapalat"/>
          <w:sz w:val="24"/>
          <w:szCs w:val="24"/>
          <w:lang w:val="hy-AM"/>
        </w:rPr>
        <w:t>կետի՝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</w:p>
    <w:tbl>
      <w:tblPr>
        <w:tblStyle w:val="TableGrid"/>
        <w:tblW w:w="93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F57D2E" w:rsidRPr="00F57D2E" w:rsidTr="00BA4371">
        <w:tc>
          <w:tcPr>
            <w:tcW w:w="6584" w:type="dxa"/>
          </w:tcPr>
          <w:p w:rsidR="00F57D2E" w:rsidRPr="00F57D2E" w:rsidRDefault="00EF3F86" w:rsidP="00100DCC">
            <w:pPr>
              <w:pStyle w:val="ListParagraph"/>
              <w:numPr>
                <w:ilvl w:val="1"/>
                <w:numId w:val="2"/>
              </w:numPr>
              <w:tabs>
                <w:tab w:val="left" w:pos="990"/>
              </w:tabs>
              <w:ind w:firstLine="30"/>
              <w:jc w:val="both"/>
              <w:rPr>
                <w:rFonts w:ascii="GHEA Grapalat" w:eastAsiaTheme="minorHAnsi" w:hAnsi="GHEA Grapalat" w:cstheme="minorBidi"/>
                <w:sz w:val="24"/>
                <w:szCs w:val="24"/>
                <w:lang w:val="hy-AM"/>
              </w:rPr>
            </w:pPr>
            <w:r>
              <w:rPr>
                <w:rFonts w:ascii="GHEA Grapalat" w:eastAsiaTheme="minorHAnsi" w:hAnsi="GHEA Grapalat" w:cstheme="minorBidi"/>
                <w:sz w:val="24"/>
                <w:szCs w:val="24"/>
                <w:lang w:val="hy-AM"/>
              </w:rPr>
              <w:t>Գնորդն</w:t>
            </w:r>
            <w:bookmarkStart w:id="0" w:name="_GoBack"/>
            <w:bookmarkEnd w:id="0"/>
            <w:r w:rsidR="00F57D2E" w:rsidRPr="00F57D2E">
              <w:rPr>
                <w:rFonts w:ascii="GHEA Grapalat" w:eastAsiaTheme="minorHAnsi" w:hAnsi="GHEA Grapalat" w:cstheme="minorBidi"/>
                <w:sz w:val="24"/>
                <w:szCs w:val="24"/>
                <w:lang w:val="hy-AM"/>
              </w:rPr>
              <w:t xml:space="preserve"> իրավունք ունի ընդունել կամ մերժել ցանկացած հայտ և չեղյալ հայտարարել մրցույթը և մերժել բոլոր հայտերը ցանկացած ժամանակ նախքան պայմանագրի շնորհումը՝ չկրելով որևէ պարտավորություն Հայտատուների նկատմամբ: Մրցույթի չեղարկման դեպքում ներկայացված բոլոր հայտերը և, մասնավորապես, հայտի երաշխիքները պետք է անհապաղ վերադարձվեն Հայտատուներին</w:t>
            </w:r>
            <w:r w:rsidR="00100DCC">
              <w:rPr>
                <w:rFonts w:ascii="GHEA Grapalat" w:eastAsiaTheme="minorHAnsi" w:hAnsi="GHEA Grapalat" w:cstheme="minorBidi"/>
                <w:sz w:val="24"/>
                <w:szCs w:val="24"/>
                <w:lang w:val="hy-AM"/>
              </w:rPr>
              <w:t>:»</w:t>
            </w:r>
          </w:p>
          <w:p w:rsidR="00F57D2E" w:rsidRPr="00F57D2E" w:rsidRDefault="00F57D2E" w:rsidP="00F57D2E">
            <w:pPr>
              <w:pStyle w:val="Sub-ClauseText"/>
              <w:rPr>
                <w:rFonts w:ascii="GHEA Grapalat" w:hAnsi="GHEA Grapalat"/>
                <w:spacing w:val="0"/>
                <w:lang w:val="hy-AM"/>
              </w:rPr>
            </w:pPr>
          </w:p>
        </w:tc>
      </w:tr>
    </w:tbl>
    <w:p w:rsidR="00F57D2E" w:rsidRPr="00F57D2E" w:rsidRDefault="00F57D2E" w:rsidP="00F57D2E">
      <w:pPr>
        <w:ind w:firstLine="360"/>
        <w:jc w:val="both"/>
        <w:rPr>
          <w:rFonts w:ascii="GHEA Grapalat" w:hAnsi="GHEA Grapalat"/>
          <w:sz w:val="24"/>
          <w:szCs w:val="24"/>
          <w:lang w:val="hy-AM"/>
        </w:rPr>
      </w:pPr>
    </w:p>
    <w:p w:rsidR="00F57D2E" w:rsidRPr="00F57D2E" w:rsidRDefault="00F57D2E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</w:p>
    <w:p w:rsidR="004731A0" w:rsidRPr="00E857A6" w:rsidRDefault="004731A0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 w:rsidRPr="00E857A6">
        <w:rPr>
          <w:rFonts w:ascii="GHEA Grapalat" w:hAnsi="GHEA Grapalat"/>
          <w:sz w:val="24"/>
          <w:szCs w:val="24"/>
          <w:lang w:val="hy-AM"/>
        </w:rPr>
        <w:t>Հարգանքով,</w:t>
      </w:r>
    </w:p>
    <w:p w:rsidR="004731A0" w:rsidRPr="00E857A6" w:rsidRDefault="004731A0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 w:rsidRPr="00E857A6">
        <w:rPr>
          <w:rFonts w:ascii="GHEA Grapalat" w:hAnsi="GHEA Grapalat"/>
          <w:sz w:val="24"/>
          <w:szCs w:val="24"/>
          <w:lang w:val="hy-AM"/>
        </w:rPr>
        <w:t>Ռոզա Դանիելյան</w:t>
      </w:r>
    </w:p>
    <w:p w:rsidR="004731A0" w:rsidRPr="00E857A6" w:rsidRDefault="004731A0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 w:rsidRPr="00E857A6">
        <w:rPr>
          <w:rFonts w:ascii="GHEA Grapalat" w:hAnsi="GHEA Grapalat"/>
          <w:sz w:val="24"/>
          <w:szCs w:val="24"/>
          <w:lang w:val="hy-AM"/>
        </w:rPr>
        <w:t xml:space="preserve">№ </w:t>
      </w:r>
      <w:r w:rsidR="00D75839" w:rsidRPr="00E857A6">
        <w:rPr>
          <w:rFonts w:ascii="GHEA Grapalat" w:hAnsi="GHEA Grapalat"/>
          <w:sz w:val="24"/>
          <w:szCs w:val="24"/>
          <w:lang w:val="hy-AM"/>
        </w:rPr>
        <w:t>LGDR/NCB/PG-2025</w:t>
      </w:r>
      <w:r w:rsidR="00A25BE3" w:rsidRPr="00E857A6">
        <w:rPr>
          <w:rFonts w:ascii="GHEA Grapalat" w:hAnsi="GHEA Grapalat"/>
          <w:sz w:val="24"/>
          <w:szCs w:val="24"/>
          <w:lang w:val="hy-AM"/>
        </w:rPr>
        <w:t xml:space="preserve">/1 </w:t>
      </w:r>
      <w:r w:rsidRPr="00E857A6">
        <w:rPr>
          <w:rFonts w:ascii="GHEA Grapalat" w:hAnsi="GHEA Grapalat"/>
          <w:sz w:val="24"/>
          <w:szCs w:val="24"/>
          <w:lang w:val="hy-AM"/>
        </w:rPr>
        <w:t>մրցույթի քարտուղար</w:t>
      </w:r>
    </w:p>
    <w:p w:rsidR="004731A0" w:rsidRPr="00E857A6" w:rsidRDefault="004731A0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 w:rsidRPr="00E857A6">
        <w:rPr>
          <w:rFonts w:ascii="GHEA Grapalat" w:hAnsi="GHEA Grapalat"/>
          <w:sz w:val="24"/>
          <w:szCs w:val="24"/>
          <w:lang w:val="hy-AM"/>
        </w:rPr>
        <w:t>Հ</w:t>
      </w:r>
      <w:r w:rsidR="00A2718B" w:rsidRPr="00E857A6">
        <w:rPr>
          <w:rFonts w:ascii="GHEA Grapalat" w:hAnsi="GHEA Grapalat"/>
          <w:sz w:val="24"/>
          <w:szCs w:val="24"/>
          <w:lang w:val="hy-AM"/>
        </w:rPr>
        <w:t>այաստանի տարածքային զարգացման հիմնադրամ</w:t>
      </w:r>
    </w:p>
    <w:p w:rsidR="0035681A" w:rsidRPr="00E857A6" w:rsidRDefault="00F57D2E" w:rsidP="00AE51E9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04</w:t>
      </w:r>
      <w:r w:rsidR="00BE63B9" w:rsidRPr="00E857A6">
        <w:rPr>
          <w:rFonts w:ascii="GHEA Grapalat" w:hAnsi="GHEA Grapalat"/>
          <w:sz w:val="24"/>
          <w:szCs w:val="24"/>
          <w:lang w:val="hy-AM"/>
        </w:rPr>
        <w:t>.0</w:t>
      </w:r>
      <w:r>
        <w:rPr>
          <w:rFonts w:ascii="GHEA Grapalat" w:hAnsi="GHEA Grapalat"/>
          <w:sz w:val="24"/>
          <w:szCs w:val="24"/>
          <w:lang w:val="hy-AM"/>
        </w:rPr>
        <w:t>2</w:t>
      </w:r>
      <w:r w:rsidR="00084FBD" w:rsidRPr="00E857A6">
        <w:rPr>
          <w:rFonts w:ascii="GHEA Grapalat" w:hAnsi="GHEA Grapalat"/>
          <w:sz w:val="24"/>
          <w:szCs w:val="24"/>
          <w:lang w:val="hy-AM"/>
        </w:rPr>
        <w:t>.202</w:t>
      </w:r>
      <w:r w:rsidR="00A974EB" w:rsidRPr="00E857A6">
        <w:rPr>
          <w:rFonts w:ascii="GHEA Grapalat" w:hAnsi="GHEA Grapalat"/>
          <w:sz w:val="24"/>
          <w:szCs w:val="24"/>
        </w:rPr>
        <w:t>5</w:t>
      </w:r>
      <w:r w:rsidR="0035681A" w:rsidRPr="00E857A6">
        <w:rPr>
          <w:rFonts w:ascii="GHEA Grapalat" w:hAnsi="GHEA Grapalat"/>
          <w:sz w:val="24"/>
          <w:szCs w:val="24"/>
          <w:lang w:val="hy-AM"/>
        </w:rPr>
        <w:t>թ.</w:t>
      </w:r>
    </w:p>
    <w:p w:rsidR="004731A0" w:rsidRPr="00E857A6" w:rsidRDefault="004731A0" w:rsidP="00AE51E9">
      <w:pPr>
        <w:rPr>
          <w:rFonts w:ascii="GHEA Grapalat" w:hAnsi="GHEA Grapalat"/>
          <w:lang w:val="hy-AM"/>
        </w:rPr>
      </w:pPr>
    </w:p>
    <w:sectPr w:rsidR="004731A0" w:rsidRPr="00E857A6" w:rsidSect="000D3C71">
      <w:pgSz w:w="12240" w:h="15840"/>
      <w:pgMar w:top="1530" w:right="1440" w:bottom="15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altName w:val="GHEA Grapalat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74470C"/>
    <w:multiLevelType w:val="multilevel"/>
    <w:tmpl w:val="0E006254"/>
    <w:lvl w:ilvl="0">
      <w:start w:val="3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6A521B4D"/>
    <w:multiLevelType w:val="multilevel"/>
    <w:tmpl w:val="3718D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148"/>
    <w:rsid w:val="00010B4D"/>
    <w:rsid w:val="00017D64"/>
    <w:rsid w:val="00023A22"/>
    <w:rsid w:val="0002625F"/>
    <w:rsid w:val="000300AE"/>
    <w:rsid w:val="00081969"/>
    <w:rsid w:val="00084FBD"/>
    <w:rsid w:val="00086A9F"/>
    <w:rsid w:val="000A2CB4"/>
    <w:rsid w:val="000D3C71"/>
    <w:rsid w:val="00100DCC"/>
    <w:rsid w:val="00107FBB"/>
    <w:rsid w:val="00115C07"/>
    <w:rsid w:val="00137E46"/>
    <w:rsid w:val="001425C8"/>
    <w:rsid w:val="00162D54"/>
    <w:rsid w:val="00192ED5"/>
    <w:rsid w:val="00226EA2"/>
    <w:rsid w:val="002721D9"/>
    <w:rsid w:val="002767F7"/>
    <w:rsid w:val="002B6D85"/>
    <w:rsid w:val="002D5EB8"/>
    <w:rsid w:val="0030605E"/>
    <w:rsid w:val="0032355F"/>
    <w:rsid w:val="0035681A"/>
    <w:rsid w:val="00367B57"/>
    <w:rsid w:val="003755ED"/>
    <w:rsid w:val="003B52F4"/>
    <w:rsid w:val="003D78D4"/>
    <w:rsid w:val="00407B63"/>
    <w:rsid w:val="00415483"/>
    <w:rsid w:val="00427F1B"/>
    <w:rsid w:val="00440228"/>
    <w:rsid w:val="004416F2"/>
    <w:rsid w:val="00463D51"/>
    <w:rsid w:val="004670B6"/>
    <w:rsid w:val="004731A0"/>
    <w:rsid w:val="004A2562"/>
    <w:rsid w:val="004F4148"/>
    <w:rsid w:val="0055268A"/>
    <w:rsid w:val="00570BF6"/>
    <w:rsid w:val="00581C56"/>
    <w:rsid w:val="00587B8F"/>
    <w:rsid w:val="00681BAD"/>
    <w:rsid w:val="006D5ACA"/>
    <w:rsid w:val="006E1471"/>
    <w:rsid w:val="007A30C9"/>
    <w:rsid w:val="007C34C0"/>
    <w:rsid w:val="007C59A8"/>
    <w:rsid w:val="007F0F15"/>
    <w:rsid w:val="00832B11"/>
    <w:rsid w:val="00835BB4"/>
    <w:rsid w:val="008E1AF2"/>
    <w:rsid w:val="00955112"/>
    <w:rsid w:val="00967E93"/>
    <w:rsid w:val="009773D0"/>
    <w:rsid w:val="009A08F2"/>
    <w:rsid w:val="00A25BE3"/>
    <w:rsid w:val="00A2718B"/>
    <w:rsid w:val="00A84EAC"/>
    <w:rsid w:val="00A974EB"/>
    <w:rsid w:val="00AA04E5"/>
    <w:rsid w:val="00AA2009"/>
    <w:rsid w:val="00AA2F7A"/>
    <w:rsid w:val="00AA51F8"/>
    <w:rsid w:val="00AC277B"/>
    <w:rsid w:val="00AD4F95"/>
    <w:rsid w:val="00AE51E9"/>
    <w:rsid w:val="00B26517"/>
    <w:rsid w:val="00B3142D"/>
    <w:rsid w:val="00B479BE"/>
    <w:rsid w:val="00B50E43"/>
    <w:rsid w:val="00B75C36"/>
    <w:rsid w:val="00B92524"/>
    <w:rsid w:val="00B97BAC"/>
    <w:rsid w:val="00BA7603"/>
    <w:rsid w:val="00BE63B9"/>
    <w:rsid w:val="00C521FC"/>
    <w:rsid w:val="00C6126C"/>
    <w:rsid w:val="00C90003"/>
    <w:rsid w:val="00C910F5"/>
    <w:rsid w:val="00CA0479"/>
    <w:rsid w:val="00CD1AD8"/>
    <w:rsid w:val="00CE67BA"/>
    <w:rsid w:val="00D02190"/>
    <w:rsid w:val="00D12972"/>
    <w:rsid w:val="00D34703"/>
    <w:rsid w:val="00D75839"/>
    <w:rsid w:val="00DB3990"/>
    <w:rsid w:val="00DB7E69"/>
    <w:rsid w:val="00DC151E"/>
    <w:rsid w:val="00E0614A"/>
    <w:rsid w:val="00E271F0"/>
    <w:rsid w:val="00E857A6"/>
    <w:rsid w:val="00EF3623"/>
    <w:rsid w:val="00EF3F86"/>
    <w:rsid w:val="00F412A8"/>
    <w:rsid w:val="00F4195D"/>
    <w:rsid w:val="00F57D2E"/>
    <w:rsid w:val="00F87AD0"/>
    <w:rsid w:val="00FB1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54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65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517"/>
    <w:rPr>
      <w:rFonts w:ascii="Tahoma" w:hAnsi="Tahoma" w:cs="Tahoma"/>
      <w:sz w:val="16"/>
      <w:szCs w:val="16"/>
    </w:rPr>
  </w:style>
  <w:style w:type="paragraph" w:customStyle="1" w:styleId="Sub-ClauseText">
    <w:name w:val="Sub-Clause Text"/>
    <w:basedOn w:val="Normal"/>
    <w:uiPriority w:val="99"/>
    <w:rsid w:val="00F57D2E"/>
    <w:pPr>
      <w:spacing w:before="120" w:after="120" w:line="240" w:lineRule="auto"/>
      <w:jc w:val="both"/>
    </w:pPr>
    <w:rPr>
      <w:rFonts w:ascii="Times New Roman" w:eastAsia="Times New Roman" w:hAnsi="Times New Roman" w:cs="Times New Roman"/>
      <w:spacing w:val="-4"/>
      <w:sz w:val="24"/>
      <w:szCs w:val="24"/>
    </w:rPr>
  </w:style>
  <w:style w:type="paragraph" w:styleId="ListParagraph">
    <w:name w:val="List Paragraph"/>
    <w:basedOn w:val="Normal"/>
    <w:uiPriority w:val="34"/>
    <w:qFormat/>
    <w:rsid w:val="00F57D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548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65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517"/>
    <w:rPr>
      <w:rFonts w:ascii="Tahoma" w:hAnsi="Tahoma" w:cs="Tahoma"/>
      <w:sz w:val="16"/>
      <w:szCs w:val="16"/>
    </w:rPr>
  </w:style>
  <w:style w:type="paragraph" w:customStyle="1" w:styleId="Sub-ClauseText">
    <w:name w:val="Sub-Clause Text"/>
    <w:basedOn w:val="Normal"/>
    <w:uiPriority w:val="99"/>
    <w:rsid w:val="00F57D2E"/>
    <w:pPr>
      <w:spacing w:before="120" w:after="120" w:line="240" w:lineRule="auto"/>
      <w:jc w:val="both"/>
    </w:pPr>
    <w:rPr>
      <w:rFonts w:ascii="Times New Roman" w:eastAsia="Times New Roman" w:hAnsi="Times New Roman" w:cs="Times New Roman"/>
      <w:spacing w:val="-4"/>
      <w:sz w:val="24"/>
      <w:szCs w:val="24"/>
    </w:rPr>
  </w:style>
  <w:style w:type="paragraph" w:styleId="ListParagraph">
    <w:name w:val="List Paragraph"/>
    <w:basedOn w:val="Normal"/>
    <w:uiPriority w:val="34"/>
    <w:qFormat/>
    <w:rsid w:val="00F57D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35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Ruzanna Danielyan</dc:creator>
  <cp:lastModifiedBy>Ruzanna Danielyan</cp:lastModifiedBy>
  <cp:revision>20</cp:revision>
  <cp:lastPrinted>2025-02-04T07:40:00Z</cp:lastPrinted>
  <dcterms:created xsi:type="dcterms:W3CDTF">2023-08-18T13:40:00Z</dcterms:created>
  <dcterms:modified xsi:type="dcterms:W3CDTF">2025-02-04T07:40:00Z</dcterms:modified>
</cp:coreProperties>
</file>