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2DC368C" w:rsidR="00642EFE" w:rsidRPr="007D372A" w:rsidRDefault="0096140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700AAAF4"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2040B">
        <w:rPr>
          <w:rFonts w:ascii="GHEA Grapalat" w:hAnsi="GHEA Grapalat"/>
          <w:i w:val="0"/>
          <w:lang w:val="af-ZA"/>
        </w:rPr>
        <w:t>2</w:t>
      </w:r>
      <w:r w:rsidR="00961409">
        <w:rPr>
          <w:rFonts w:ascii="GHEA Grapalat" w:hAnsi="GHEA Grapalat"/>
          <w:i w:val="0"/>
          <w:lang w:val="hy-AM"/>
        </w:rPr>
        <w:t>6</w:t>
      </w:r>
      <w:r w:rsidR="00E2040B">
        <w:rPr>
          <w:rFonts w:ascii="GHEA Grapalat" w:hAnsi="GHEA Grapalat"/>
          <w:i w:val="0"/>
          <w:lang w:val="hy-AM"/>
        </w:rPr>
        <w:t xml:space="preserve"> </w:t>
      </w:r>
      <w:r w:rsidRPr="007D372A">
        <w:rPr>
          <w:rFonts w:ascii="GHEA Grapalat" w:hAnsi="GHEA Grapalat"/>
          <w:i w:val="0"/>
          <w:lang w:val="af-ZA"/>
        </w:rPr>
        <w:t xml:space="preserve">թվականի </w:t>
      </w:r>
      <w:r w:rsidR="00CF1BA9">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4685ACB1"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CF1BA9">
        <w:rPr>
          <w:rFonts w:ascii="GHEA Grapalat" w:hAnsi="GHEA Grapalat"/>
          <w:i w:val="0"/>
          <w:lang w:val="hy-AM"/>
        </w:rPr>
        <w:t>ԱՄՓՀ-ԲՂՐՄ-ՀՄԱԱՊՁԲ-04/26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5BBC30A5"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264776">
        <w:rPr>
          <w:rFonts w:ascii="GHEA Grapalat" w:hAnsi="GHEA Grapalat"/>
          <w:sz w:val="20"/>
          <w:szCs w:val="20"/>
          <w:lang w:val="hy-AM"/>
        </w:rPr>
        <w:t xml:space="preserve"> Բաղրամյան</w:t>
      </w:r>
      <w:r w:rsidR="00264776" w:rsidRPr="00264776">
        <w:rPr>
          <w:rFonts w:ascii="GHEA Grapalat" w:hAnsi="GHEA Grapalat"/>
          <w:sz w:val="20"/>
          <w:szCs w:val="20"/>
          <w:lang w:val="hy-AM"/>
        </w:rPr>
        <w:t xml:space="preserve">, Կոմիտաս 36 </w:t>
      </w:r>
      <w:r w:rsidR="00C92070" w:rsidRPr="00264776">
        <w:rPr>
          <w:rFonts w:ascii="GHEA Grapalat" w:hAnsi="GHEA Grapalat"/>
          <w:sz w:val="20"/>
          <w:szCs w:val="20"/>
          <w:lang w:val="af-ZA"/>
        </w:rPr>
        <w:t>հասցեում</w:t>
      </w:r>
      <w:r w:rsidR="00C92070" w:rsidRPr="00C92070">
        <w:rPr>
          <w:rFonts w:ascii="GHEA Grapalat" w:hAnsi="GHEA Grapalat"/>
          <w:sz w:val="20"/>
          <w:szCs w:val="20"/>
          <w:lang w:val="af-ZA"/>
        </w:rPr>
        <w:t xml:space="preserve">, հայտարարում է </w:t>
      </w:r>
      <w:r w:rsidR="00961409">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2AA34F2B"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2040B">
        <w:rPr>
          <w:rFonts w:ascii="GHEA Grapalat" w:hAnsi="GHEA Grapalat"/>
          <w:i w:val="0"/>
          <w:lang w:val="hy-AM"/>
        </w:rPr>
        <w:t>202</w:t>
      </w:r>
      <w:r w:rsidR="00961409">
        <w:rPr>
          <w:rFonts w:ascii="GHEA Grapalat" w:hAnsi="GHEA Grapalat"/>
          <w:i w:val="0"/>
          <w:lang w:val="hy-AM"/>
        </w:rPr>
        <w:t>6</w:t>
      </w:r>
      <w:r w:rsidR="00E2040B">
        <w:rPr>
          <w:rFonts w:ascii="GHEA Grapalat" w:hAnsi="GHEA Grapalat"/>
          <w:i w:val="0"/>
          <w:lang w:val="hy-AM"/>
        </w:rPr>
        <w:t xml:space="preserve">թ․ </w:t>
      </w:r>
      <w:r w:rsidR="00B10D21">
        <w:rPr>
          <w:rFonts w:ascii="GHEA Grapalat" w:hAnsi="GHEA Grapalat"/>
          <w:i w:val="0"/>
          <w:lang w:val="hy-AM"/>
        </w:rPr>
        <w:t>փետրվարի 26</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w:t>
      </w:r>
      <w:r w:rsidR="00937D4E">
        <w:rPr>
          <w:rFonts w:ascii="GHEA Grapalat" w:hAnsi="GHEA Grapalat"/>
          <w:i w:val="0"/>
          <w:lang w:val="hy-AM"/>
        </w:rPr>
        <w:t>1</w:t>
      </w:r>
      <w:r w:rsidRPr="00936B05">
        <w:rPr>
          <w:rFonts w:ascii="GHEA Grapalat" w:hAnsi="GHEA Grapalat"/>
          <w:i w:val="0"/>
          <w:lang w:val="af-ZA"/>
        </w:rPr>
        <w:t>։</w:t>
      </w:r>
      <w:r w:rsidR="00937D4E">
        <w:rPr>
          <w:rFonts w:ascii="GHEA Grapalat" w:hAnsi="GHEA Grapalat"/>
          <w:i w:val="0"/>
          <w:lang w:val="hy-AM"/>
        </w:rPr>
        <w:t>00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6974E5EB"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961409">
        <w:rPr>
          <w:rFonts w:ascii="GHEA Grapalat" w:hAnsi="GHEA Grapalat"/>
          <w:i w:val="0"/>
          <w:lang w:val="hy-AM"/>
        </w:rPr>
        <w:t>6</w:t>
      </w:r>
      <w:r w:rsidR="00840BA4">
        <w:rPr>
          <w:rFonts w:ascii="GHEA Grapalat" w:hAnsi="GHEA Grapalat"/>
          <w:i w:val="0"/>
          <w:lang w:val="hy-AM"/>
        </w:rPr>
        <w:t xml:space="preserve">թ․ </w:t>
      </w:r>
      <w:r w:rsidR="00CF1BA9">
        <w:rPr>
          <w:rFonts w:ascii="GHEA Grapalat" w:hAnsi="GHEA Grapalat"/>
          <w:i w:val="0"/>
          <w:lang w:val="hy-AM"/>
        </w:rPr>
        <w:t>փետրվարի 26</w:t>
      </w:r>
      <w:r w:rsidR="00E2040B">
        <w:rPr>
          <w:rFonts w:ascii="GHEA Grapalat" w:hAnsi="GHEA Grapalat"/>
          <w:i w:val="0"/>
          <w:lang w:val="hy-AM"/>
        </w:rPr>
        <w:t>-</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937D4E">
        <w:rPr>
          <w:rFonts w:ascii="GHEA Grapalat" w:hAnsi="GHEA Grapalat"/>
          <w:i w:val="0"/>
          <w:lang w:val="hy-AM"/>
        </w:rPr>
        <w:t>1</w:t>
      </w:r>
      <w:r>
        <w:rPr>
          <w:rFonts w:ascii="GHEA Grapalat" w:hAnsi="GHEA Grapalat"/>
          <w:i w:val="0"/>
          <w:lang w:val="af-ZA"/>
        </w:rPr>
        <w:t>։</w:t>
      </w:r>
      <w:r w:rsidR="00937D4E">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9715956"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264776">
        <w:rPr>
          <w:rFonts w:ascii="GHEA Grapalat" w:hAnsi="GHEA Grapalat"/>
          <w:i w:val="0"/>
          <w:lang w:val="hy-AM"/>
        </w:rPr>
        <w:t>Բաղրամյան</w:t>
      </w:r>
      <w:r w:rsidR="00EF301D">
        <w:rPr>
          <w:rFonts w:ascii="GHEA Grapalat" w:hAnsi="GHEA Grapalat"/>
          <w:i w:val="0"/>
          <w:lang w:val="hy-AM"/>
        </w:rPr>
        <w:t>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68FCA9F" w:rsidR="002E06BD" w:rsidRDefault="002E06BD" w:rsidP="00EF3662">
      <w:pPr>
        <w:pStyle w:val="aa"/>
        <w:ind w:right="-7" w:firstLine="567"/>
        <w:jc w:val="right"/>
        <w:rPr>
          <w:rFonts w:ascii="GHEA Grapalat" w:hAnsi="GHEA Grapalat" w:cs="Sylfaen"/>
          <w:i/>
          <w:sz w:val="22"/>
          <w:lang w:val="af-ZA"/>
        </w:rPr>
      </w:pPr>
    </w:p>
    <w:p w14:paraId="555CD741" w14:textId="65BAB9DE" w:rsidR="00961409" w:rsidRDefault="00961409" w:rsidP="00EF3662">
      <w:pPr>
        <w:pStyle w:val="aa"/>
        <w:ind w:right="-7" w:firstLine="567"/>
        <w:jc w:val="right"/>
        <w:rPr>
          <w:rFonts w:ascii="GHEA Grapalat" w:hAnsi="GHEA Grapalat" w:cs="Sylfaen"/>
          <w:i/>
          <w:sz w:val="22"/>
          <w:lang w:val="af-ZA"/>
        </w:rPr>
      </w:pPr>
    </w:p>
    <w:p w14:paraId="47797102" w14:textId="18F14121" w:rsidR="00961409" w:rsidRDefault="00961409" w:rsidP="00EF3662">
      <w:pPr>
        <w:pStyle w:val="aa"/>
        <w:ind w:right="-7" w:firstLine="567"/>
        <w:jc w:val="right"/>
        <w:rPr>
          <w:rFonts w:ascii="GHEA Grapalat" w:hAnsi="GHEA Grapalat" w:cs="Sylfaen"/>
          <w:i/>
          <w:sz w:val="22"/>
          <w:lang w:val="af-ZA"/>
        </w:rPr>
      </w:pPr>
    </w:p>
    <w:p w14:paraId="7A5C5BF0" w14:textId="77777777" w:rsidR="00961409" w:rsidRPr="007D372A" w:rsidRDefault="00961409"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6B9F1209"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ЗАЯВЛЕНИЕ:</w:t>
      </w:r>
    </w:p>
    <w:p w14:paraId="5083C114"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О ЗАПРОСЕ РЕЙТИНГА</w:t>
      </w:r>
    </w:p>
    <w:p w14:paraId="4859A010"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Настоящий текст заявления утверждается оценочной комиссией.</w:t>
      </w:r>
    </w:p>
    <w:p w14:paraId="315E67E5" w14:textId="6013C928" w:rsidR="00264776" w:rsidRPr="00264776" w:rsidRDefault="00E2040B" w:rsidP="00264776">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E37329">
        <w:rPr>
          <w:rFonts w:ascii="GHEA Grapalat" w:hAnsi="GHEA Grapalat" w:cs="Times Armenian"/>
          <w:iCs/>
          <w:sz w:val="20"/>
          <w:szCs w:val="20"/>
          <w:lang w:val="af-ZA"/>
        </w:rPr>
        <w:t>2</w:t>
      </w:r>
      <w:r w:rsidR="00B10D21">
        <w:rPr>
          <w:rFonts w:ascii="GHEA Grapalat" w:hAnsi="GHEA Grapalat" w:cs="Times Armenian"/>
          <w:iCs/>
          <w:sz w:val="20"/>
          <w:szCs w:val="20"/>
          <w:lang w:val="hy-AM"/>
        </w:rPr>
        <w:t>4</w:t>
      </w:r>
      <w:r>
        <w:rPr>
          <w:rFonts w:ascii="GHEA Grapalat" w:hAnsi="GHEA Grapalat" w:cs="Times Armenian"/>
          <w:iCs/>
          <w:sz w:val="20"/>
          <w:szCs w:val="20"/>
          <w:lang w:val="af-ZA"/>
        </w:rPr>
        <w:t xml:space="preserve"> </w:t>
      </w:r>
      <w:r w:rsidR="00961409">
        <w:rPr>
          <w:rFonts w:ascii="GHEA Grapalat" w:hAnsi="GHEA Grapalat" w:cs="Times Armenian"/>
          <w:iCs/>
          <w:sz w:val="20"/>
          <w:szCs w:val="20"/>
          <w:lang w:val="hy-AM"/>
        </w:rPr>
        <w:t>0</w:t>
      </w:r>
      <w:r w:rsidR="00B10D21">
        <w:rPr>
          <w:rFonts w:ascii="GHEA Grapalat" w:hAnsi="GHEA Grapalat" w:cs="Times Armenian"/>
          <w:iCs/>
          <w:sz w:val="20"/>
          <w:szCs w:val="20"/>
          <w:lang w:val="hy-AM"/>
        </w:rPr>
        <w:t>2</w:t>
      </w:r>
      <w:r>
        <w:rPr>
          <w:rFonts w:ascii="GHEA Grapalat" w:hAnsi="GHEA Grapalat" w:cs="Times Armenian"/>
          <w:iCs/>
          <w:sz w:val="20"/>
          <w:szCs w:val="20"/>
          <w:lang w:val="af-ZA"/>
        </w:rPr>
        <w:t xml:space="preserve"> 202</w:t>
      </w:r>
      <w:r w:rsidR="00961409">
        <w:rPr>
          <w:rFonts w:ascii="GHEA Grapalat" w:hAnsi="GHEA Grapalat" w:cs="Times Armenian"/>
          <w:iCs/>
          <w:sz w:val="20"/>
          <w:szCs w:val="20"/>
          <w:lang w:val="hy-AM"/>
        </w:rPr>
        <w:t>6</w:t>
      </w:r>
      <w:r w:rsidR="00264776" w:rsidRPr="00264776">
        <w:rPr>
          <w:rFonts w:ascii="GHEA Grapalat" w:hAnsi="GHEA Grapalat" w:cs="Times Armenian"/>
          <w:iCs/>
          <w:sz w:val="20"/>
          <w:szCs w:val="20"/>
          <w:lang w:val="af-ZA"/>
        </w:rPr>
        <w:t xml:space="preserve"> года</w:t>
      </w:r>
    </w:p>
    <w:p w14:paraId="486671F8" w14:textId="1EFEE356"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Код процедуры: «</w:t>
      </w:r>
      <w:r w:rsidR="00E2040B" w:rsidRPr="00E2040B">
        <w:rPr>
          <w:rFonts w:ascii="GHEA Grapalat" w:hAnsi="GHEA Grapalat"/>
          <w:i/>
          <w:lang w:val="hy-AM"/>
        </w:rPr>
        <w:t xml:space="preserve"> </w:t>
      </w:r>
      <w:r w:rsidR="00CF1BA9">
        <w:rPr>
          <w:rFonts w:ascii="GHEA Grapalat" w:hAnsi="GHEA Grapalat"/>
          <w:i/>
          <w:lang w:val="hy-AM"/>
        </w:rPr>
        <w:t>ԱՄՓՀ-ԲՂՐՄ-ՀՄԱԱՊՁԲ-04/26</w:t>
      </w:r>
      <w:r w:rsidRPr="00264776">
        <w:rPr>
          <w:rFonts w:ascii="GHEA Grapalat" w:hAnsi="GHEA Grapalat" w:cs="Times Armenian"/>
          <w:iCs/>
          <w:sz w:val="20"/>
          <w:szCs w:val="20"/>
          <w:lang w:val="af-ZA"/>
        </w:rPr>
        <w:t>»</w:t>
      </w:r>
    </w:p>
    <w:p w14:paraId="1D2F082B" w14:textId="77777777" w:rsidR="00264776" w:rsidRPr="00264776" w:rsidRDefault="00264776" w:rsidP="00264776">
      <w:pPr>
        <w:pStyle w:val="aa"/>
        <w:ind w:firstLine="567"/>
        <w:jc w:val="both"/>
        <w:rPr>
          <w:rFonts w:ascii="GHEA Grapalat" w:hAnsi="GHEA Grapalat" w:cs="Times Armenian"/>
          <w:iCs/>
          <w:sz w:val="20"/>
          <w:szCs w:val="20"/>
          <w:lang w:val="af-ZA"/>
        </w:rPr>
      </w:pPr>
    </w:p>
    <w:p w14:paraId="305921A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Заказчик: НАОК «Детский сад Баграмяна» Армавирского марза РА, который расположен в общине Паракар Армавирского марза РА. Баграмян, Комитаса 36, объявляет запрос котировок, который проводится в один этап.</w:t>
      </w:r>
    </w:p>
    <w:p w14:paraId="666BE65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46FA08B"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96EDCA5"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D139237"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2DD0D84"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264776">
        <w:rPr>
          <w:rFonts w:ascii="Cambria Math" w:hAnsi="Cambria Math" w:cs="Cambria Math"/>
          <w:iCs/>
          <w:sz w:val="20"/>
          <w:szCs w:val="20"/>
          <w:lang w:val="af-ZA"/>
        </w:rPr>
        <w:t>​​</w:t>
      </w:r>
      <w:r w:rsidRPr="00264776">
        <w:rPr>
          <w:rFonts w:ascii="GHEA Grapalat" w:hAnsi="GHEA Grapalat" w:cs="GHEA Grapalat"/>
          <w:iCs/>
          <w:sz w:val="20"/>
          <w:szCs w:val="20"/>
          <w:lang w:val="af-ZA"/>
        </w:rPr>
        <w:t>получения</w:t>
      </w:r>
      <w:r w:rsidRPr="00264776">
        <w:rPr>
          <w:rFonts w:ascii="GHEA Grapalat" w:hAnsi="GHEA Grapalat" w:cs="Times Armenian"/>
          <w:iCs/>
          <w:sz w:val="20"/>
          <w:szCs w:val="20"/>
          <w:lang w:val="af-ZA"/>
        </w:rPr>
        <w:t xml:space="preserve"> </w:t>
      </w:r>
      <w:r w:rsidRPr="00264776">
        <w:rPr>
          <w:rFonts w:ascii="GHEA Grapalat" w:hAnsi="GHEA Grapalat" w:cs="GHEA Grapalat"/>
          <w:iCs/>
          <w:sz w:val="20"/>
          <w:szCs w:val="20"/>
          <w:lang w:val="af-ZA"/>
        </w:rPr>
        <w:t>заявления</w:t>
      </w:r>
      <w:r w:rsidRPr="00264776">
        <w:rPr>
          <w:rFonts w:ascii="GHEA Grapalat" w:hAnsi="GHEA Grapalat" w:cs="Times Armenian"/>
          <w:iCs/>
          <w:sz w:val="20"/>
          <w:szCs w:val="20"/>
          <w:lang w:val="af-ZA"/>
        </w:rPr>
        <w:t>.</w:t>
      </w:r>
    </w:p>
    <w:p w14:paraId="30900C63" w14:textId="2FEF8A08"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2040B">
        <w:rPr>
          <w:rFonts w:ascii="GHEA Grapalat" w:hAnsi="GHEA Grapalat" w:cs="Times Armenian"/>
          <w:iCs/>
          <w:sz w:val="20"/>
          <w:szCs w:val="20"/>
          <w:lang w:val="af-ZA"/>
        </w:rPr>
        <w:t>улица Наири, 42, до 202</w:t>
      </w:r>
      <w:r w:rsidR="00961409">
        <w:rPr>
          <w:rFonts w:ascii="GHEA Grapalat" w:hAnsi="GHEA Grapalat" w:cs="Times Armenian"/>
          <w:iCs/>
          <w:sz w:val="20"/>
          <w:szCs w:val="20"/>
          <w:lang w:val="hy-AM"/>
        </w:rPr>
        <w:t>6</w:t>
      </w:r>
      <w:r w:rsidR="00E2040B">
        <w:rPr>
          <w:rFonts w:ascii="GHEA Grapalat" w:hAnsi="GHEA Grapalat" w:cs="Times Armenian"/>
          <w:iCs/>
          <w:sz w:val="20"/>
          <w:szCs w:val="20"/>
          <w:lang w:val="af-ZA"/>
        </w:rPr>
        <w:t xml:space="preserve"> года. </w:t>
      </w:r>
      <w:r w:rsidR="00E37329" w:rsidRPr="004003A7">
        <w:rPr>
          <w:rFonts w:ascii="GHEA Grapalat" w:hAnsi="GHEA Grapalat" w:cs="Times Armenian"/>
          <w:iCs/>
          <w:sz w:val="20"/>
          <w:szCs w:val="20"/>
          <w:lang w:val="ru-RU"/>
        </w:rPr>
        <w:t>2</w:t>
      </w:r>
      <w:r w:rsidR="00B10D21">
        <w:rPr>
          <w:rFonts w:ascii="GHEA Grapalat" w:hAnsi="GHEA Grapalat" w:cs="Times Armenian"/>
          <w:iCs/>
          <w:sz w:val="20"/>
          <w:szCs w:val="20"/>
          <w:lang w:val="hy-AM"/>
        </w:rPr>
        <w:t>6</w:t>
      </w:r>
      <w:r w:rsidR="00E2040B">
        <w:rPr>
          <w:rFonts w:ascii="Cambria Math" w:hAnsi="Cambria Math" w:cs="Times Armenian"/>
          <w:iCs/>
          <w:sz w:val="20"/>
          <w:szCs w:val="20"/>
          <w:lang w:val="hy-AM"/>
        </w:rPr>
        <w:t>․</w:t>
      </w:r>
      <w:r w:rsidR="00961409" w:rsidRPr="00961409">
        <w:rPr>
          <w:rFonts w:ascii="GHEA Grapalat" w:hAnsi="GHEA Grapalat" w:cs="Times Armenian"/>
          <w:iCs/>
          <w:sz w:val="20"/>
          <w:szCs w:val="20"/>
          <w:lang w:val="hy-AM"/>
        </w:rPr>
        <w:t>0</w:t>
      </w:r>
      <w:r w:rsidR="00B10D21">
        <w:rPr>
          <w:rFonts w:ascii="GHEA Grapalat" w:hAnsi="GHEA Grapalat" w:cs="Times Armenian"/>
          <w:iCs/>
          <w:sz w:val="20"/>
          <w:szCs w:val="20"/>
          <w:lang w:val="hy-AM"/>
        </w:rPr>
        <w:t>2</w:t>
      </w:r>
      <w:r w:rsidR="00E2040B">
        <w:rPr>
          <w:rFonts w:ascii="Cambria Math" w:hAnsi="Cambria Math" w:cs="Times Armenian"/>
          <w:iCs/>
          <w:sz w:val="20"/>
          <w:szCs w:val="20"/>
          <w:lang w:val="hy-AM"/>
        </w:rPr>
        <w:t xml:space="preserve"> </w:t>
      </w:r>
      <w:r w:rsidRPr="00264776">
        <w:rPr>
          <w:rFonts w:ascii="GHEA Grapalat" w:hAnsi="GHEA Grapalat" w:cs="Times Armenian"/>
          <w:iCs/>
          <w:sz w:val="20"/>
          <w:szCs w:val="20"/>
          <w:lang w:val="af-ZA"/>
        </w:rPr>
        <w:t>в 1</w:t>
      </w:r>
      <w:r w:rsidR="00E37329">
        <w:rPr>
          <w:rFonts w:ascii="GHEA Grapalat" w:hAnsi="GHEA Grapalat" w:cs="Times Armenian"/>
          <w:iCs/>
          <w:sz w:val="20"/>
          <w:szCs w:val="20"/>
          <w:lang w:val="af-ZA"/>
        </w:rPr>
        <w:t>1</w:t>
      </w:r>
      <w:r w:rsidRPr="00264776">
        <w:rPr>
          <w:rFonts w:ascii="GHEA Grapalat" w:hAnsi="GHEA Grapalat" w:cs="Times Armenian"/>
          <w:iCs/>
          <w:sz w:val="20"/>
          <w:szCs w:val="20"/>
          <w:lang w:val="af-ZA"/>
        </w:rPr>
        <w:t>:</w:t>
      </w:r>
      <w:r w:rsidR="00E37329">
        <w:rPr>
          <w:rFonts w:ascii="GHEA Grapalat" w:hAnsi="GHEA Grapalat" w:cs="Times Armenian"/>
          <w:iCs/>
          <w:sz w:val="20"/>
          <w:szCs w:val="20"/>
          <w:lang w:val="af-ZA"/>
        </w:rPr>
        <w:t>00</w:t>
      </w:r>
      <w:r w:rsidRPr="00264776">
        <w:rPr>
          <w:rFonts w:ascii="GHEA Grapalat" w:hAnsi="GHEA Grapalat" w:cs="Times Armenian"/>
          <w:iCs/>
          <w:sz w:val="20"/>
          <w:szCs w:val="20"/>
          <w:lang w:val="af-ZA"/>
        </w:rPr>
        <w:t>.</w:t>
      </w:r>
    </w:p>
    <w:p w14:paraId="21380DC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7E746C24" w14:textId="55CE2992"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Вскрытие тендерных предложений состоится по адресу: РА, Армавирский марз,</w:t>
      </w:r>
      <w:r w:rsidR="00E2040B">
        <w:rPr>
          <w:rFonts w:ascii="GHEA Grapalat" w:hAnsi="GHEA Grapalat" w:cs="Times Armenian"/>
          <w:iCs/>
          <w:sz w:val="20"/>
          <w:szCs w:val="20"/>
          <w:lang w:val="af-ZA"/>
        </w:rPr>
        <w:t xml:space="preserve"> 42, община Паракар, 202</w:t>
      </w:r>
      <w:r w:rsidR="00961409">
        <w:rPr>
          <w:rFonts w:ascii="GHEA Grapalat" w:hAnsi="GHEA Grapalat" w:cs="Times Armenian"/>
          <w:iCs/>
          <w:sz w:val="20"/>
          <w:szCs w:val="20"/>
          <w:lang w:val="hy-AM"/>
        </w:rPr>
        <w:t>6</w:t>
      </w:r>
      <w:r w:rsidR="00E2040B">
        <w:rPr>
          <w:rFonts w:ascii="GHEA Grapalat" w:hAnsi="GHEA Grapalat" w:cs="Times Armenian"/>
          <w:iCs/>
          <w:sz w:val="20"/>
          <w:szCs w:val="20"/>
          <w:lang w:val="af-ZA"/>
        </w:rPr>
        <w:t xml:space="preserve"> год. </w:t>
      </w:r>
      <w:r w:rsidR="00E37329">
        <w:rPr>
          <w:rFonts w:ascii="GHEA Grapalat" w:hAnsi="GHEA Grapalat" w:cs="Times Armenian"/>
          <w:iCs/>
          <w:sz w:val="20"/>
          <w:szCs w:val="20"/>
          <w:lang w:val="af-ZA"/>
        </w:rPr>
        <w:t>2</w:t>
      </w:r>
      <w:r w:rsidR="00B10D21">
        <w:rPr>
          <w:rFonts w:ascii="GHEA Grapalat" w:hAnsi="GHEA Grapalat" w:cs="Times Armenian"/>
          <w:iCs/>
          <w:sz w:val="20"/>
          <w:szCs w:val="20"/>
          <w:lang w:val="hy-AM"/>
        </w:rPr>
        <w:t>6</w:t>
      </w:r>
      <w:r w:rsidR="00E2040B">
        <w:rPr>
          <w:rFonts w:ascii="Cambria Math" w:hAnsi="Cambria Math" w:cs="Times Armenian"/>
          <w:iCs/>
          <w:sz w:val="20"/>
          <w:szCs w:val="20"/>
          <w:lang w:val="hy-AM"/>
        </w:rPr>
        <w:t>․</w:t>
      </w:r>
      <w:r w:rsidR="00961409" w:rsidRPr="00961409">
        <w:rPr>
          <w:rFonts w:ascii="GHEA Grapalat" w:hAnsi="GHEA Grapalat" w:cs="Times Armenian"/>
          <w:iCs/>
          <w:sz w:val="20"/>
          <w:szCs w:val="20"/>
          <w:lang w:val="hy-AM"/>
        </w:rPr>
        <w:t>0</w:t>
      </w:r>
      <w:r w:rsidR="00B10D21">
        <w:rPr>
          <w:rFonts w:ascii="GHEA Grapalat" w:hAnsi="GHEA Grapalat" w:cs="Times Armenian"/>
          <w:iCs/>
          <w:sz w:val="20"/>
          <w:szCs w:val="20"/>
          <w:lang w:val="hy-AM"/>
        </w:rPr>
        <w:t>2</w:t>
      </w:r>
      <w:r w:rsidR="00E2040B" w:rsidRPr="00961409">
        <w:rPr>
          <w:rFonts w:ascii="Cambria Math" w:hAnsi="Cambria Math" w:cs="Cambria Math"/>
          <w:iCs/>
          <w:sz w:val="20"/>
          <w:szCs w:val="20"/>
          <w:lang w:val="hy-AM"/>
        </w:rPr>
        <w:t>․</w:t>
      </w:r>
      <w:r w:rsidRPr="00264776">
        <w:rPr>
          <w:rFonts w:ascii="GHEA Grapalat" w:hAnsi="GHEA Grapalat" w:cs="Times Armenian"/>
          <w:iCs/>
          <w:sz w:val="20"/>
          <w:szCs w:val="20"/>
          <w:lang w:val="af-ZA"/>
        </w:rPr>
        <w:t xml:space="preserve"> в 1</w:t>
      </w:r>
      <w:r w:rsidR="00E37329">
        <w:rPr>
          <w:rFonts w:ascii="GHEA Grapalat" w:hAnsi="GHEA Grapalat" w:cs="Times Armenian"/>
          <w:iCs/>
          <w:sz w:val="20"/>
          <w:szCs w:val="20"/>
          <w:lang w:val="af-ZA"/>
        </w:rPr>
        <w:t>1</w:t>
      </w:r>
      <w:r w:rsidRPr="00264776">
        <w:rPr>
          <w:rFonts w:ascii="GHEA Grapalat" w:hAnsi="GHEA Grapalat" w:cs="Times Armenian"/>
          <w:iCs/>
          <w:sz w:val="20"/>
          <w:szCs w:val="20"/>
          <w:lang w:val="af-ZA"/>
        </w:rPr>
        <w:t>:</w:t>
      </w:r>
      <w:r w:rsidR="00E37329">
        <w:rPr>
          <w:rFonts w:ascii="GHEA Grapalat" w:hAnsi="GHEA Grapalat" w:cs="Times Armenian"/>
          <w:iCs/>
          <w:sz w:val="20"/>
          <w:szCs w:val="20"/>
          <w:lang w:val="af-ZA"/>
        </w:rPr>
        <w:t>00</w:t>
      </w:r>
      <w:r w:rsidRPr="00264776">
        <w:rPr>
          <w:rFonts w:ascii="GHEA Grapalat" w:hAnsi="GHEA Grapalat" w:cs="Times Armenian"/>
          <w:iCs/>
          <w:sz w:val="20"/>
          <w:szCs w:val="20"/>
          <w:lang w:val="af-ZA"/>
        </w:rPr>
        <w:t>.</w:t>
      </w:r>
    </w:p>
    <w:p w14:paraId="5365A8C6"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088BF8"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8EE9358"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63976052"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Телефон: 077 91-98-80</w:t>
      </w:r>
    </w:p>
    <w:p w14:paraId="41572353"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Электронная почта почта narine.petgnum@mail.ru:</w:t>
      </w:r>
    </w:p>
    <w:p w14:paraId="46F2F275"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071A9CB0" w14:textId="714C3B08"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Cs/>
          <w:sz w:val="20"/>
          <w:szCs w:val="20"/>
          <w:lang w:val="af-ZA"/>
        </w:rPr>
        <w:t>Клиент: НАОК «Детский сад имени Баграмяна», Армавирский марз, РА</w:t>
      </w: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5F3BC67D" w:rsidR="00264776" w:rsidRDefault="00264776" w:rsidP="00EF3662">
      <w:pPr>
        <w:pStyle w:val="aa"/>
        <w:spacing w:after="0"/>
        <w:ind w:firstLine="567"/>
        <w:jc w:val="right"/>
        <w:rPr>
          <w:rFonts w:ascii="GHEA Grapalat" w:hAnsi="GHEA Grapalat" w:cs="Times Armenian"/>
          <w:i/>
          <w:sz w:val="20"/>
          <w:szCs w:val="20"/>
          <w:lang w:val="af-ZA"/>
        </w:rPr>
      </w:pPr>
    </w:p>
    <w:p w14:paraId="167F97D8" w14:textId="77777777" w:rsidR="00E2040B" w:rsidRDefault="00E2040B" w:rsidP="00EF3662">
      <w:pPr>
        <w:pStyle w:val="aa"/>
        <w:spacing w:after="0"/>
        <w:ind w:firstLine="567"/>
        <w:jc w:val="right"/>
        <w:rPr>
          <w:rFonts w:ascii="GHEA Grapalat" w:hAnsi="GHEA Grapalat" w:cs="Times Armenian"/>
          <w:i/>
          <w:sz w:val="20"/>
          <w:szCs w:val="20"/>
          <w:lang w:val="af-ZA"/>
        </w:rPr>
      </w:pPr>
    </w:p>
    <w:p w14:paraId="37F0F749" w14:textId="77777777" w:rsidR="00E2040B" w:rsidRDefault="00E2040B"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60E3955"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STATEMENT:</w:t>
      </w:r>
    </w:p>
    <w:p w14:paraId="4ABA5981"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ABOUT RATING REQUEST</w:t>
      </w:r>
    </w:p>
    <w:p w14:paraId="64E4F439"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This text of the statement is approved by the evaluation committee</w:t>
      </w:r>
    </w:p>
    <w:p w14:paraId="3E7A1B81" w14:textId="38E952D4" w:rsidR="00264776" w:rsidRPr="00E2040B" w:rsidRDefault="00E2040B" w:rsidP="00264776">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E37329">
        <w:rPr>
          <w:rFonts w:ascii="GHEA Grapalat" w:hAnsi="GHEA Grapalat" w:cs="Times Armenian"/>
          <w:i/>
          <w:sz w:val="20"/>
          <w:szCs w:val="20"/>
          <w:lang w:val="af-ZA"/>
        </w:rPr>
        <w:t>2</w:t>
      </w:r>
      <w:r w:rsidR="00B10D21">
        <w:rPr>
          <w:rFonts w:ascii="GHEA Grapalat" w:hAnsi="GHEA Grapalat" w:cs="Times Armenian"/>
          <w:i/>
          <w:sz w:val="20"/>
          <w:szCs w:val="20"/>
          <w:lang w:val="hy-AM"/>
        </w:rPr>
        <w:t>4</w:t>
      </w:r>
      <w:r w:rsidR="00961409">
        <w:rPr>
          <w:rFonts w:ascii="Cambria Math" w:hAnsi="Cambria Math" w:cs="Times Armenian"/>
          <w:i/>
          <w:sz w:val="20"/>
          <w:szCs w:val="20"/>
          <w:lang w:val="hy-AM"/>
        </w:rPr>
        <w:t>․</w:t>
      </w:r>
      <w:r w:rsidR="00961409" w:rsidRPr="00961409">
        <w:rPr>
          <w:rFonts w:ascii="GHEA Grapalat" w:hAnsi="GHEA Grapalat" w:cs="Times Armenian"/>
          <w:i/>
          <w:sz w:val="20"/>
          <w:szCs w:val="20"/>
          <w:lang w:val="hy-AM"/>
        </w:rPr>
        <w:t>0</w:t>
      </w:r>
      <w:r w:rsidR="00B10D21">
        <w:rPr>
          <w:rFonts w:ascii="GHEA Grapalat" w:hAnsi="GHEA Grapalat" w:cs="Times Armenian"/>
          <w:i/>
          <w:sz w:val="20"/>
          <w:szCs w:val="20"/>
          <w:lang w:val="hy-AM"/>
        </w:rPr>
        <w:t>2</w:t>
      </w:r>
      <w:r w:rsidR="00961409" w:rsidRPr="00961409">
        <w:rPr>
          <w:rFonts w:ascii="Cambria Math" w:hAnsi="Cambria Math" w:cs="Cambria Math"/>
          <w:i/>
          <w:sz w:val="20"/>
          <w:szCs w:val="20"/>
          <w:lang w:val="hy-AM"/>
        </w:rPr>
        <w:t>․</w:t>
      </w:r>
      <w:r>
        <w:rPr>
          <w:rFonts w:ascii="GHEA Grapalat" w:hAnsi="GHEA Grapalat" w:cs="Times Armenian"/>
          <w:i/>
          <w:sz w:val="20"/>
          <w:szCs w:val="20"/>
          <w:lang w:val="af-ZA"/>
        </w:rPr>
        <w:t xml:space="preserve"> 202</w:t>
      </w:r>
      <w:r w:rsidR="00961409">
        <w:rPr>
          <w:rFonts w:ascii="GHEA Grapalat" w:hAnsi="GHEA Grapalat" w:cs="Times Armenian"/>
          <w:i/>
          <w:sz w:val="20"/>
          <w:szCs w:val="20"/>
          <w:lang w:val="hy-AM"/>
        </w:rPr>
        <w:t>6</w:t>
      </w:r>
    </w:p>
    <w:p w14:paraId="13FF4523" w14:textId="237FDA36"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Code of the procedure: "</w:t>
      </w:r>
      <w:r w:rsidR="00E2040B" w:rsidRPr="00E2040B">
        <w:rPr>
          <w:rFonts w:ascii="GHEA Grapalat" w:hAnsi="GHEA Grapalat"/>
          <w:i/>
          <w:lang w:val="hy-AM"/>
        </w:rPr>
        <w:t xml:space="preserve"> </w:t>
      </w:r>
      <w:r w:rsidR="00CF1BA9">
        <w:rPr>
          <w:rFonts w:ascii="GHEA Grapalat" w:hAnsi="GHEA Grapalat"/>
          <w:i/>
          <w:lang w:val="hy-AM"/>
        </w:rPr>
        <w:t>ԱՄՓՀ-ԲՂՐՄ-ՀՄԱԱՊՁԲ-04/26</w:t>
      </w:r>
      <w:r w:rsidRPr="00264776">
        <w:rPr>
          <w:rFonts w:ascii="GHEA Grapalat" w:hAnsi="GHEA Grapalat" w:cs="Times Armenian"/>
          <w:i/>
          <w:sz w:val="20"/>
          <w:szCs w:val="20"/>
          <w:lang w:val="af-ZA"/>
        </w:rPr>
        <w:t>"</w:t>
      </w:r>
    </w:p>
    <w:p w14:paraId="430C09C9"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3FE03518"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Client: "Baghramyan Kindergarten" NAOC of Armavir Marz, RA, which is located in Parakar community, Armavir Marz, RA. Baghramyan, Komitas 36, announces a request for quotation, which is carried out in one phase.</w:t>
      </w:r>
    </w:p>
    <w:p w14:paraId="1761A1BA"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7862567"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055A92D"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147E523"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E2E359F"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6421C74" w14:textId="77D1C6C9"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Applications for participation in this procedure must be submitted in documentary form at 42 Nairi Street, Parakar Communi</w:t>
      </w:r>
      <w:r w:rsidR="00E2040B">
        <w:rPr>
          <w:rFonts w:ascii="GHEA Grapalat" w:hAnsi="GHEA Grapalat" w:cs="Times Armenian"/>
          <w:i/>
          <w:sz w:val="20"/>
          <w:szCs w:val="20"/>
          <w:lang w:val="af-ZA"/>
        </w:rPr>
        <w:t>ty, Armavir Marz, RA, by 202</w:t>
      </w:r>
      <w:r w:rsidR="00961409">
        <w:rPr>
          <w:rFonts w:ascii="GHEA Grapalat" w:hAnsi="GHEA Grapalat" w:cs="Times Armenian"/>
          <w:i/>
          <w:sz w:val="20"/>
          <w:szCs w:val="20"/>
          <w:lang w:val="hy-AM"/>
        </w:rPr>
        <w:t>6</w:t>
      </w:r>
      <w:r w:rsidR="00E2040B">
        <w:rPr>
          <w:rFonts w:ascii="GHEA Grapalat" w:hAnsi="GHEA Grapalat" w:cs="Times Armenian"/>
          <w:i/>
          <w:sz w:val="20"/>
          <w:szCs w:val="20"/>
          <w:lang w:val="af-ZA"/>
        </w:rPr>
        <w:t xml:space="preserve">. </w:t>
      </w:r>
      <w:r w:rsidR="00E37329">
        <w:rPr>
          <w:rFonts w:ascii="GHEA Grapalat" w:hAnsi="GHEA Grapalat" w:cs="Times Armenian"/>
          <w:i/>
          <w:sz w:val="20"/>
          <w:szCs w:val="20"/>
        </w:rPr>
        <w:t>2</w:t>
      </w:r>
      <w:r w:rsidR="00B10D21">
        <w:rPr>
          <w:rFonts w:ascii="GHEA Grapalat" w:hAnsi="GHEA Grapalat" w:cs="Times Armenian"/>
          <w:i/>
          <w:sz w:val="20"/>
          <w:szCs w:val="20"/>
          <w:lang w:val="hy-AM"/>
        </w:rPr>
        <w:t>6</w:t>
      </w:r>
      <w:r w:rsidR="00E2040B">
        <w:rPr>
          <w:rFonts w:ascii="Cambria Math" w:hAnsi="Cambria Math" w:cs="Times Armenian"/>
          <w:i/>
          <w:sz w:val="20"/>
          <w:szCs w:val="20"/>
          <w:lang w:val="hy-AM"/>
        </w:rPr>
        <w:t>․</w:t>
      </w:r>
      <w:r w:rsidR="00961409" w:rsidRPr="00B10D21">
        <w:rPr>
          <w:rFonts w:ascii="GHEA Grapalat" w:hAnsi="GHEA Grapalat" w:cs="Times Armenian"/>
          <w:i/>
          <w:sz w:val="20"/>
          <w:szCs w:val="20"/>
          <w:lang w:val="hy-AM"/>
        </w:rPr>
        <w:t>0</w:t>
      </w:r>
      <w:r w:rsidR="00B10D21" w:rsidRPr="00B10D21">
        <w:rPr>
          <w:rFonts w:ascii="GHEA Grapalat" w:hAnsi="GHEA Grapalat" w:cs="Times Armenian"/>
          <w:i/>
          <w:sz w:val="20"/>
          <w:szCs w:val="20"/>
          <w:lang w:val="hy-AM"/>
        </w:rPr>
        <w:t>2</w:t>
      </w:r>
      <w:r w:rsidRPr="00264776">
        <w:rPr>
          <w:rFonts w:ascii="GHEA Grapalat" w:hAnsi="GHEA Grapalat" w:cs="Times Armenian"/>
          <w:i/>
          <w:sz w:val="20"/>
          <w:szCs w:val="20"/>
          <w:lang w:val="af-ZA"/>
        </w:rPr>
        <w:t xml:space="preserve"> at 1</w:t>
      </w:r>
      <w:r w:rsidR="00E37329">
        <w:rPr>
          <w:rFonts w:ascii="GHEA Grapalat" w:hAnsi="GHEA Grapalat" w:cs="Times Armenian"/>
          <w:i/>
          <w:sz w:val="20"/>
          <w:szCs w:val="20"/>
          <w:lang w:val="af-ZA"/>
        </w:rPr>
        <w:t>1</w:t>
      </w:r>
      <w:r w:rsidRPr="00264776">
        <w:rPr>
          <w:rFonts w:ascii="GHEA Grapalat" w:hAnsi="GHEA Grapalat" w:cs="Times Armenian"/>
          <w:i/>
          <w:sz w:val="20"/>
          <w:szCs w:val="20"/>
          <w:lang w:val="af-ZA"/>
        </w:rPr>
        <w:t>:</w:t>
      </w:r>
      <w:r w:rsidR="00E37329">
        <w:rPr>
          <w:rFonts w:ascii="GHEA Grapalat" w:hAnsi="GHEA Grapalat" w:cs="Times Armenian"/>
          <w:i/>
          <w:sz w:val="20"/>
          <w:szCs w:val="20"/>
          <w:lang w:val="af-ZA"/>
        </w:rPr>
        <w:t>00</w:t>
      </w:r>
      <w:r w:rsidRPr="00264776">
        <w:rPr>
          <w:rFonts w:ascii="GHEA Grapalat" w:hAnsi="GHEA Grapalat" w:cs="Times Armenian"/>
          <w:i/>
          <w:sz w:val="20"/>
          <w:szCs w:val="20"/>
          <w:lang w:val="af-ZA"/>
        </w:rPr>
        <w:t>.</w:t>
      </w:r>
    </w:p>
    <w:p w14:paraId="514A4570"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addition to Armenian, applications can also be submitted in English or Russian.</w:t>
      </w:r>
    </w:p>
    <w:p w14:paraId="2956B57A" w14:textId="4FBEB0DB"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opening of bids will take place at 42 Nairi Street, Parakar Communi</w:t>
      </w:r>
      <w:r w:rsidR="00E2040B">
        <w:rPr>
          <w:rFonts w:ascii="GHEA Grapalat" w:hAnsi="GHEA Grapalat" w:cs="Times Armenian"/>
          <w:i/>
          <w:sz w:val="20"/>
          <w:szCs w:val="20"/>
          <w:lang w:val="af-ZA"/>
        </w:rPr>
        <w:t>ty, Armavir Marz, RA, 202</w:t>
      </w:r>
      <w:r w:rsidR="00961409">
        <w:rPr>
          <w:rFonts w:ascii="GHEA Grapalat" w:hAnsi="GHEA Grapalat" w:cs="Times Armenian"/>
          <w:i/>
          <w:sz w:val="20"/>
          <w:szCs w:val="20"/>
          <w:lang w:val="hy-AM"/>
        </w:rPr>
        <w:t>6</w:t>
      </w:r>
      <w:r w:rsidR="00E2040B">
        <w:rPr>
          <w:rFonts w:ascii="GHEA Grapalat" w:hAnsi="GHEA Grapalat" w:cs="Times Armenian"/>
          <w:i/>
          <w:sz w:val="20"/>
          <w:szCs w:val="20"/>
          <w:lang w:val="af-ZA"/>
        </w:rPr>
        <w:t xml:space="preserve">. on </w:t>
      </w:r>
      <w:r w:rsidR="00E37329">
        <w:rPr>
          <w:rFonts w:ascii="GHEA Grapalat" w:hAnsi="GHEA Grapalat" w:cs="Times Armenian"/>
          <w:i/>
          <w:sz w:val="20"/>
          <w:szCs w:val="20"/>
        </w:rPr>
        <w:t>2</w:t>
      </w:r>
      <w:r w:rsidR="00B10D21" w:rsidRPr="00B10D21">
        <w:rPr>
          <w:rFonts w:ascii="GHEA Grapalat" w:hAnsi="GHEA Grapalat" w:cs="Times Armenian"/>
          <w:i/>
          <w:sz w:val="20"/>
          <w:szCs w:val="20"/>
          <w:lang w:val="hy-AM"/>
        </w:rPr>
        <w:t>6</w:t>
      </w:r>
      <w:r w:rsidR="00E2040B" w:rsidRPr="00B10D21">
        <w:rPr>
          <w:rFonts w:ascii="Cambria Math" w:hAnsi="Cambria Math" w:cs="Cambria Math"/>
          <w:i/>
          <w:sz w:val="20"/>
          <w:szCs w:val="20"/>
          <w:lang w:val="hy-AM"/>
        </w:rPr>
        <w:t>․</w:t>
      </w:r>
      <w:r w:rsidR="00961409" w:rsidRPr="00B10D21">
        <w:rPr>
          <w:rFonts w:ascii="GHEA Grapalat" w:hAnsi="GHEA Grapalat" w:cs="Times Armenian"/>
          <w:i/>
          <w:sz w:val="20"/>
          <w:szCs w:val="20"/>
          <w:lang w:val="hy-AM"/>
        </w:rPr>
        <w:t>0</w:t>
      </w:r>
      <w:r w:rsidR="00B10D21" w:rsidRPr="00B10D21">
        <w:rPr>
          <w:rFonts w:ascii="GHEA Grapalat" w:hAnsi="GHEA Grapalat" w:cs="Times Armenian"/>
          <w:i/>
          <w:sz w:val="20"/>
          <w:szCs w:val="20"/>
          <w:lang w:val="hy-AM"/>
        </w:rPr>
        <w:t>2</w:t>
      </w:r>
      <w:r w:rsidR="00E2040B">
        <w:rPr>
          <w:rFonts w:ascii="Cambria Math" w:hAnsi="Cambria Math" w:cs="Times Armenian"/>
          <w:i/>
          <w:sz w:val="20"/>
          <w:szCs w:val="20"/>
          <w:lang w:val="hy-AM"/>
        </w:rPr>
        <w:t>․</w:t>
      </w:r>
      <w:r w:rsidRPr="00264776">
        <w:rPr>
          <w:rFonts w:ascii="GHEA Grapalat" w:hAnsi="GHEA Grapalat" w:cs="Times Armenian"/>
          <w:i/>
          <w:sz w:val="20"/>
          <w:szCs w:val="20"/>
          <w:lang w:val="af-ZA"/>
        </w:rPr>
        <w:t xml:space="preserve"> at </w:t>
      </w:r>
      <w:r w:rsidR="00E37329">
        <w:rPr>
          <w:rFonts w:ascii="GHEA Grapalat" w:hAnsi="GHEA Grapalat" w:cs="Times Armenian"/>
          <w:i/>
          <w:sz w:val="20"/>
          <w:szCs w:val="20"/>
          <w:lang w:val="af-ZA"/>
        </w:rPr>
        <w:t>11</w:t>
      </w:r>
      <w:r w:rsidRPr="00264776">
        <w:rPr>
          <w:rFonts w:ascii="GHEA Grapalat" w:hAnsi="GHEA Grapalat" w:cs="Times Armenian"/>
          <w:i/>
          <w:sz w:val="20"/>
          <w:szCs w:val="20"/>
          <w:lang w:val="af-ZA"/>
        </w:rPr>
        <w:t>:</w:t>
      </w:r>
      <w:r w:rsidR="00E37329">
        <w:rPr>
          <w:rFonts w:ascii="GHEA Grapalat" w:hAnsi="GHEA Grapalat" w:cs="Times Armenian"/>
          <w:i/>
          <w:sz w:val="20"/>
          <w:szCs w:val="20"/>
          <w:lang w:val="af-ZA"/>
        </w:rPr>
        <w:t>00</w:t>
      </w:r>
      <w:r w:rsidRPr="00264776">
        <w:rPr>
          <w:rFonts w:ascii="GHEA Grapalat" w:hAnsi="GHEA Grapalat" w:cs="Times Armenian"/>
          <w:i/>
          <w:sz w:val="20"/>
          <w:szCs w:val="20"/>
          <w:lang w:val="af-ZA"/>
        </w:rPr>
        <w:t>.</w:t>
      </w:r>
    </w:p>
    <w:p w14:paraId="7E7CD059"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appeal regarding this procedure is carried out in accordance with the RA Law "On Purchases" and the RA Civil Procedure Code.</w:t>
      </w:r>
    </w:p>
    <w:p w14:paraId="1551EE08" w14:textId="0D66E378"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To get additional information related to this statement, you can contact the secretary o</w:t>
      </w:r>
      <w:r w:rsidR="00E2040B">
        <w:rPr>
          <w:rFonts w:ascii="GHEA Grapalat" w:hAnsi="GHEA Grapalat" w:cs="Times Armenian"/>
          <w:i/>
          <w:sz w:val="20"/>
          <w:szCs w:val="20"/>
          <w:lang w:val="af-ZA"/>
        </w:rPr>
        <w:t xml:space="preserve">f the evaluation committee: N. </w:t>
      </w:r>
      <w:r w:rsidRPr="00264776">
        <w:rPr>
          <w:rFonts w:ascii="GHEA Grapalat" w:hAnsi="GHEA Grapalat" w:cs="Times Armenian"/>
          <w:i/>
          <w:sz w:val="20"/>
          <w:szCs w:val="20"/>
          <w:lang w:val="af-ZA"/>
        </w:rPr>
        <w:t xml:space="preserve"> Tigranyan.</w:t>
      </w:r>
    </w:p>
    <w:p w14:paraId="03255A96"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4B10F060"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Phone: 077 91-98-80</w:t>
      </w:r>
    </w:p>
    <w:p w14:paraId="63E28272"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Email mail narine.petgnum@mail.ru:</w:t>
      </w:r>
    </w:p>
    <w:p w14:paraId="03B32BA8"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7BDDF69F" w14:textId="0B9E7026"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Client: Baghramyan Kindergarten NAOC, Armavir Marz, RA</w:t>
      </w: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3F311F07"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A801E5E"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74E2C78C" w:rsidR="00096865" w:rsidRPr="007D372A" w:rsidRDefault="00CF1BA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ԱՄՓՀ-ԲՂՐՄ-ՀՄԱԱՊՁԲ-04/26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CE6DE27" w:rsidR="00096865" w:rsidRPr="007D372A" w:rsidRDefault="0096140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C5C21DE"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2040B">
        <w:rPr>
          <w:rFonts w:ascii="GHEA Grapalat" w:hAnsi="GHEA Grapalat" w:cs="Times Armenian"/>
          <w:i/>
          <w:sz w:val="20"/>
          <w:szCs w:val="20"/>
          <w:lang w:val="af-ZA"/>
        </w:rPr>
        <w:t>2</w:t>
      </w:r>
      <w:r w:rsidR="00E37329">
        <w:rPr>
          <w:rFonts w:ascii="GHEA Grapalat" w:hAnsi="GHEA Grapalat" w:cs="Times Armenian"/>
          <w:i/>
          <w:sz w:val="20"/>
          <w:szCs w:val="20"/>
          <w:lang w:val="af-ZA"/>
        </w:rPr>
        <w:t>6</w:t>
      </w:r>
      <w:r w:rsidRPr="007D372A">
        <w:rPr>
          <w:rFonts w:ascii="GHEA Grapalat" w:hAnsi="GHEA Grapalat" w:cs="Times Armenian"/>
          <w:i/>
          <w:sz w:val="20"/>
          <w:szCs w:val="20"/>
          <w:lang w:val="af-ZA"/>
        </w:rPr>
        <w:t xml:space="preserve">թ. </w:t>
      </w:r>
      <w:r w:rsidR="00B10D21">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2A13BFCA" w:rsidR="00C92070" w:rsidRPr="00A43BF6" w:rsidRDefault="00264776"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ԲԱՂՐԱՄՅԱՆ</w:t>
      </w:r>
      <w:r w:rsidR="00E85AC7">
        <w:rPr>
          <w:rFonts w:ascii="GHEA Grapalat" w:hAnsi="GHEA Grapalat" w:cs="Times Armenian"/>
          <w:b/>
          <w:bCs/>
          <w:iCs/>
          <w:lang w:val="hy-AM"/>
        </w:rPr>
        <w:t xml:space="preserve">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6569873A" w:rsidR="00C92070" w:rsidRPr="00A43BF6" w:rsidRDefault="00264776" w:rsidP="00C92070">
      <w:pPr>
        <w:pStyle w:val="aa"/>
        <w:tabs>
          <w:tab w:val="left" w:pos="5968"/>
        </w:tabs>
        <w:ind w:right="-7" w:firstLine="567"/>
        <w:jc w:val="center"/>
        <w:rPr>
          <w:rFonts w:ascii="GHEA Grapalat" w:hAnsi="GHEA Grapalat"/>
          <w:b/>
          <w:lang w:val="hy-AM"/>
        </w:rPr>
      </w:pPr>
      <w:r>
        <w:rPr>
          <w:rFonts w:ascii="GHEA Grapalat" w:hAnsi="GHEA Grapalat"/>
          <w:b/>
          <w:lang w:val="hy-AM"/>
        </w:rPr>
        <w:t>ԲԱՂՐԱՄՅԱՆ</w:t>
      </w:r>
      <w:r w:rsidR="00EF301D">
        <w:rPr>
          <w:rFonts w:ascii="GHEA Grapalat" w:hAnsi="GHEA Grapalat"/>
          <w:b/>
          <w:lang w:val="hy-AM"/>
        </w:rPr>
        <w:t xml:space="preserve">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961409">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66BFB4E8" w:rsidR="00C92070" w:rsidRPr="00A43BF6" w:rsidRDefault="00264776"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ԲԱՂՐԱՄՅԱՆ</w:t>
      </w:r>
      <w:r w:rsidR="00EF301D">
        <w:rPr>
          <w:rFonts w:ascii="GHEA Grapalat" w:hAnsi="GHEA Grapalat"/>
          <w:b/>
          <w:sz w:val="22"/>
          <w:szCs w:val="22"/>
          <w:lang w:val="hy-AM"/>
        </w:rPr>
        <w:t>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961409">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13028E55"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961409">
        <w:rPr>
          <w:rFonts w:ascii="GHEA Grapalat" w:hAnsi="GHEA Grapalat" w:cs="Sylfaen"/>
          <w:b/>
          <w:sz w:val="20"/>
        </w:rPr>
        <w:t>ՀՐԱՏԱՊ</w:t>
      </w:r>
      <w:r w:rsidR="00961409" w:rsidRPr="00961409">
        <w:rPr>
          <w:rFonts w:ascii="GHEA Grapalat" w:hAnsi="GHEA Grapalat" w:cs="Sylfaen"/>
          <w:b/>
          <w:sz w:val="20"/>
          <w:lang w:val="af-ZA"/>
        </w:rPr>
        <w:t xml:space="preserve"> </w:t>
      </w:r>
      <w:r w:rsidR="00961409">
        <w:rPr>
          <w:rFonts w:ascii="GHEA Grapalat" w:hAnsi="GHEA Grapalat" w:cs="Sylfaen"/>
          <w:b/>
          <w:sz w:val="20"/>
        </w:rPr>
        <w:t>ՄԵԿ</w:t>
      </w:r>
      <w:r w:rsidR="00961409" w:rsidRPr="00961409">
        <w:rPr>
          <w:rFonts w:ascii="GHEA Grapalat" w:hAnsi="GHEA Grapalat" w:cs="Sylfaen"/>
          <w:b/>
          <w:sz w:val="20"/>
          <w:lang w:val="af-ZA"/>
        </w:rPr>
        <w:t xml:space="preserve"> </w:t>
      </w:r>
      <w:r w:rsidR="00961409">
        <w:rPr>
          <w:rFonts w:ascii="GHEA Grapalat" w:hAnsi="GHEA Grapalat" w:cs="Sylfaen"/>
          <w:b/>
          <w:sz w:val="20"/>
        </w:rPr>
        <w:t>ԱՆՁԻՑ</w:t>
      </w:r>
      <w:r w:rsidR="00961409" w:rsidRPr="00961409">
        <w:rPr>
          <w:rFonts w:ascii="GHEA Grapalat" w:hAnsi="GHEA Grapalat" w:cs="Sylfaen"/>
          <w:b/>
          <w:sz w:val="20"/>
          <w:lang w:val="af-ZA"/>
        </w:rPr>
        <w:t xml:space="preserve"> </w:t>
      </w:r>
      <w:r w:rsidR="00961409">
        <w:rPr>
          <w:rFonts w:ascii="GHEA Grapalat" w:hAnsi="GHEA Grapalat" w:cs="Sylfaen"/>
          <w:b/>
          <w:sz w:val="20"/>
        </w:rPr>
        <w:t>ԳՆՄԱՆ</w:t>
      </w:r>
      <w:r w:rsidR="00961409" w:rsidRPr="00961409">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B3001C1"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CF1BA9">
        <w:rPr>
          <w:rFonts w:ascii="GHEA Grapalat" w:hAnsi="GHEA Grapalat" w:cs="Sylfaen"/>
          <w:sz w:val="20"/>
        </w:rPr>
        <w:t>ԱՄՓՀ</w:t>
      </w:r>
      <w:r w:rsidR="00CF1BA9" w:rsidRPr="00CF1BA9">
        <w:rPr>
          <w:rFonts w:ascii="GHEA Grapalat" w:hAnsi="GHEA Grapalat" w:cs="Sylfaen"/>
          <w:sz w:val="20"/>
          <w:lang w:val="af-ZA"/>
        </w:rPr>
        <w:t>-</w:t>
      </w:r>
      <w:r w:rsidR="00CF1BA9">
        <w:rPr>
          <w:rFonts w:ascii="GHEA Grapalat" w:hAnsi="GHEA Grapalat" w:cs="Sylfaen"/>
          <w:sz w:val="20"/>
        </w:rPr>
        <w:t>ԲՂՐՄ</w:t>
      </w:r>
      <w:r w:rsidR="00CF1BA9" w:rsidRPr="00CF1BA9">
        <w:rPr>
          <w:rFonts w:ascii="GHEA Grapalat" w:hAnsi="GHEA Grapalat" w:cs="Sylfaen"/>
          <w:sz w:val="20"/>
          <w:lang w:val="af-ZA"/>
        </w:rPr>
        <w:t>-</w:t>
      </w:r>
      <w:r w:rsidR="00CF1BA9">
        <w:rPr>
          <w:rFonts w:ascii="GHEA Grapalat" w:hAnsi="GHEA Grapalat" w:cs="Sylfaen"/>
          <w:sz w:val="20"/>
        </w:rPr>
        <w:t>ՀՄԱԱՊՁԲ</w:t>
      </w:r>
      <w:r w:rsidR="00CF1BA9" w:rsidRPr="00CF1BA9">
        <w:rPr>
          <w:rFonts w:ascii="GHEA Grapalat" w:hAnsi="GHEA Grapalat" w:cs="Sylfaen"/>
          <w:sz w:val="20"/>
          <w:lang w:val="af-ZA"/>
        </w:rPr>
        <w:t>-04/26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961409">
        <w:rPr>
          <w:rFonts w:ascii="GHEA Grapalat" w:hAnsi="GHEA Grapalat" w:cs="Sylfaen"/>
          <w:sz w:val="20"/>
        </w:rPr>
        <w:t>ՀՐԱՏԱՊ</w:t>
      </w:r>
      <w:r w:rsidR="00961409" w:rsidRPr="00961409">
        <w:rPr>
          <w:rFonts w:ascii="GHEA Grapalat" w:hAnsi="GHEA Grapalat" w:cs="Sylfaen"/>
          <w:sz w:val="20"/>
          <w:lang w:val="af-ZA"/>
        </w:rPr>
        <w:t xml:space="preserve"> </w:t>
      </w:r>
      <w:r w:rsidR="00961409">
        <w:rPr>
          <w:rFonts w:ascii="GHEA Grapalat" w:hAnsi="GHEA Grapalat" w:cs="Sylfaen"/>
          <w:sz w:val="20"/>
        </w:rPr>
        <w:t>ՄԵԿ</w:t>
      </w:r>
      <w:r w:rsidR="00961409" w:rsidRPr="00961409">
        <w:rPr>
          <w:rFonts w:ascii="GHEA Grapalat" w:hAnsi="GHEA Grapalat" w:cs="Sylfaen"/>
          <w:sz w:val="20"/>
          <w:lang w:val="af-ZA"/>
        </w:rPr>
        <w:t xml:space="preserve"> </w:t>
      </w:r>
      <w:r w:rsidR="00961409">
        <w:rPr>
          <w:rFonts w:ascii="GHEA Grapalat" w:hAnsi="GHEA Grapalat" w:cs="Sylfaen"/>
          <w:sz w:val="20"/>
        </w:rPr>
        <w:t>ԱՆՁԻՑ</w:t>
      </w:r>
      <w:r w:rsidR="00961409" w:rsidRPr="00961409">
        <w:rPr>
          <w:rFonts w:ascii="GHEA Grapalat" w:hAnsi="GHEA Grapalat" w:cs="Sylfaen"/>
          <w:sz w:val="20"/>
          <w:lang w:val="af-ZA"/>
        </w:rPr>
        <w:t xml:space="preserve"> </w:t>
      </w:r>
      <w:r w:rsidR="00961409">
        <w:rPr>
          <w:rFonts w:ascii="GHEA Grapalat" w:hAnsi="GHEA Grapalat" w:cs="Sylfaen"/>
          <w:sz w:val="20"/>
        </w:rPr>
        <w:t>ԳՆՄԱՆ</w:t>
      </w:r>
      <w:r w:rsidR="00961409" w:rsidRPr="00961409">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7A322CD5"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264776">
        <w:rPr>
          <w:rFonts w:ascii="GHEA Grapalat" w:hAnsi="GHEA Grapalat" w:cs="Sylfaen"/>
          <w:sz w:val="20"/>
          <w:lang w:val="hy-AM"/>
        </w:rPr>
        <w:t>Բաղրամյան</w:t>
      </w:r>
      <w:r w:rsidR="00EF301D">
        <w:rPr>
          <w:rFonts w:ascii="GHEA Grapalat" w:hAnsi="GHEA Grapalat" w:cs="Sylfaen"/>
          <w:sz w:val="20"/>
          <w:lang w:val="hy-AM"/>
        </w:rPr>
        <w:t>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00AD799"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264776">
        <w:rPr>
          <w:rFonts w:ascii="GHEA Grapalat" w:hAnsi="GHEA Grapalat"/>
          <w:i w:val="0"/>
          <w:lang w:val="hy-AM"/>
        </w:rPr>
        <w:t>Բաղրամյան</w:t>
      </w:r>
      <w:r w:rsidR="00EF301D">
        <w:rPr>
          <w:rFonts w:ascii="GHEA Grapalat" w:hAnsi="GHEA Grapalat"/>
          <w:i w:val="0"/>
          <w:lang w:val="hy-AM"/>
        </w:rPr>
        <w:t>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B10D21">
        <w:rPr>
          <w:rFonts w:ascii="GHEA Grapalat" w:hAnsi="GHEA Grapalat"/>
          <w:i w:val="0"/>
          <w:lang w:val="hy-AM"/>
        </w:rPr>
        <w:t>6</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B10D21" w:rsidRPr="007D372A" w14:paraId="69B811A7" w14:textId="77777777" w:rsidTr="00840BA4">
        <w:tc>
          <w:tcPr>
            <w:tcW w:w="1701" w:type="dxa"/>
            <w:vAlign w:val="bottom"/>
          </w:tcPr>
          <w:p w14:paraId="6D70B21A" w14:textId="00988A5D" w:rsidR="00B10D21" w:rsidRPr="00DE52C5" w:rsidRDefault="00B10D21" w:rsidP="00B10D2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5F6BC013" w:rsidR="00B10D21" w:rsidRPr="006634AE" w:rsidRDefault="00B10D21" w:rsidP="00B10D21">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209000</w:t>
            </w:r>
          </w:p>
        </w:tc>
        <w:tc>
          <w:tcPr>
            <w:tcW w:w="7231" w:type="dxa"/>
            <w:vAlign w:val="center"/>
          </w:tcPr>
          <w:p w14:paraId="5E5B2570" w14:textId="36DB33F7" w:rsidR="00B10D21" w:rsidRPr="00041D80" w:rsidRDefault="00B10D21" w:rsidP="00B10D21">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Բուսական յուղ /ձեթ/</w:t>
            </w:r>
          </w:p>
        </w:tc>
      </w:tr>
      <w:tr w:rsidR="00B10D21" w:rsidRPr="007D372A" w14:paraId="362288B0" w14:textId="77777777" w:rsidTr="00840BA4">
        <w:tc>
          <w:tcPr>
            <w:tcW w:w="1701" w:type="dxa"/>
            <w:vAlign w:val="center"/>
          </w:tcPr>
          <w:p w14:paraId="558A16F2" w14:textId="7700BD77" w:rsidR="00B10D21" w:rsidRPr="00DE52C5" w:rsidRDefault="00B10D21" w:rsidP="00B10D2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7D0FEFC7" w:rsidR="00B10D21" w:rsidRPr="006634AE" w:rsidRDefault="00B10D21" w:rsidP="00B10D21">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1170000</w:t>
            </w:r>
          </w:p>
        </w:tc>
        <w:tc>
          <w:tcPr>
            <w:tcW w:w="7231" w:type="dxa"/>
            <w:vAlign w:val="center"/>
          </w:tcPr>
          <w:p w14:paraId="4FD8402B" w14:textId="554BF82B" w:rsidR="00B10D21" w:rsidRPr="00041D80" w:rsidRDefault="00B10D21" w:rsidP="00B10D21">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Կարագ</w:t>
            </w:r>
          </w:p>
        </w:tc>
      </w:tr>
      <w:tr w:rsidR="00B10D21" w:rsidRPr="007D372A" w14:paraId="7D258361" w14:textId="77777777" w:rsidTr="00840BA4">
        <w:tc>
          <w:tcPr>
            <w:tcW w:w="1701" w:type="dxa"/>
            <w:vAlign w:val="center"/>
          </w:tcPr>
          <w:p w14:paraId="65E2A452" w14:textId="72717A76" w:rsidR="00B10D21" w:rsidRPr="00DE52C5" w:rsidRDefault="00B10D21" w:rsidP="00B10D2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1A45D118" w:rsidR="00B10D21" w:rsidRPr="006634AE" w:rsidRDefault="00B10D21" w:rsidP="00B10D21">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54600</w:t>
            </w:r>
          </w:p>
        </w:tc>
        <w:tc>
          <w:tcPr>
            <w:tcW w:w="7231" w:type="dxa"/>
            <w:vAlign w:val="center"/>
          </w:tcPr>
          <w:p w14:paraId="62088D67" w14:textId="67D1F713" w:rsidR="00B10D21" w:rsidRPr="00041D80" w:rsidRDefault="00B10D21" w:rsidP="00B10D21">
            <w:pPr>
              <w:pStyle w:val="23"/>
              <w:spacing w:line="240" w:lineRule="auto"/>
              <w:ind w:firstLine="0"/>
              <w:jc w:val="left"/>
              <w:rPr>
                <w:rFonts w:ascii="GHEA Grapalat" w:hAnsi="GHEA Grapalat"/>
                <w:b/>
                <w:bCs/>
                <w:sz w:val="18"/>
                <w:szCs w:val="18"/>
                <w:lang w:val="hy-AM"/>
              </w:rPr>
            </w:pPr>
            <w:r>
              <w:rPr>
                <w:rFonts w:ascii="Arial" w:hAnsi="Arial" w:cs="Arial"/>
                <w:color w:val="000000"/>
              </w:rPr>
              <w:t>Անանուխ</w:t>
            </w:r>
          </w:p>
        </w:tc>
      </w:tr>
      <w:tr w:rsidR="00B10D21" w:rsidRPr="007D372A" w14:paraId="5B8FFC27" w14:textId="77777777" w:rsidTr="00840BA4">
        <w:tc>
          <w:tcPr>
            <w:tcW w:w="1701" w:type="dxa"/>
            <w:vAlign w:val="center"/>
          </w:tcPr>
          <w:p w14:paraId="57E2F2E1" w14:textId="0673EC65" w:rsidR="00B10D21" w:rsidRPr="00DE52C5" w:rsidRDefault="00B10D21" w:rsidP="00B10D2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78460F3C" w:rsidR="00B10D21" w:rsidRPr="006634AE" w:rsidRDefault="00B10D21" w:rsidP="00B10D21">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60000</w:t>
            </w:r>
          </w:p>
        </w:tc>
        <w:tc>
          <w:tcPr>
            <w:tcW w:w="7231" w:type="dxa"/>
            <w:vAlign w:val="center"/>
          </w:tcPr>
          <w:p w14:paraId="003710E6" w14:textId="1A63FFCD" w:rsidR="00B10D21" w:rsidRPr="00041D80" w:rsidRDefault="00B10D21" w:rsidP="00B10D21">
            <w:pPr>
              <w:pStyle w:val="23"/>
              <w:spacing w:line="240" w:lineRule="auto"/>
              <w:ind w:firstLine="0"/>
              <w:jc w:val="left"/>
              <w:rPr>
                <w:rFonts w:ascii="GHEA Grapalat" w:hAnsi="GHEA Grapalat"/>
                <w:b/>
                <w:bCs/>
                <w:sz w:val="18"/>
                <w:szCs w:val="18"/>
                <w:lang w:val="hy-AM"/>
              </w:rPr>
            </w:pPr>
            <w:r>
              <w:rPr>
                <w:rFonts w:ascii="Arial" w:hAnsi="Arial" w:cs="Arial"/>
                <w:color w:val="000000"/>
                <w:lang w:val="hy-AM"/>
              </w:rPr>
              <w:t>Վարսակի թխվածքաբլիթ</w:t>
            </w:r>
          </w:p>
        </w:tc>
      </w:tr>
      <w:tr w:rsidR="00B10D21" w:rsidRPr="007D372A" w14:paraId="00D0D074" w14:textId="77777777" w:rsidTr="00840BA4">
        <w:tc>
          <w:tcPr>
            <w:tcW w:w="1701" w:type="dxa"/>
            <w:vAlign w:val="center"/>
          </w:tcPr>
          <w:p w14:paraId="3CAE2DCF" w14:textId="284084FB" w:rsidR="00B10D21" w:rsidRPr="00DE52C5" w:rsidRDefault="00B10D21" w:rsidP="00B10D2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0F1ABB71" w:rsidR="00B10D21" w:rsidRPr="006634AE" w:rsidRDefault="00B10D21" w:rsidP="00B10D21">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36000</w:t>
            </w:r>
          </w:p>
        </w:tc>
        <w:tc>
          <w:tcPr>
            <w:tcW w:w="7231" w:type="dxa"/>
            <w:vAlign w:val="center"/>
          </w:tcPr>
          <w:p w14:paraId="4D20DD26" w14:textId="3C092AA2" w:rsidR="00B10D21" w:rsidRPr="00041D80" w:rsidRDefault="00B10D21" w:rsidP="00B10D21">
            <w:pPr>
              <w:pStyle w:val="23"/>
              <w:spacing w:line="240" w:lineRule="auto"/>
              <w:ind w:firstLine="0"/>
              <w:jc w:val="left"/>
              <w:rPr>
                <w:rFonts w:ascii="GHEA Grapalat" w:hAnsi="GHEA Grapalat"/>
                <w:b/>
                <w:bCs/>
                <w:sz w:val="18"/>
                <w:szCs w:val="18"/>
                <w:lang w:val="hy-AM"/>
              </w:rPr>
            </w:pPr>
            <w:r>
              <w:rPr>
                <w:rFonts w:ascii="Arial" w:hAnsi="Arial" w:cs="Arial"/>
                <w:color w:val="000000"/>
                <w:lang w:val="hy-AM"/>
              </w:rPr>
              <w:t>Լավաշ</w:t>
            </w:r>
          </w:p>
        </w:tc>
      </w:tr>
      <w:tr w:rsidR="00B10D21" w:rsidRPr="007D372A" w14:paraId="751461E7" w14:textId="77777777" w:rsidTr="00840BA4">
        <w:tc>
          <w:tcPr>
            <w:tcW w:w="1701" w:type="dxa"/>
            <w:vAlign w:val="center"/>
          </w:tcPr>
          <w:p w14:paraId="7F7FFCFC" w14:textId="4E3A640E" w:rsidR="00B10D21" w:rsidRPr="00DE52C5" w:rsidRDefault="00B10D21" w:rsidP="00B10D2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79BA45AB" w:rsidR="00B10D21" w:rsidRPr="006634AE" w:rsidRDefault="00B10D21" w:rsidP="00B10D21">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39000</w:t>
            </w:r>
          </w:p>
        </w:tc>
        <w:tc>
          <w:tcPr>
            <w:tcW w:w="7231" w:type="dxa"/>
            <w:vAlign w:val="center"/>
          </w:tcPr>
          <w:p w14:paraId="1F46AAD5" w14:textId="39809BFD" w:rsidR="00B10D21" w:rsidRPr="00041D80" w:rsidRDefault="00B10D21" w:rsidP="00B10D21">
            <w:pPr>
              <w:pStyle w:val="23"/>
              <w:spacing w:line="240" w:lineRule="auto"/>
              <w:ind w:firstLine="0"/>
              <w:jc w:val="left"/>
              <w:rPr>
                <w:rFonts w:ascii="GHEA Grapalat" w:hAnsi="GHEA Grapalat"/>
                <w:b/>
                <w:bCs/>
                <w:sz w:val="18"/>
                <w:szCs w:val="18"/>
                <w:lang w:val="hy-AM"/>
              </w:rPr>
            </w:pPr>
            <w:r>
              <w:rPr>
                <w:rFonts w:ascii="Arial" w:hAnsi="Arial" w:cs="Arial"/>
                <w:color w:val="000000"/>
                <w:lang w:val="hy-AM"/>
              </w:rPr>
              <w:t xml:space="preserve">Ազնվամորի </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lastRenderedPageBreak/>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lastRenderedPageBreak/>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4D5348AC"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961409">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5B92FA4"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E2040B">
        <w:rPr>
          <w:rFonts w:ascii="GHEA Grapalat" w:hAnsi="GHEA Grapalat" w:cs="Sylfaen"/>
          <w:szCs w:val="24"/>
          <w:lang w:val="hy-AM"/>
        </w:rPr>
        <w:t>ոչ ուշ, քան  202</w:t>
      </w:r>
      <w:r w:rsidR="006634AE" w:rsidRPr="006634AE">
        <w:rPr>
          <w:rFonts w:ascii="GHEA Grapalat" w:hAnsi="GHEA Grapalat" w:cs="Sylfaen"/>
          <w:szCs w:val="24"/>
          <w:lang w:val="hy-AM"/>
        </w:rPr>
        <w:t>6</w:t>
      </w:r>
      <w:r w:rsidR="00E2040B">
        <w:rPr>
          <w:rFonts w:ascii="GHEA Grapalat" w:hAnsi="GHEA Grapalat" w:cs="Sylfaen"/>
          <w:szCs w:val="24"/>
          <w:lang w:val="hy-AM"/>
        </w:rPr>
        <w:t xml:space="preserve">թ </w:t>
      </w:r>
      <w:r w:rsidR="00B10D21">
        <w:rPr>
          <w:rFonts w:ascii="GHEA Grapalat" w:hAnsi="GHEA Grapalat" w:cs="Sylfaen"/>
          <w:szCs w:val="24"/>
          <w:lang w:val="hy-AM"/>
        </w:rPr>
        <w:t>փետրվարի 26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w:t>
      </w:r>
      <w:r w:rsidR="00E37329" w:rsidRPr="00E37329">
        <w:rPr>
          <w:rFonts w:ascii="GHEA Grapalat" w:hAnsi="GHEA Grapalat" w:cs="Sylfaen"/>
          <w:szCs w:val="24"/>
          <w:lang w:val="hy-AM"/>
        </w:rPr>
        <w:t>1</w:t>
      </w:r>
      <w:r w:rsidR="00041D80">
        <w:rPr>
          <w:rFonts w:ascii="GHEA Grapalat" w:hAnsi="GHEA Grapalat" w:cs="Sylfaen"/>
          <w:szCs w:val="24"/>
          <w:lang w:val="hy-AM"/>
        </w:rPr>
        <w:t>։</w:t>
      </w:r>
      <w:r w:rsidR="00E37329" w:rsidRPr="004003A7">
        <w:rPr>
          <w:rFonts w:ascii="GHEA Grapalat" w:hAnsi="GHEA Grapalat" w:cs="Sylfaen"/>
          <w:szCs w:val="24"/>
          <w:lang w:val="hy-AM"/>
        </w:rPr>
        <w:t>00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2B89A25F"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2040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E2040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D372A">
        <w:rPr>
          <w:rFonts w:ascii="GHEA Grapalat" w:hAnsi="GHEA Grapalat" w:cs="Sylfaen"/>
          <w:sz w:val="20"/>
          <w:szCs w:val="24"/>
          <w:lang w:val="hy-AM" w:eastAsia="en-US"/>
        </w:rPr>
        <w:lastRenderedPageBreak/>
        <w:t>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33924DE1"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634AE">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B10D21">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E37329">
        <w:rPr>
          <w:rFonts w:ascii="GHEA Grapalat" w:hAnsi="GHEA Grapalat" w:cs="Sylfaen"/>
          <w:sz w:val="20"/>
          <w:szCs w:val="20"/>
          <w:lang w:val="af-ZA"/>
        </w:rPr>
        <w:t>1</w:t>
      </w:r>
      <w:r w:rsidR="00EF301D">
        <w:rPr>
          <w:rFonts w:ascii="GHEA Grapalat" w:hAnsi="GHEA Grapalat" w:cs="Sylfaen"/>
          <w:sz w:val="20"/>
          <w:szCs w:val="20"/>
          <w:lang w:val="af-ZA"/>
        </w:rPr>
        <w:t>:</w:t>
      </w:r>
      <w:r w:rsidR="00E37329">
        <w:rPr>
          <w:rFonts w:ascii="GHEA Grapalat" w:hAnsi="GHEA Grapalat" w:cs="Sylfaen"/>
          <w:sz w:val="20"/>
          <w:szCs w:val="20"/>
          <w:lang w:val="af-ZA"/>
        </w:rPr>
        <w:t>00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E2040B">
        <w:rPr>
          <w:rFonts w:ascii="GHEA Grapalat" w:hAnsi="GHEA Grapalat"/>
          <w:sz w:val="20"/>
          <w:szCs w:val="20"/>
          <w:highlight w:val="yellow"/>
          <w:lang w:val="hy-AM"/>
        </w:rPr>
        <w:t xml:space="preserve">2 </w:t>
      </w:r>
      <w:proofErr w:type="spellStart"/>
      <w:r w:rsidRPr="00E2040B">
        <w:rPr>
          <w:rFonts w:ascii="GHEA Grapalat" w:hAnsi="GHEA Grapalat"/>
          <w:sz w:val="20"/>
          <w:szCs w:val="20"/>
          <w:highlight w:val="yellow"/>
        </w:rPr>
        <w:t>օրինակ</w:t>
      </w:r>
      <w:proofErr w:type="spellEnd"/>
      <w:r w:rsidRPr="00E2040B">
        <w:rPr>
          <w:rFonts w:ascii="GHEA Grapalat" w:hAnsi="GHEA Grapalat"/>
          <w:sz w:val="20"/>
          <w:szCs w:val="20"/>
          <w:highlight w:val="yellow"/>
          <w:lang w:val="es-ES"/>
        </w:rPr>
        <w:t xml:space="preserve"> </w:t>
      </w:r>
      <w:proofErr w:type="spellStart"/>
      <w:r w:rsidRPr="00E2040B">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46B3AD28"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CF1BA9">
        <w:rPr>
          <w:rFonts w:ascii="GHEA Grapalat" w:hAnsi="GHEA Grapalat" w:cs="Sylfaen"/>
          <w:b/>
          <w:lang w:val="es-ES"/>
        </w:rPr>
        <w:t>ԱՄՓՀ-ԲՂՐՄ-ՀՄԱԱՊՁԲ-04/26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1CA99E21" w:rsidR="00B2572B" w:rsidRPr="007D372A" w:rsidRDefault="0096140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0C0CD63" w:rsidR="00B2572B" w:rsidRPr="007D372A" w:rsidRDefault="0096140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7A92D263"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264776">
        <w:rPr>
          <w:rFonts w:ascii="GHEA Grapalat" w:hAnsi="GHEA Grapalat"/>
          <w:sz w:val="20"/>
          <w:szCs w:val="20"/>
          <w:lang w:val="hy-AM"/>
        </w:rPr>
        <w:t>Բաղրամյան</w:t>
      </w:r>
      <w:r w:rsidR="00E85AC7">
        <w:rPr>
          <w:rFonts w:ascii="GHEA Grapalat" w:hAnsi="GHEA Grapalat"/>
          <w:sz w:val="20"/>
          <w:szCs w:val="20"/>
          <w:lang w:val="hy-AM"/>
        </w:rPr>
        <w:t xml:space="preserve">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CF1BA9">
        <w:rPr>
          <w:rFonts w:ascii="GHEA Grapalat" w:hAnsi="GHEA Grapalat" w:cs="Arial"/>
          <w:sz w:val="20"/>
          <w:szCs w:val="20"/>
          <w:lang w:val="es-ES"/>
        </w:rPr>
        <w:t>ԱՄՓՀ-ԲՂՐՄ-ՀՄԱԱՊՁԲ-04/26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22305589"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961409">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478F80F"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F1BA9">
        <w:rPr>
          <w:rFonts w:ascii="GHEA Grapalat" w:hAnsi="GHEA Grapalat" w:cs="Arial"/>
          <w:sz w:val="20"/>
          <w:szCs w:val="20"/>
          <w:lang w:val="es-ES"/>
        </w:rPr>
        <w:t>ԱՄՓՀ-ԲՂՐՄ-ՀՄԱԱՊՁԲ-04/26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961409">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696D9DC2"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CF1BA9">
        <w:rPr>
          <w:rFonts w:ascii="GHEA Grapalat" w:hAnsi="GHEA Grapalat" w:cs="Arial"/>
          <w:sz w:val="20"/>
          <w:szCs w:val="20"/>
          <w:lang w:val="es-ES"/>
        </w:rPr>
        <w:t>ԱՄՓՀ-ԲՂՐՄ-ՀՄԱԱՊՁԲ-04/26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961409">
        <w:rPr>
          <w:rFonts w:ascii="GHEA Grapalat" w:hAnsi="GHEA Grapalat" w:cs="Arial"/>
          <w:sz w:val="20"/>
          <w:szCs w:val="20"/>
          <w:lang w:val="es-ES"/>
        </w:rPr>
        <w:t xml:space="preserve">ՀՐԱՏԱՊ ՄԵԿ ԱՆՁԻՑ ԳՆՄԱՆ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A9CA75C"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CF1BA9">
        <w:rPr>
          <w:rFonts w:ascii="GHEA Grapalat" w:hAnsi="GHEA Grapalat" w:cs="Sylfaen"/>
          <w:b/>
          <w:lang w:val="hy-AM"/>
        </w:rPr>
        <w:t>ԱՄՓՀ-ԲՂՐՄ-ՀՄԱԱՊՁԲ-04/26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57DE472" w:rsidR="00BF1194" w:rsidRPr="007D372A" w:rsidRDefault="00961409"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7605054B"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F1BA9">
        <w:rPr>
          <w:rFonts w:ascii="GHEA Grapalat" w:hAnsi="GHEA Grapalat" w:cs="Sylfaen"/>
          <w:b/>
          <w:lang w:val="hy-AM"/>
        </w:rPr>
        <w:t>ԱՄՓՀ-ԲՂՐՄ-ՀՄԱԱՊՁԲ-04/26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5ED99D1E" w:rsidR="00B2572B" w:rsidRPr="007D372A" w:rsidRDefault="0096140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26935867"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F1BA9">
        <w:rPr>
          <w:rFonts w:ascii="GHEA Grapalat" w:hAnsi="GHEA Grapalat" w:cs="Arial"/>
          <w:sz w:val="20"/>
          <w:szCs w:val="20"/>
          <w:lang w:val="es-ES"/>
        </w:rPr>
        <w:t>ԱՄՓՀ-ԲՂՐՄ-ՀՄԱԱՊՁԲ-04/26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961409">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0D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B10D2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B10D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B10D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076B72C"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CF1BA9">
        <w:rPr>
          <w:rFonts w:ascii="GHEA Grapalat" w:hAnsi="GHEA Grapalat" w:cs="Sylfaen"/>
          <w:b/>
          <w:lang w:val="hy-AM"/>
        </w:rPr>
        <w:t>ԱՄՓՀ-ԲՂՐՄ-ՀՄԱԱՊՁԲ-04/26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1020A3DA" w:rsidR="007862B1" w:rsidRPr="007D372A" w:rsidRDefault="0096140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3A2FAAA"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CF1BA9">
        <w:rPr>
          <w:rFonts w:ascii="GHEA Grapalat" w:hAnsi="GHEA Grapalat" w:cs="Arial"/>
          <w:sz w:val="20"/>
          <w:szCs w:val="20"/>
          <w:lang w:val="es-ES"/>
        </w:rPr>
        <w:t>ԱՄՓՀ-ԲՂՐՄ-ՀՄԱԱՊՁԲ-04/26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AF99635"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64776">
              <w:rPr>
                <w:rFonts w:ascii="GHEA Grapalat" w:hAnsi="GHEA Grapalat" w:cs="Arial"/>
                <w:sz w:val="20"/>
                <w:szCs w:val="20"/>
                <w:lang w:val="hy-AM"/>
              </w:rPr>
              <w:t>Բաղրամյան</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A24AC"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F11B3" w:rsidRPr="00E8488B">
              <w:rPr>
                <w:rFonts w:ascii="GHEA Grapalat" w:hAnsi="GHEA Grapalat"/>
                <w:sz w:val="18"/>
                <w:szCs w:val="18"/>
                <w:lang w:val="hy-AM"/>
              </w:rPr>
              <w:t>04716083</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5E5C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2F11B3" w:rsidRPr="00E8488B">
              <w:rPr>
                <w:rFonts w:ascii="GHEA Grapalat" w:hAnsi="GHEA Grapalat"/>
                <w:sz w:val="18"/>
                <w:szCs w:val="18"/>
                <w:lang w:val="hy-AM"/>
              </w:rPr>
              <w:t>2475901383080010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B10D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B10D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B10D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B10D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B10D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1A690196"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F1BA9">
        <w:rPr>
          <w:rFonts w:ascii="GHEA Grapalat" w:hAnsi="GHEA Grapalat" w:cs="Sylfaen"/>
          <w:b/>
          <w:lang w:val="hy-AM"/>
        </w:rPr>
        <w:t>ԱՄՓՀ-ԲՂՐՄ-ՀՄԱԱՊՁԲ-04/26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84FD958" w:rsidR="00631658" w:rsidRPr="007D372A" w:rsidRDefault="0096140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3309846B"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CF1BA9">
        <w:rPr>
          <w:rFonts w:ascii="GHEA Grapalat" w:hAnsi="GHEA Grapalat" w:cs="Arial"/>
          <w:sz w:val="20"/>
          <w:szCs w:val="20"/>
          <w:lang w:val="es-ES"/>
        </w:rPr>
        <w:t>ԱՄՓՀ-ԲՂՐՄ-ՀՄԱԱՊՁԲ-04/26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13B822"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Բաղրամյանի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35C3BF"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E8488B">
              <w:rPr>
                <w:rFonts w:ascii="GHEA Grapalat" w:hAnsi="GHEA Grapalat"/>
                <w:sz w:val="18"/>
                <w:szCs w:val="18"/>
                <w:lang w:val="hy-AM"/>
              </w:rPr>
              <w:t>04716083</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0A559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4A3846"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E8488B">
              <w:rPr>
                <w:rFonts w:ascii="GHEA Grapalat" w:hAnsi="GHEA Grapalat"/>
                <w:sz w:val="18"/>
                <w:szCs w:val="18"/>
                <w:lang w:val="hy-AM"/>
              </w:rPr>
              <w:t>2475901383080010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B10D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B10D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B10D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B10D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B10D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52BD1A2F"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F1BA9">
        <w:rPr>
          <w:rFonts w:ascii="GHEA Grapalat" w:hAnsi="GHEA Grapalat" w:cs="Sylfaen"/>
          <w:b/>
          <w:lang w:val="hy-AM"/>
        </w:rPr>
        <w:t>ԱՄՓՀ-ԲՂՐՄ-ՀՄԱԱՊՁԲ-04/26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F5999D7" w:rsidR="00071D1C" w:rsidRPr="007D372A" w:rsidRDefault="0096140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5F5E762"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264776">
        <w:rPr>
          <w:rFonts w:ascii="GHEA Grapalat" w:hAnsi="GHEA Grapalat"/>
          <w:b/>
          <w:bCs/>
          <w:color w:val="000000" w:themeColor="text1"/>
          <w:lang w:val="hy-AM"/>
        </w:rPr>
        <w:t>ԲԱՂՐԱՄՅԱՆ</w:t>
      </w:r>
      <w:r w:rsidR="00D03057">
        <w:rPr>
          <w:rFonts w:ascii="GHEA Grapalat" w:hAnsi="GHEA Grapalat"/>
          <w:b/>
          <w:bCs/>
          <w:color w:val="000000" w:themeColor="text1"/>
          <w:lang w:val="hy-AM"/>
        </w:rPr>
        <w:t>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66452A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264776">
        <w:rPr>
          <w:rFonts w:ascii="GHEA Grapalat" w:hAnsi="GHEA Grapalat"/>
          <w:sz w:val="20"/>
          <w:lang w:val="hy-AM"/>
        </w:rPr>
        <w:t>Բաղրամյան</w:t>
      </w:r>
      <w:r w:rsidR="00D03057">
        <w:rPr>
          <w:rFonts w:ascii="GHEA Grapalat" w:hAnsi="GHEA Grapalat"/>
          <w:sz w:val="20"/>
          <w:lang w:val="hy-AM"/>
        </w:rPr>
        <w:t>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B10D21" w:rsidRPr="0086631E" w14:paraId="11E2AE56" w14:textId="77777777" w:rsidTr="00A74898">
        <w:tc>
          <w:tcPr>
            <w:tcW w:w="15139" w:type="dxa"/>
            <w:gridSpan w:val="10"/>
            <w:shd w:val="clear" w:color="auto" w:fill="auto"/>
          </w:tcPr>
          <w:p w14:paraId="46F72211"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Ապրանքի</w:t>
            </w:r>
            <w:proofErr w:type="spellEnd"/>
          </w:p>
        </w:tc>
      </w:tr>
      <w:tr w:rsidR="00B10D21" w:rsidRPr="0086631E" w14:paraId="7725D725" w14:textId="77777777" w:rsidTr="00A74898">
        <w:trPr>
          <w:trHeight w:val="219"/>
        </w:trPr>
        <w:tc>
          <w:tcPr>
            <w:tcW w:w="964" w:type="dxa"/>
            <w:vMerge w:val="restart"/>
            <w:shd w:val="clear" w:color="auto" w:fill="auto"/>
            <w:vAlign w:val="center"/>
          </w:tcPr>
          <w:p w14:paraId="4046C9A5"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հրավերով</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նախատ</w:t>
            </w:r>
            <w:proofErr w:type="spellEnd"/>
          </w:p>
          <w:p w14:paraId="76B2A5D1"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եսված</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չափաբա</w:t>
            </w:r>
            <w:proofErr w:type="spellEnd"/>
          </w:p>
          <w:p w14:paraId="3E902BD3"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ժնի</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համարը</w:t>
            </w:r>
            <w:proofErr w:type="spellEnd"/>
          </w:p>
        </w:tc>
        <w:tc>
          <w:tcPr>
            <w:tcW w:w="1447" w:type="dxa"/>
            <w:vMerge w:val="restart"/>
            <w:shd w:val="clear" w:color="auto" w:fill="auto"/>
            <w:vAlign w:val="center"/>
          </w:tcPr>
          <w:p w14:paraId="3BEE22E2"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գնումների</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պլանով</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նախատեսված</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միջանցիկ</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ծածկագիրը</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ըստ</w:t>
            </w:r>
            <w:proofErr w:type="spellEnd"/>
            <w:r w:rsidRPr="00ED390D">
              <w:rPr>
                <w:rFonts w:ascii="GHEA Grapalat" w:hAnsi="GHEA Grapalat"/>
                <w:sz w:val="18"/>
                <w:szCs w:val="18"/>
              </w:rPr>
              <w:t xml:space="preserve"> ԳՄԱ </w:t>
            </w:r>
            <w:proofErr w:type="spellStart"/>
            <w:r w:rsidRPr="00ED390D">
              <w:rPr>
                <w:rFonts w:ascii="GHEA Grapalat" w:hAnsi="GHEA Grapalat"/>
                <w:sz w:val="18"/>
                <w:szCs w:val="18"/>
              </w:rPr>
              <w:t>դասակարգման</w:t>
            </w:r>
            <w:proofErr w:type="spellEnd"/>
            <w:r w:rsidRPr="00ED390D">
              <w:rPr>
                <w:rFonts w:ascii="GHEA Grapalat" w:hAnsi="GHEA Grapalat"/>
                <w:sz w:val="18"/>
                <w:szCs w:val="18"/>
              </w:rPr>
              <w:t xml:space="preserve"> (CPV)</w:t>
            </w:r>
          </w:p>
        </w:tc>
        <w:tc>
          <w:tcPr>
            <w:tcW w:w="1530" w:type="dxa"/>
            <w:vMerge w:val="restart"/>
            <w:shd w:val="clear" w:color="auto" w:fill="auto"/>
            <w:vAlign w:val="center"/>
          </w:tcPr>
          <w:p w14:paraId="39BCFACA"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անվանումը</w:t>
            </w:r>
            <w:proofErr w:type="spellEnd"/>
          </w:p>
        </w:tc>
        <w:tc>
          <w:tcPr>
            <w:tcW w:w="4820" w:type="dxa"/>
            <w:vMerge w:val="restart"/>
            <w:shd w:val="clear" w:color="auto" w:fill="auto"/>
            <w:vAlign w:val="center"/>
          </w:tcPr>
          <w:p w14:paraId="21EDE430"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տեխնիկական</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բնութագիրը</w:t>
            </w:r>
            <w:proofErr w:type="spellEnd"/>
          </w:p>
        </w:tc>
        <w:tc>
          <w:tcPr>
            <w:tcW w:w="992" w:type="dxa"/>
            <w:vMerge w:val="restart"/>
            <w:shd w:val="clear" w:color="auto" w:fill="auto"/>
            <w:vAlign w:val="center"/>
          </w:tcPr>
          <w:p w14:paraId="3E57BFE2"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չափման</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միավորը</w:t>
            </w:r>
            <w:proofErr w:type="spellEnd"/>
          </w:p>
        </w:tc>
        <w:tc>
          <w:tcPr>
            <w:tcW w:w="992" w:type="dxa"/>
            <w:vMerge w:val="restart"/>
            <w:shd w:val="clear" w:color="auto" w:fill="auto"/>
            <w:vAlign w:val="center"/>
          </w:tcPr>
          <w:p w14:paraId="47690EA7" w14:textId="77777777" w:rsidR="00B10D21" w:rsidRPr="00ED390D" w:rsidRDefault="00B10D21" w:rsidP="00A74898">
            <w:pPr>
              <w:jc w:val="center"/>
              <w:rPr>
                <w:rFonts w:ascii="GHEA Grapalat" w:hAnsi="GHEA Grapalat"/>
                <w:sz w:val="18"/>
                <w:szCs w:val="18"/>
              </w:rPr>
            </w:pPr>
            <w:r w:rsidRPr="00ED390D">
              <w:rPr>
                <w:rFonts w:ascii="GHEA Grapalat" w:hAnsi="GHEA Grapalat"/>
                <w:sz w:val="18"/>
                <w:szCs w:val="18"/>
                <w:lang w:val="hy-AM"/>
              </w:rPr>
              <w:t>Առավելագույն</w:t>
            </w:r>
            <w:r w:rsidRPr="00ED390D">
              <w:rPr>
                <w:rFonts w:ascii="GHEA Grapalat" w:hAnsi="GHEA Grapalat"/>
                <w:sz w:val="18"/>
                <w:szCs w:val="18"/>
              </w:rPr>
              <w:t xml:space="preserve"> </w:t>
            </w:r>
            <w:proofErr w:type="spellStart"/>
            <w:r w:rsidRPr="00ED390D">
              <w:rPr>
                <w:rFonts w:ascii="GHEA Grapalat" w:hAnsi="GHEA Grapalat"/>
                <w:sz w:val="18"/>
                <w:szCs w:val="18"/>
              </w:rPr>
              <w:t>քանակը</w:t>
            </w:r>
            <w:proofErr w:type="spellEnd"/>
          </w:p>
        </w:tc>
        <w:tc>
          <w:tcPr>
            <w:tcW w:w="992" w:type="dxa"/>
            <w:vMerge w:val="restart"/>
            <w:shd w:val="clear" w:color="auto" w:fill="auto"/>
            <w:vAlign w:val="center"/>
          </w:tcPr>
          <w:p w14:paraId="2463F66F" w14:textId="77777777" w:rsidR="00B10D21" w:rsidRPr="00ED390D" w:rsidRDefault="00B10D21" w:rsidP="00A74898">
            <w:pPr>
              <w:jc w:val="center"/>
              <w:rPr>
                <w:rFonts w:ascii="GHEA Grapalat" w:hAnsi="GHEA Grapalat"/>
                <w:sz w:val="18"/>
                <w:szCs w:val="18"/>
              </w:rPr>
            </w:pPr>
          </w:p>
          <w:p w14:paraId="29F1CB08"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միավոր</w:t>
            </w:r>
            <w:proofErr w:type="spellEnd"/>
            <w:r w:rsidRPr="00ED390D">
              <w:rPr>
                <w:rFonts w:ascii="GHEA Grapalat" w:hAnsi="GHEA Grapalat"/>
                <w:sz w:val="18"/>
                <w:szCs w:val="18"/>
              </w:rPr>
              <w:t xml:space="preserve"> </w:t>
            </w:r>
            <w:proofErr w:type="spellStart"/>
            <w:r w:rsidRPr="00ED390D">
              <w:rPr>
                <w:rFonts w:ascii="GHEA Grapalat" w:hAnsi="GHEA Grapalat"/>
                <w:sz w:val="18"/>
                <w:szCs w:val="18"/>
              </w:rPr>
              <w:t>գինը</w:t>
            </w:r>
            <w:proofErr w:type="spellEnd"/>
          </w:p>
          <w:p w14:paraId="3C06A90E" w14:textId="77777777" w:rsidR="00B10D21" w:rsidRPr="00ED390D" w:rsidRDefault="00B10D21" w:rsidP="00A74898">
            <w:pPr>
              <w:jc w:val="center"/>
              <w:rPr>
                <w:rFonts w:ascii="GHEA Grapalat" w:hAnsi="GHEA Grapalat"/>
                <w:sz w:val="18"/>
                <w:szCs w:val="18"/>
              </w:rPr>
            </w:pPr>
            <w:r w:rsidRPr="00ED390D">
              <w:rPr>
                <w:rFonts w:ascii="GHEA Grapalat" w:hAnsi="GHEA Grapalat"/>
                <w:sz w:val="18"/>
                <w:szCs w:val="18"/>
              </w:rPr>
              <w:t xml:space="preserve">/ՀՀ </w:t>
            </w:r>
            <w:proofErr w:type="spellStart"/>
            <w:r w:rsidRPr="00ED390D">
              <w:rPr>
                <w:rFonts w:ascii="GHEA Grapalat" w:hAnsi="GHEA Grapalat"/>
                <w:sz w:val="18"/>
                <w:szCs w:val="18"/>
              </w:rPr>
              <w:t>դրամ</w:t>
            </w:r>
            <w:proofErr w:type="spellEnd"/>
          </w:p>
          <w:p w14:paraId="66904BEF" w14:textId="77777777" w:rsidR="00B10D21" w:rsidRPr="00ED390D" w:rsidRDefault="00B10D21" w:rsidP="00A74898">
            <w:pPr>
              <w:jc w:val="center"/>
              <w:rPr>
                <w:rFonts w:ascii="GHEA Grapalat" w:hAnsi="GHEA Grapalat"/>
                <w:sz w:val="18"/>
                <w:szCs w:val="18"/>
                <w:lang w:val="hy-AM"/>
              </w:rPr>
            </w:pPr>
          </w:p>
        </w:tc>
        <w:tc>
          <w:tcPr>
            <w:tcW w:w="851" w:type="dxa"/>
            <w:vMerge w:val="restart"/>
            <w:shd w:val="clear" w:color="auto" w:fill="auto"/>
            <w:vAlign w:val="center"/>
          </w:tcPr>
          <w:p w14:paraId="48BE0576" w14:textId="77777777" w:rsidR="00B10D21" w:rsidRPr="00ED390D" w:rsidRDefault="00B10D21" w:rsidP="00A74898">
            <w:pPr>
              <w:jc w:val="center"/>
              <w:rPr>
                <w:rFonts w:ascii="GHEA Grapalat" w:hAnsi="GHEA Grapalat"/>
                <w:sz w:val="18"/>
                <w:szCs w:val="18"/>
              </w:rPr>
            </w:pPr>
            <w:r w:rsidRPr="00ED390D">
              <w:rPr>
                <w:rFonts w:ascii="GHEA Grapalat" w:hAnsi="GHEA Grapalat"/>
                <w:sz w:val="18"/>
                <w:szCs w:val="18"/>
                <w:lang w:val="hy-AM"/>
              </w:rPr>
              <w:t xml:space="preserve">Առավելագույն </w:t>
            </w:r>
            <w:proofErr w:type="spellStart"/>
            <w:r w:rsidRPr="00ED390D">
              <w:rPr>
                <w:rFonts w:ascii="GHEA Grapalat" w:hAnsi="GHEA Grapalat"/>
                <w:sz w:val="18"/>
                <w:szCs w:val="18"/>
              </w:rPr>
              <w:t>գինը</w:t>
            </w:r>
            <w:proofErr w:type="spellEnd"/>
          </w:p>
          <w:p w14:paraId="3CE46073" w14:textId="77777777" w:rsidR="00B10D21" w:rsidRPr="00ED390D" w:rsidRDefault="00B10D21" w:rsidP="00A74898">
            <w:pPr>
              <w:jc w:val="center"/>
              <w:rPr>
                <w:rFonts w:ascii="GHEA Grapalat" w:hAnsi="GHEA Grapalat"/>
                <w:sz w:val="18"/>
                <w:szCs w:val="18"/>
              </w:rPr>
            </w:pPr>
            <w:r w:rsidRPr="00ED390D">
              <w:rPr>
                <w:rFonts w:ascii="GHEA Grapalat" w:hAnsi="GHEA Grapalat"/>
                <w:sz w:val="18"/>
                <w:szCs w:val="18"/>
              </w:rPr>
              <w:t xml:space="preserve">/ՀՀ </w:t>
            </w:r>
            <w:proofErr w:type="spellStart"/>
            <w:r w:rsidRPr="00ED390D">
              <w:rPr>
                <w:rFonts w:ascii="GHEA Grapalat" w:hAnsi="GHEA Grapalat"/>
                <w:sz w:val="18"/>
                <w:szCs w:val="18"/>
              </w:rPr>
              <w:t>դրամ</w:t>
            </w:r>
            <w:proofErr w:type="spellEnd"/>
            <w:r w:rsidRPr="00ED390D">
              <w:rPr>
                <w:rFonts w:ascii="GHEA Grapalat" w:hAnsi="GHEA Grapalat"/>
                <w:sz w:val="18"/>
                <w:szCs w:val="18"/>
                <w:lang w:val="hy-AM"/>
              </w:rPr>
              <w:t>/</w:t>
            </w:r>
          </w:p>
        </w:tc>
        <w:tc>
          <w:tcPr>
            <w:tcW w:w="2551" w:type="dxa"/>
            <w:gridSpan w:val="2"/>
            <w:shd w:val="clear" w:color="auto" w:fill="auto"/>
            <w:vAlign w:val="center"/>
          </w:tcPr>
          <w:p w14:paraId="2054FACA"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մատակարարման</w:t>
            </w:r>
            <w:proofErr w:type="spellEnd"/>
          </w:p>
        </w:tc>
      </w:tr>
      <w:tr w:rsidR="00B10D21" w:rsidRPr="0086631E" w14:paraId="4B8C5A30" w14:textId="77777777" w:rsidTr="00A74898">
        <w:trPr>
          <w:trHeight w:val="445"/>
        </w:trPr>
        <w:tc>
          <w:tcPr>
            <w:tcW w:w="964" w:type="dxa"/>
            <w:vMerge/>
            <w:shd w:val="clear" w:color="auto" w:fill="auto"/>
            <w:vAlign w:val="center"/>
          </w:tcPr>
          <w:p w14:paraId="01BB9663" w14:textId="77777777" w:rsidR="00B10D21" w:rsidRPr="00ED390D" w:rsidRDefault="00B10D21" w:rsidP="00A74898">
            <w:pPr>
              <w:jc w:val="center"/>
              <w:rPr>
                <w:rFonts w:ascii="GHEA Grapalat" w:hAnsi="GHEA Grapalat"/>
                <w:sz w:val="18"/>
                <w:szCs w:val="18"/>
              </w:rPr>
            </w:pPr>
          </w:p>
        </w:tc>
        <w:tc>
          <w:tcPr>
            <w:tcW w:w="1447" w:type="dxa"/>
            <w:vMerge/>
            <w:shd w:val="clear" w:color="auto" w:fill="auto"/>
            <w:vAlign w:val="center"/>
          </w:tcPr>
          <w:p w14:paraId="148515D4" w14:textId="77777777" w:rsidR="00B10D21" w:rsidRPr="00ED390D" w:rsidRDefault="00B10D21" w:rsidP="00A74898">
            <w:pPr>
              <w:jc w:val="center"/>
              <w:rPr>
                <w:rFonts w:ascii="GHEA Grapalat" w:hAnsi="GHEA Grapalat"/>
                <w:sz w:val="18"/>
                <w:szCs w:val="18"/>
              </w:rPr>
            </w:pPr>
          </w:p>
        </w:tc>
        <w:tc>
          <w:tcPr>
            <w:tcW w:w="1530" w:type="dxa"/>
            <w:vMerge/>
            <w:shd w:val="clear" w:color="auto" w:fill="auto"/>
            <w:vAlign w:val="center"/>
          </w:tcPr>
          <w:p w14:paraId="50A332E5" w14:textId="77777777" w:rsidR="00B10D21" w:rsidRPr="00ED390D" w:rsidRDefault="00B10D21" w:rsidP="00A74898">
            <w:pPr>
              <w:jc w:val="center"/>
              <w:rPr>
                <w:rFonts w:ascii="GHEA Grapalat" w:hAnsi="GHEA Grapalat"/>
                <w:sz w:val="18"/>
                <w:szCs w:val="18"/>
              </w:rPr>
            </w:pPr>
          </w:p>
        </w:tc>
        <w:tc>
          <w:tcPr>
            <w:tcW w:w="4820" w:type="dxa"/>
            <w:vMerge/>
            <w:shd w:val="clear" w:color="auto" w:fill="auto"/>
            <w:vAlign w:val="center"/>
          </w:tcPr>
          <w:p w14:paraId="1FE4539C" w14:textId="77777777" w:rsidR="00B10D21" w:rsidRPr="00ED390D" w:rsidRDefault="00B10D21" w:rsidP="00A74898">
            <w:pPr>
              <w:jc w:val="center"/>
              <w:rPr>
                <w:rFonts w:ascii="GHEA Grapalat" w:hAnsi="GHEA Grapalat"/>
                <w:sz w:val="18"/>
                <w:szCs w:val="18"/>
              </w:rPr>
            </w:pPr>
          </w:p>
        </w:tc>
        <w:tc>
          <w:tcPr>
            <w:tcW w:w="992" w:type="dxa"/>
            <w:vMerge/>
            <w:shd w:val="clear" w:color="auto" w:fill="auto"/>
            <w:vAlign w:val="center"/>
          </w:tcPr>
          <w:p w14:paraId="1568480A" w14:textId="77777777" w:rsidR="00B10D21" w:rsidRPr="00ED390D" w:rsidRDefault="00B10D21" w:rsidP="00A74898">
            <w:pPr>
              <w:jc w:val="center"/>
              <w:rPr>
                <w:rFonts w:ascii="GHEA Grapalat" w:hAnsi="GHEA Grapalat"/>
                <w:sz w:val="18"/>
                <w:szCs w:val="18"/>
              </w:rPr>
            </w:pPr>
          </w:p>
        </w:tc>
        <w:tc>
          <w:tcPr>
            <w:tcW w:w="992" w:type="dxa"/>
            <w:vMerge/>
            <w:shd w:val="clear" w:color="auto" w:fill="auto"/>
            <w:vAlign w:val="center"/>
          </w:tcPr>
          <w:p w14:paraId="5CA05C3B" w14:textId="77777777" w:rsidR="00B10D21" w:rsidRPr="00ED390D" w:rsidRDefault="00B10D21" w:rsidP="00A74898">
            <w:pPr>
              <w:jc w:val="center"/>
              <w:rPr>
                <w:rFonts w:ascii="GHEA Grapalat" w:hAnsi="GHEA Grapalat"/>
                <w:sz w:val="18"/>
                <w:szCs w:val="18"/>
              </w:rPr>
            </w:pPr>
          </w:p>
        </w:tc>
        <w:tc>
          <w:tcPr>
            <w:tcW w:w="992" w:type="dxa"/>
            <w:vMerge/>
            <w:shd w:val="clear" w:color="auto" w:fill="auto"/>
            <w:vAlign w:val="center"/>
          </w:tcPr>
          <w:p w14:paraId="0EFF30E8" w14:textId="77777777" w:rsidR="00B10D21" w:rsidRPr="00ED390D" w:rsidRDefault="00B10D21" w:rsidP="00A74898">
            <w:pPr>
              <w:jc w:val="center"/>
              <w:rPr>
                <w:rFonts w:ascii="GHEA Grapalat" w:hAnsi="GHEA Grapalat"/>
                <w:sz w:val="18"/>
                <w:szCs w:val="18"/>
              </w:rPr>
            </w:pPr>
          </w:p>
        </w:tc>
        <w:tc>
          <w:tcPr>
            <w:tcW w:w="851" w:type="dxa"/>
            <w:vMerge/>
            <w:shd w:val="clear" w:color="auto" w:fill="auto"/>
            <w:vAlign w:val="center"/>
          </w:tcPr>
          <w:p w14:paraId="6F03F637" w14:textId="77777777" w:rsidR="00B10D21" w:rsidRPr="00ED390D" w:rsidRDefault="00B10D21" w:rsidP="00A74898">
            <w:pPr>
              <w:jc w:val="center"/>
              <w:rPr>
                <w:rFonts w:ascii="GHEA Grapalat" w:hAnsi="GHEA Grapalat"/>
                <w:sz w:val="18"/>
                <w:szCs w:val="18"/>
              </w:rPr>
            </w:pPr>
          </w:p>
        </w:tc>
        <w:tc>
          <w:tcPr>
            <w:tcW w:w="1276" w:type="dxa"/>
            <w:shd w:val="clear" w:color="auto" w:fill="auto"/>
            <w:vAlign w:val="center"/>
          </w:tcPr>
          <w:p w14:paraId="06099631"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հասցեն</w:t>
            </w:r>
            <w:proofErr w:type="spellEnd"/>
          </w:p>
        </w:tc>
        <w:tc>
          <w:tcPr>
            <w:tcW w:w="1275" w:type="dxa"/>
            <w:shd w:val="clear" w:color="auto" w:fill="auto"/>
            <w:vAlign w:val="center"/>
          </w:tcPr>
          <w:p w14:paraId="38D3932B" w14:textId="77777777" w:rsidR="00B10D21" w:rsidRPr="00ED390D" w:rsidRDefault="00B10D21" w:rsidP="00A74898">
            <w:pPr>
              <w:jc w:val="center"/>
              <w:rPr>
                <w:rFonts w:ascii="GHEA Grapalat" w:hAnsi="GHEA Grapalat"/>
                <w:sz w:val="18"/>
                <w:szCs w:val="18"/>
              </w:rPr>
            </w:pPr>
            <w:proofErr w:type="spellStart"/>
            <w:r w:rsidRPr="00ED390D">
              <w:rPr>
                <w:rFonts w:ascii="GHEA Grapalat" w:hAnsi="GHEA Grapalat"/>
                <w:sz w:val="18"/>
                <w:szCs w:val="18"/>
              </w:rPr>
              <w:t>Ժամկետը</w:t>
            </w:r>
            <w:proofErr w:type="spellEnd"/>
          </w:p>
          <w:p w14:paraId="27C1A965" w14:textId="77777777" w:rsidR="00B10D21" w:rsidRPr="00ED390D" w:rsidRDefault="00B10D21" w:rsidP="00A74898">
            <w:pPr>
              <w:jc w:val="center"/>
              <w:rPr>
                <w:rFonts w:ascii="GHEA Grapalat" w:hAnsi="GHEA Grapalat"/>
                <w:sz w:val="18"/>
                <w:szCs w:val="18"/>
              </w:rPr>
            </w:pPr>
          </w:p>
        </w:tc>
      </w:tr>
      <w:tr w:rsidR="00B10D21" w:rsidRPr="00513E81" w14:paraId="314A33B9" w14:textId="77777777" w:rsidTr="00A74898">
        <w:tc>
          <w:tcPr>
            <w:tcW w:w="964" w:type="dxa"/>
            <w:shd w:val="clear" w:color="auto" w:fill="auto"/>
            <w:vAlign w:val="center"/>
          </w:tcPr>
          <w:p w14:paraId="626CBCC0" w14:textId="77777777" w:rsidR="00B10D21" w:rsidRPr="00DD348C" w:rsidRDefault="00B10D21" w:rsidP="00A74898">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0091FF60" w14:textId="77777777" w:rsidR="00B10D21" w:rsidRPr="00ED390D" w:rsidRDefault="00B10D21" w:rsidP="00A74898">
            <w:pPr>
              <w:jc w:val="center"/>
              <w:rPr>
                <w:rFonts w:ascii="Calibri" w:hAnsi="Calibri" w:cs="Calibri"/>
                <w:color w:val="000000"/>
                <w:sz w:val="18"/>
                <w:szCs w:val="18"/>
              </w:rPr>
            </w:pPr>
            <w:r w:rsidRPr="00ED390D">
              <w:rPr>
                <w:rFonts w:ascii="Calibri" w:hAnsi="Calibri" w:cs="Calibri"/>
                <w:color w:val="000000"/>
                <w:sz w:val="18"/>
                <w:szCs w:val="18"/>
              </w:rPr>
              <w:t>15421100</w:t>
            </w:r>
          </w:p>
        </w:tc>
        <w:tc>
          <w:tcPr>
            <w:tcW w:w="1530" w:type="dxa"/>
            <w:shd w:val="clear" w:color="auto" w:fill="auto"/>
            <w:vAlign w:val="center"/>
          </w:tcPr>
          <w:p w14:paraId="7BFEAF62" w14:textId="77777777" w:rsidR="00B10D21" w:rsidRPr="00ED390D" w:rsidRDefault="00B10D21" w:rsidP="00A74898">
            <w:pPr>
              <w:jc w:val="center"/>
              <w:rPr>
                <w:rFonts w:ascii="GHEA Grapalat" w:hAnsi="GHEA Grapalat" w:cs="Calibri"/>
                <w:color w:val="000000"/>
                <w:sz w:val="18"/>
                <w:szCs w:val="18"/>
              </w:rPr>
            </w:pPr>
            <w:proofErr w:type="spellStart"/>
            <w:r w:rsidRPr="00ED390D">
              <w:rPr>
                <w:rFonts w:ascii="GHEA Grapalat" w:hAnsi="GHEA Grapalat" w:cs="Calibri"/>
                <w:sz w:val="18"/>
                <w:szCs w:val="18"/>
              </w:rPr>
              <w:t>Բուսական</w:t>
            </w:r>
            <w:proofErr w:type="spellEnd"/>
            <w:r w:rsidRPr="00ED390D">
              <w:rPr>
                <w:rFonts w:ascii="GHEA Grapalat" w:hAnsi="GHEA Grapalat" w:cs="Calibri"/>
                <w:sz w:val="18"/>
                <w:szCs w:val="18"/>
              </w:rPr>
              <w:t xml:space="preserve"> </w:t>
            </w:r>
            <w:proofErr w:type="spellStart"/>
            <w:r w:rsidRPr="00ED390D">
              <w:rPr>
                <w:rFonts w:ascii="GHEA Grapalat" w:hAnsi="GHEA Grapalat" w:cs="Calibri"/>
                <w:sz w:val="18"/>
                <w:szCs w:val="18"/>
              </w:rPr>
              <w:t>յուղ</w:t>
            </w:r>
            <w:proofErr w:type="spellEnd"/>
            <w:r w:rsidRPr="00ED390D">
              <w:rPr>
                <w:rFonts w:ascii="GHEA Grapalat" w:hAnsi="GHEA Grapalat" w:cs="Calibri"/>
                <w:sz w:val="18"/>
                <w:szCs w:val="18"/>
              </w:rPr>
              <w:t xml:space="preserve"> /</w:t>
            </w:r>
            <w:proofErr w:type="spellStart"/>
            <w:r w:rsidRPr="00ED390D">
              <w:rPr>
                <w:rFonts w:ascii="GHEA Grapalat" w:hAnsi="GHEA Grapalat" w:cs="Calibri"/>
                <w:sz w:val="18"/>
                <w:szCs w:val="18"/>
              </w:rPr>
              <w:t>ձեթ</w:t>
            </w:r>
            <w:proofErr w:type="spellEnd"/>
            <w:r w:rsidRPr="00ED390D">
              <w:rPr>
                <w:rFonts w:ascii="GHEA Grapalat" w:hAnsi="GHEA Grapalat" w:cs="Calibri"/>
                <w:sz w:val="18"/>
                <w:szCs w:val="18"/>
              </w:rPr>
              <w:t>/</w:t>
            </w:r>
          </w:p>
        </w:tc>
        <w:tc>
          <w:tcPr>
            <w:tcW w:w="4820" w:type="dxa"/>
            <w:shd w:val="clear" w:color="auto" w:fill="auto"/>
            <w:vAlign w:val="center"/>
          </w:tcPr>
          <w:p w14:paraId="749B3491" w14:textId="77777777" w:rsidR="00B10D21" w:rsidRPr="00ED390D" w:rsidRDefault="00B10D21" w:rsidP="00A74898">
            <w:pPr>
              <w:jc w:val="center"/>
              <w:rPr>
                <w:rFonts w:ascii="Sylfaen" w:hAnsi="Sylfaen" w:cs="Calibri"/>
                <w:color w:val="000000"/>
                <w:sz w:val="18"/>
                <w:szCs w:val="18"/>
              </w:rPr>
            </w:pPr>
            <w:proofErr w:type="spellStart"/>
            <w:r w:rsidRPr="00ED390D">
              <w:rPr>
                <w:rFonts w:ascii="Sylfaen" w:hAnsi="Sylfaen" w:cs="Calibri"/>
                <w:color w:val="000000"/>
                <w:sz w:val="18"/>
                <w:szCs w:val="18"/>
              </w:rPr>
              <w:t>Արևածաղկի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ձեթ</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ռաֆինացված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զտված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Սլոբոդա</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Ավեդով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Պատրաստված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արևածաղկի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սերմերի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լուծամզման</w:t>
            </w:r>
            <w:proofErr w:type="spellEnd"/>
            <w:r w:rsidRPr="00ED390D">
              <w:rPr>
                <w:rFonts w:ascii="Sylfaen" w:hAnsi="Sylfaen" w:cs="Calibri"/>
                <w:color w:val="000000"/>
                <w:sz w:val="18"/>
                <w:szCs w:val="18"/>
              </w:rPr>
              <w:t xml:space="preserve"> և </w:t>
            </w:r>
            <w:proofErr w:type="spellStart"/>
            <w:r w:rsidRPr="00ED390D">
              <w:rPr>
                <w:rFonts w:ascii="Sylfaen" w:hAnsi="Sylfaen" w:cs="Calibri"/>
                <w:color w:val="000000"/>
                <w:sz w:val="18"/>
                <w:szCs w:val="18"/>
              </w:rPr>
              <w:t>ճզմման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եղանակով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բարձրտեսակի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զտված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հոտազերծված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Փաթեթավորումը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շշալցված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առնվազն</w:t>
            </w:r>
            <w:proofErr w:type="spellEnd"/>
            <w:r w:rsidRPr="00ED390D">
              <w:rPr>
                <w:rFonts w:ascii="Sylfaen" w:hAnsi="Sylfaen" w:cs="Calibri"/>
                <w:color w:val="000000"/>
                <w:sz w:val="18"/>
                <w:szCs w:val="18"/>
              </w:rPr>
              <w:t xml:space="preserve"> 1 </w:t>
            </w:r>
            <w:proofErr w:type="spellStart"/>
            <w:r w:rsidRPr="00ED390D">
              <w:rPr>
                <w:rFonts w:ascii="Sylfaen" w:hAnsi="Sylfaen" w:cs="Calibri"/>
                <w:color w:val="000000"/>
                <w:sz w:val="18"/>
                <w:szCs w:val="18"/>
              </w:rPr>
              <w:t>լիտր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տարողությամբ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շշերում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առանց</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տարայի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քաշը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հաշվելու</w:t>
            </w:r>
            <w:proofErr w:type="spellEnd"/>
            <w:r w:rsidRPr="00ED390D">
              <w:rPr>
                <w:rFonts w:ascii="Sylfaen" w:hAnsi="Sylfaen" w:cs="Calibri"/>
                <w:color w:val="000000"/>
                <w:sz w:val="18"/>
                <w:szCs w:val="18"/>
              </w:rPr>
              <w:t xml:space="preserve">/: ԳՕՍՏ 1129-2013։ </w:t>
            </w:r>
            <w:proofErr w:type="spellStart"/>
            <w:r w:rsidRPr="00ED390D">
              <w:rPr>
                <w:rFonts w:ascii="Sylfaen" w:hAnsi="Sylfaen" w:cs="Calibri"/>
                <w:color w:val="000000"/>
                <w:sz w:val="18"/>
                <w:szCs w:val="18"/>
              </w:rPr>
              <w:t>Անվտանգությունը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մակնշումը</w:t>
            </w:r>
            <w:proofErr w:type="spellEnd"/>
            <w:r w:rsidRPr="00ED390D">
              <w:rPr>
                <w:rFonts w:ascii="Sylfaen" w:hAnsi="Sylfaen" w:cs="Calibri"/>
                <w:color w:val="000000"/>
                <w:sz w:val="18"/>
                <w:szCs w:val="18"/>
              </w:rPr>
              <w:t xml:space="preserve"> և </w:t>
            </w:r>
            <w:proofErr w:type="spellStart"/>
            <w:r w:rsidRPr="00ED390D">
              <w:rPr>
                <w:rFonts w:ascii="Sylfaen" w:hAnsi="Sylfaen" w:cs="Calibri"/>
                <w:color w:val="000000"/>
                <w:sz w:val="18"/>
                <w:szCs w:val="18"/>
              </w:rPr>
              <w:t>փաթեթավորումը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սննդամթերքը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պետք</w:t>
            </w:r>
            <w:proofErr w:type="spellEnd"/>
            <w:r w:rsidRPr="00ED390D">
              <w:rPr>
                <w:rFonts w:ascii="Sylfaen" w:hAnsi="Sylfaen" w:cs="Calibri"/>
                <w:color w:val="000000"/>
                <w:sz w:val="18"/>
                <w:szCs w:val="18"/>
              </w:rPr>
              <w:t xml:space="preserve"> է </w:t>
            </w:r>
            <w:proofErr w:type="spellStart"/>
            <w:r w:rsidRPr="00ED390D">
              <w:rPr>
                <w:rFonts w:ascii="Sylfaen" w:hAnsi="Sylfaen" w:cs="Calibri"/>
                <w:color w:val="000000"/>
                <w:sz w:val="18"/>
                <w:szCs w:val="18"/>
              </w:rPr>
              <w:t>ենթարկված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լինի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համապատասխանության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գնահատման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համաձայն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դեկտեմբերի</w:t>
            </w:r>
            <w:proofErr w:type="spellEnd"/>
            <w:r w:rsidRPr="00ED390D">
              <w:rPr>
                <w:rFonts w:ascii="Sylfaen" w:hAnsi="Sylfaen" w:cs="Calibri"/>
                <w:color w:val="000000"/>
                <w:sz w:val="18"/>
                <w:szCs w:val="18"/>
              </w:rPr>
              <w:t xml:space="preserve"> 9-ի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880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Սննդամթերքի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021/2011),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դեկտեմբերի</w:t>
            </w:r>
            <w:proofErr w:type="spellEnd"/>
            <w:r w:rsidRPr="00ED390D">
              <w:rPr>
                <w:rFonts w:ascii="Sylfaen" w:hAnsi="Sylfaen" w:cs="Calibri"/>
                <w:color w:val="000000"/>
                <w:sz w:val="18"/>
                <w:szCs w:val="18"/>
              </w:rPr>
              <w:t xml:space="preserve"> 9-ի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881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Սննդամթերքի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մակնշման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022/2011),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օգոստոսի</w:t>
            </w:r>
            <w:proofErr w:type="spellEnd"/>
            <w:r w:rsidRPr="00ED390D">
              <w:rPr>
                <w:rFonts w:ascii="Sylfaen" w:hAnsi="Sylfaen" w:cs="Calibri"/>
                <w:color w:val="000000"/>
                <w:sz w:val="18"/>
                <w:szCs w:val="18"/>
              </w:rPr>
              <w:t xml:space="preserve"> 16-ի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769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Փաթեթվածքի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005/2011),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դեկտեմբերի</w:t>
            </w:r>
            <w:proofErr w:type="spellEnd"/>
            <w:r w:rsidRPr="00ED390D">
              <w:rPr>
                <w:rFonts w:ascii="Sylfaen" w:hAnsi="Sylfaen" w:cs="Calibri"/>
                <w:color w:val="000000"/>
                <w:sz w:val="18"/>
                <w:szCs w:val="18"/>
              </w:rPr>
              <w:t xml:space="preserve"> 9-ի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883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Ճարպայուղային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արտադրանքի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տեխնիկական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կանոնակարգ</w:t>
            </w:r>
            <w:proofErr w:type="spellEnd"/>
            <w:r w:rsidRPr="00ED390D">
              <w:rPr>
                <w:rFonts w:ascii="Sylfaen" w:hAnsi="Sylfaen" w:cs="Calibri"/>
                <w:color w:val="000000"/>
                <w:sz w:val="18"/>
                <w:szCs w:val="18"/>
              </w:rPr>
              <w:t xml:space="preserve">» (ՄՄՏԿ024/2011)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տեխնիկական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կանոնակարգերի</w:t>
            </w:r>
            <w:proofErr w:type="spellEnd"/>
            <w:r w:rsidRPr="00ED390D">
              <w:rPr>
                <w:rFonts w:ascii="Sylfaen" w:hAnsi="Sylfaen" w:cs="Calibri"/>
                <w:color w:val="000000"/>
                <w:sz w:val="18"/>
                <w:szCs w:val="18"/>
              </w:rPr>
              <w:t>, «</w:t>
            </w:r>
            <w:proofErr w:type="spellStart"/>
            <w:r w:rsidRPr="00ED390D">
              <w:rPr>
                <w:rFonts w:ascii="Sylfaen" w:hAnsi="Sylfaen" w:cs="Calibri"/>
                <w:color w:val="000000"/>
                <w:sz w:val="18"/>
                <w:szCs w:val="18"/>
              </w:rPr>
              <w:t>Սննդամթերքի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ՀՀ </w:t>
            </w:r>
            <w:proofErr w:type="spellStart"/>
            <w:r w:rsidRPr="00ED390D">
              <w:rPr>
                <w:rFonts w:ascii="Sylfaen" w:hAnsi="Sylfaen" w:cs="Calibri"/>
                <w:color w:val="000000"/>
                <w:sz w:val="18"/>
                <w:szCs w:val="18"/>
              </w:rPr>
              <w:t>օրենքի</w:t>
            </w:r>
            <w:proofErr w:type="spellEnd"/>
            <w:r w:rsidRPr="00ED390D">
              <w:rPr>
                <w:rFonts w:ascii="Sylfaen" w:hAnsi="Sylfaen" w:cs="Calibri"/>
                <w:color w:val="000000"/>
                <w:sz w:val="18"/>
                <w:szCs w:val="18"/>
              </w:rPr>
              <w:t xml:space="preserve"> 9-րդ </w:t>
            </w:r>
            <w:proofErr w:type="spellStart"/>
            <w:r w:rsidRPr="00ED390D">
              <w:rPr>
                <w:rFonts w:ascii="Sylfaen" w:hAnsi="Sylfaen" w:cs="Calibri"/>
                <w:color w:val="000000"/>
                <w:sz w:val="18"/>
                <w:szCs w:val="18"/>
              </w:rPr>
              <w:t>հոդվածի</w:t>
            </w:r>
            <w:proofErr w:type="spellEnd"/>
            <w:r w:rsidRPr="00ED390D">
              <w:rPr>
                <w:rFonts w:ascii="Sylfaen" w:hAnsi="Sylfaen" w:cs="Calibri"/>
                <w:color w:val="000000"/>
                <w:sz w:val="18"/>
                <w:szCs w:val="18"/>
              </w:rPr>
              <w:t xml:space="preserve"> և </w:t>
            </w:r>
            <w:proofErr w:type="spellStart"/>
            <w:r w:rsidRPr="00ED390D">
              <w:rPr>
                <w:rFonts w:ascii="Sylfaen" w:hAnsi="Sylfaen" w:cs="Calibri"/>
                <w:color w:val="000000"/>
                <w:sz w:val="18"/>
                <w:szCs w:val="18"/>
              </w:rPr>
              <w:t>մակնշված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լինի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lastRenderedPageBreak/>
              <w:t>Եվրասիական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տնտեսական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տարածքում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շրջանառության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միասնական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նշանով:Մատակարարման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կոնկրետ</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օրը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որոշվում</w:t>
            </w:r>
            <w:proofErr w:type="spellEnd"/>
            <w:r w:rsidRPr="00ED390D">
              <w:rPr>
                <w:rFonts w:ascii="Sylfaen" w:hAnsi="Sylfaen" w:cs="Calibri"/>
                <w:color w:val="000000"/>
                <w:sz w:val="18"/>
                <w:szCs w:val="18"/>
              </w:rPr>
              <w:t xml:space="preserve"> է </w:t>
            </w:r>
            <w:proofErr w:type="spellStart"/>
            <w:r w:rsidRPr="00ED390D">
              <w:rPr>
                <w:rFonts w:ascii="Sylfaen" w:hAnsi="Sylfaen" w:cs="Calibri"/>
                <w:color w:val="000000"/>
                <w:sz w:val="18"/>
                <w:szCs w:val="18"/>
              </w:rPr>
              <w:t>Գնորդի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կողմից</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նախնական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ոչ</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շուտ</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քան</w:t>
            </w:r>
            <w:proofErr w:type="spellEnd"/>
            <w:r w:rsidRPr="00ED390D">
              <w:rPr>
                <w:rFonts w:ascii="Sylfaen" w:hAnsi="Sylfaen" w:cs="Calibri"/>
                <w:color w:val="000000"/>
                <w:sz w:val="18"/>
                <w:szCs w:val="18"/>
              </w:rPr>
              <w:t xml:space="preserve"> 3 </w:t>
            </w:r>
            <w:proofErr w:type="spellStart"/>
            <w:r w:rsidRPr="00ED390D">
              <w:rPr>
                <w:rFonts w:ascii="Sylfaen" w:hAnsi="Sylfaen" w:cs="Calibri"/>
                <w:color w:val="000000"/>
                <w:sz w:val="18"/>
                <w:szCs w:val="18"/>
              </w:rPr>
              <w:t>աշխատանքային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օր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առաջ</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պատվերի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միջոցով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էլ</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Փոստով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հեռախոսազանգով</w:t>
            </w:r>
            <w:proofErr w:type="spellEnd"/>
            <w:r w:rsidRPr="00ED390D">
              <w:rPr>
                <w:rFonts w:ascii="Sylfaen" w:hAnsi="Sylfaen" w:cs="Calibri"/>
                <w:color w:val="000000"/>
                <w:sz w:val="18"/>
                <w:szCs w:val="18"/>
              </w:rPr>
              <w:t>:</w:t>
            </w:r>
          </w:p>
        </w:tc>
        <w:tc>
          <w:tcPr>
            <w:tcW w:w="992" w:type="dxa"/>
            <w:shd w:val="clear" w:color="auto" w:fill="auto"/>
            <w:vAlign w:val="center"/>
          </w:tcPr>
          <w:p w14:paraId="013C8EB3" w14:textId="77777777" w:rsidR="00B10D21" w:rsidRPr="00ED390D" w:rsidRDefault="00B10D21" w:rsidP="00A74898">
            <w:pPr>
              <w:jc w:val="center"/>
              <w:rPr>
                <w:rFonts w:ascii="GHEA Grapalat" w:hAnsi="GHEA Grapalat" w:cs="Calibri"/>
                <w:color w:val="000000"/>
                <w:sz w:val="18"/>
                <w:szCs w:val="18"/>
              </w:rPr>
            </w:pPr>
            <w:r w:rsidRPr="00ED390D">
              <w:rPr>
                <w:rFonts w:ascii="GHEA Grapalat" w:hAnsi="GHEA Grapalat" w:cs="Calibri"/>
                <w:sz w:val="18"/>
                <w:szCs w:val="18"/>
              </w:rPr>
              <w:lastRenderedPageBreak/>
              <w:t>լ</w:t>
            </w:r>
          </w:p>
        </w:tc>
        <w:tc>
          <w:tcPr>
            <w:tcW w:w="992" w:type="dxa"/>
            <w:shd w:val="clear" w:color="auto" w:fill="auto"/>
            <w:vAlign w:val="center"/>
          </w:tcPr>
          <w:p w14:paraId="0B3B0B6C" w14:textId="77777777" w:rsidR="00B10D21" w:rsidRPr="00DD348C" w:rsidRDefault="00B10D21" w:rsidP="00A74898">
            <w:pPr>
              <w:jc w:val="center"/>
              <w:rPr>
                <w:rFonts w:ascii="Calibri" w:hAnsi="Calibri" w:cs="Calibri"/>
                <w:color w:val="000000"/>
                <w:sz w:val="18"/>
                <w:szCs w:val="18"/>
                <w:lang w:val="hy-AM"/>
              </w:rPr>
            </w:pPr>
            <w:r>
              <w:rPr>
                <w:rFonts w:ascii="Calibri" w:hAnsi="Calibri" w:cs="Calibri"/>
                <w:color w:val="000000"/>
                <w:sz w:val="18"/>
                <w:szCs w:val="18"/>
                <w:lang w:val="hy-AM"/>
              </w:rPr>
              <w:t>220</w:t>
            </w:r>
          </w:p>
        </w:tc>
        <w:tc>
          <w:tcPr>
            <w:tcW w:w="992" w:type="dxa"/>
            <w:shd w:val="clear" w:color="auto" w:fill="auto"/>
            <w:vAlign w:val="center"/>
          </w:tcPr>
          <w:p w14:paraId="7331F005" w14:textId="6A838C4F" w:rsidR="00B10D21" w:rsidRPr="00DD348C" w:rsidRDefault="00B10D21" w:rsidP="00A74898">
            <w:pPr>
              <w:jc w:val="center"/>
              <w:rPr>
                <w:rFonts w:ascii="GHEA Grapalat" w:hAnsi="GHEA Grapalat" w:cs="Calibri"/>
                <w:color w:val="000000"/>
                <w:sz w:val="18"/>
                <w:szCs w:val="18"/>
                <w:lang w:val="hy-AM"/>
              </w:rPr>
            </w:pPr>
          </w:p>
        </w:tc>
        <w:tc>
          <w:tcPr>
            <w:tcW w:w="851" w:type="dxa"/>
            <w:shd w:val="clear" w:color="auto" w:fill="auto"/>
            <w:vAlign w:val="center"/>
          </w:tcPr>
          <w:p w14:paraId="5DD1E796" w14:textId="28AC0689" w:rsidR="00B10D21" w:rsidRPr="00ED390D" w:rsidRDefault="00B10D21" w:rsidP="00A74898">
            <w:pPr>
              <w:jc w:val="center"/>
              <w:rPr>
                <w:rFonts w:ascii="Calibri" w:hAnsi="Calibri" w:cs="Calibri"/>
                <w:color w:val="000000"/>
                <w:sz w:val="18"/>
                <w:szCs w:val="18"/>
              </w:rPr>
            </w:pPr>
          </w:p>
        </w:tc>
        <w:tc>
          <w:tcPr>
            <w:tcW w:w="1276" w:type="dxa"/>
            <w:shd w:val="clear" w:color="auto" w:fill="auto"/>
            <w:vAlign w:val="center"/>
          </w:tcPr>
          <w:p w14:paraId="58AE6026" w14:textId="77777777" w:rsidR="00B10D21" w:rsidRPr="00ED390D" w:rsidRDefault="00B10D21" w:rsidP="00A74898">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4AB78E8" w14:textId="77777777" w:rsidR="00B10D21" w:rsidRPr="00E03EB3" w:rsidRDefault="00B10D21" w:rsidP="00A74898">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B10D21" w:rsidRPr="00513E81" w14:paraId="58C798D5" w14:textId="77777777" w:rsidTr="00A74898">
        <w:tc>
          <w:tcPr>
            <w:tcW w:w="964" w:type="dxa"/>
            <w:shd w:val="clear" w:color="auto" w:fill="auto"/>
            <w:vAlign w:val="center"/>
          </w:tcPr>
          <w:p w14:paraId="06AF1913" w14:textId="77777777" w:rsidR="00B10D21" w:rsidRPr="003B1205" w:rsidRDefault="00B10D21" w:rsidP="00A74898">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0661B1B7" w14:textId="77777777" w:rsidR="00B10D21" w:rsidRPr="00ED390D" w:rsidRDefault="00B10D21" w:rsidP="00A74898">
            <w:pPr>
              <w:jc w:val="center"/>
              <w:rPr>
                <w:rFonts w:ascii="Calibri" w:hAnsi="Calibri" w:cs="Calibri"/>
                <w:color w:val="000000"/>
                <w:sz w:val="18"/>
                <w:szCs w:val="18"/>
              </w:rPr>
            </w:pPr>
            <w:r w:rsidRPr="00ED390D">
              <w:rPr>
                <w:rFonts w:ascii="Calibri" w:hAnsi="Calibri" w:cs="Calibri"/>
                <w:color w:val="000000"/>
                <w:sz w:val="18"/>
                <w:szCs w:val="18"/>
              </w:rPr>
              <w:t>15531100</w:t>
            </w:r>
          </w:p>
        </w:tc>
        <w:tc>
          <w:tcPr>
            <w:tcW w:w="1530" w:type="dxa"/>
            <w:shd w:val="clear" w:color="auto" w:fill="auto"/>
            <w:vAlign w:val="center"/>
          </w:tcPr>
          <w:p w14:paraId="6CEB7BB7" w14:textId="77777777" w:rsidR="00B10D21" w:rsidRPr="00ED390D" w:rsidRDefault="00B10D21" w:rsidP="00A74898">
            <w:pPr>
              <w:jc w:val="center"/>
              <w:rPr>
                <w:rFonts w:ascii="GHEA Grapalat" w:hAnsi="GHEA Grapalat" w:cs="Calibri"/>
                <w:sz w:val="18"/>
                <w:szCs w:val="18"/>
              </w:rPr>
            </w:pPr>
            <w:proofErr w:type="spellStart"/>
            <w:r w:rsidRPr="00ED390D">
              <w:rPr>
                <w:rFonts w:ascii="GHEA Grapalat" w:hAnsi="GHEA Grapalat" w:cs="Calibri"/>
                <w:sz w:val="18"/>
                <w:szCs w:val="18"/>
              </w:rPr>
              <w:t>Կարագ</w:t>
            </w:r>
            <w:proofErr w:type="spellEnd"/>
          </w:p>
        </w:tc>
        <w:tc>
          <w:tcPr>
            <w:tcW w:w="4820" w:type="dxa"/>
            <w:shd w:val="clear" w:color="auto" w:fill="auto"/>
            <w:vAlign w:val="center"/>
          </w:tcPr>
          <w:p w14:paraId="20F60B33" w14:textId="77777777" w:rsidR="00B10D21" w:rsidRPr="00ED390D" w:rsidRDefault="00B10D21" w:rsidP="00A74898">
            <w:pPr>
              <w:jc w:val="center"/>
              <w:rPr>
                <w:rFonts w:ascii="Sylfaen" w:hAnsi="Sylfaen" w:cs="Calibri"/>
                <w:color w:val="000000"/>
                <w:sz w:val="18"/>
                <w:szCs w:val="18"/>
              </w:rPr>
            </w:pPr>
            <w:proofErr w:type="spellStart"/>
            <w:r w:rsidRPr="00ED390D">
              <w:rPr>
                <w:rFonts w:ascii="Sylfaen" w:hAnsi="Sylfaen" w:cs="Calibri"/>
                <w:color w:val="000000"/>
                <w:sz w:val="18"/>
                <w:szCs w:val="18"/>
              </w:rPr>
              <w:t>Կարագ</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սերուցքային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յուղայնությունը</w:t>
            </w:r>
            <w:proofErr w:type="spellEnd"/>
            <w:r w:rsidRPr="00ED390D">
              <w:rPr>
                <w:rFonts w:ascii="Sylfaen" w:hAnsi="Sylfaen" w:cs="Calibri"/>
                <w:color w:val="000000"/>
                <w:sz w:val="18"/>
                <w:szCs w:val="18"/>
              </w:rPr>
              <w:t xml:space="preserve">՝ 82,9%, </w:t>
            </w:r>
            <w:proofErr w:type="spellStart"/>
            <w:r w:rsidRPr="00ED390D">
              <w:rPr>
                <w:rFonts w:ascii="Sylfaen" w:hAnsi="Sylfaen" w:cs="Calibri"/>
                <w:color w:val="000000"/>
                <w:sz w:val="18"/>
                <w:szCs w:val="18"/>
              </w:rPr>
              <w:t>բարձր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որակի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թարմ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վիճակում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քաղցր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սերուցքային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տեսակի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կարագ</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գործարանային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փաթեթներով</w:t>
            </w:r>
            <w:proofErr w:type="spellEnd"/>
            <w:r w:rsidRPr="00ED390D">
              <w:rPr>
                <w:rFonts w:ascii="Sylfaen" w:hAnsi="Sylfaen" w:cs="Calibri"/>
                <w:color w:val="000000"/>
                <w:sz w:val="18"/>
                <w:szCs w:val="18"/>
              </w:rPr>
              <w:t xml:space="preserve">, ԳՕՍՏ 37-91 </w:t>
            </w:r>
            <w:proofErr w:type="spellStart"/>
            <w:r w:rsidRPr="00ED390D">
              <w:rPr>
                <w:rFonts w:ascii="Sylfaen" w:hAnsi="Sylfaen" w:cs="Calibri"/>
                <w:color w:val="000000"/>
                <w:sz w:val="18"/>
                <w:szCs w:val="18"/>
              </w:rPr>
              <w:t>կամ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համարժեք</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Նոր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Զելանդական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Անքոր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Անվտանգությունը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մակնշումը</w:t>
            </w:r>
            <w:proofErr w:type="spellEnd"/>
            <w:r w:rsidRPr="00ED390D">
              <w:rPr>
                <w:rFonts w:ascii="Sylfaen" w:hAnsi="Sylfaen" w:cs="Calibri"/>
                <w:color w:val="000000"/>
                <w:sz w:val="18"/>
                <w:szCs w:val="18"/>
              </w:rPr>
              <w:t xml:space="preserve"> և </w:t>
            </w:r>
            <w:proofErr w:type="spellStart"/>
            <w:r w:rsidRPr="00ED390D">
              <w:rPr>
                <w:rFonts w:ascii="Sylfaen" w:hAnsi="Sylfaen" w:cs="Calibri"/>
                <w:color w:val="000000"/>
                <w:sz w:val="18"/>
                <w:szCs w:val="18"/>
              </w:rPr>
              <w:t>փաթեթավորումը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սննդամթերքը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պետք</w:t>
            </w:r>
            <w:proofErr w:type="spellEnd"/>
            <w:r w:rsidRPr="00ED390D">
              <w:rPr>
                <w:rFonts w:ascii="Sylfaen" w:hAnsi="Sylfaen" w:cs="Calibri"/>
                <w:color w:val="000000"/>
                <w:sz w:val="18"/>
                <w:szCs w:val="18"/>
              </w:rPr>
              <w:t xml:space="preserve"> է </w:t>
            </w:r>
            <w:proofErr w:type="spellStart"/>
            <w:r w:rsidRPr="00ED390D">
              <w:rPr>
                <w:rFonts w:ascii="Sylfaen" w:hAnsi="Sylfaen" w:cs="Calibri"/>
                <w:color w:val="000000"/>
                <w:sz w:val="18"/>
                <w:szCs w:val="18"/>
              </w:rPr>
              <w:t>ենթարկված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լինի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համապատասխանության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գնահատման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համաձայն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դեկտեմբերի</w:t>
            </w:r>
            <w:proofErr w:type="spellEnd"/>
            <w:r w:rsidRPr="00ED390D">
              <w:rPr>
                <w:rFonts w:ascii="Sylfaen" w:hAnsi="Sylfaen" w:cs="Calibri"/>
                <w:color w:val="000000"/>
                <w:sz w:val="18"/>
                <w:szCs w:val="18"/>
              </w:rPr>
              <w:t xml:space="preserve"> 9-ի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880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Սննդամթերքի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021/2011),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դեկտեմբերի</w:t>
            </w:r>
            <w:proofErr w:type="spellEnd"/>
            <w:r w:rsidRPr="00ED390D">
              <w:rPr>
                <w:rFonts w:ascii="Sylfaen" w:hAnsi="Sylfaen" w:cs="Calibri"/>
                <w:color w:val="000000"/>
                <w:sz w:val="18"/>
                <w:szCs w:val="18"/>
              </w:rPr>
              <w:t xml:space="preserve"> 9-ի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881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Սննդամթերքի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մակնշման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022/2011),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2011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օգոստոսի</w:t>
            </w:r>
            <w:proofErr w:type="spellEnd"/>
            <w:r w:rsidRPr="00ED390D">
              <w:rPr>
                <w:rFonts w:ascii="Sylfaen" w:hAnsi="Sylfaen" w:cs="Calibri"/>
                <w:color w:val="000000"/>
                <w:sz w:val="18"/>
                <w:szCs w:val="18"/>
              </w:rPr>
              <w:t xml:space="preserve"> 16-ի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769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Փաթեթվածքի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005/2011) </w:t>
            </w:r>
            <w:proofErr w:type="spellStart"/>
            <w:r w:rsidRPr="00ED390D">
              <w:rPr>
                <w:rFonts w:ascii="Sylfaen" w:hAnsi="Sylfaen" w:cs="Calibri"/>
                <w:color w:val="000000"/>
                <w:sz w:val="18"/>
                <w:szCs w:val="18"/>
              </w:rPr>
              <w:t>Մաքսային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տեխնիկական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կանոնակարգերի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Եվրասիական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տնտեսական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հանձնաժողովի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խորհրդի</w:t>
            </w:r>
            <w:proofErr w:type="spellEnd"/>
            <w:r w:rsidRPr="00ED390D">
              <w:rPr>
                <w:rFonts w:ascii="Sylfaen" w:hAnsi="Sylfaen" w:cs="Calibri"/>
                <w:color w:val="000000"/>
                <w:sz w:val="18"/>
                <w:szCs w:val="18"/>
              </w:rPr>
              <w:t xml:space="preserve"> 2013 </w:t>
            </w:r>
            <w:proofErr w:type="spellStart"/>
            <w:r w:rsidRPr="00ED390D">
              <w:rPr>
                <w:rFonts w:ascii="Sylfaen" w:hAnsi="Sylfaen" w:cs="Calibri"/>
                <w:color w:val="000000"/>
                <w:sz w:val="18"/>
                <w:szCs w:val="18"/>
              </w:rPr>
              <w:t>թվականի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հոկտեմբերի</w:t>
            </w:r>
            <w:proofErr w:type="spellEnd"/>
            <w:r w:rsidRPr="00ED390D">
              <w:rPr>
                <w:rFonts w:ascii="Sylfaen" w:hAnsi="Sylfaen" w:cs="Calibri"/>
                <w:color w:val="000000"/>
                <w:sz w:val="18"/>
                <w:szCs w:val="18"/>
              </w:rPr>
              <w:t xml:space="preserve"> 9-ի </w:t>
            </w:r>
            <w:proofErr w:type="spellStart"/>
            <w:r w:rsidRPr="00ED390D">
              <w:rPr>
                <w:rFonts w:ascii="Sylfaen" w:hAnsi="Sylfaen" w:cs="Calibri"/>
                <w:color w:val="000000"/>
                <w:sz w:val="18"/>
                <w:szCs w:val="18"/>
              </w:rPr>
              <w:t>թիվ</w:t>
            </w:r>
            <w:proofErr w:type="spellEnd"/>
            <w:r w:rsidRPr="00ED390D">
              <w:rPr>
                <w:rFonts w:ascii="Sylfaen" w:hAnsi="Sylfaen" w:cs="Calibri"/>
                <w:color w:val="000000"/>
                <w:sz w:val="18"/>
                <w:szCs w:val="18"/>
              </w:rPr>
              <w:t xml:space="preserve"> 67 </w:t>
            </w:r>
            <w:proofErr w:type="spellStart"/>
            <w:r w:rsidRPr="00ED390D">
              <w:rPr>
                <w:rFonts w:ascii="Sylfaen" w:hAnsi="Sylfaen" w:cs="Calibri"/>
                <w:color w:val="000000"/>
                <w:sz w:val="18"/>
                <w:szCs w:val="18"/>
              </w:rPr>
              <w:t>որոշմամբ</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հաստատված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Կաթի</w:t>
            </w:r>
            <w:proofErr w:type="spellEnd"/>
            <w:r w:rsidRPr="00ED390D">
              <w:rPr>
                <w:rFonts w:ascii="Sylfaen" w:hAnsi="Sylfaen" w:cs="Calibri"/>
                <w:color w:val="000000"/>
                <w:sz w:val="18"/>
                <w:szCs w:val="18"/>
              </w:rPr>
              <w:t xml:space="preserve"> և </w:t>
            </w:r>
            <w:proofErr w:type="spellStart"/>
            <w:r w:rsidRPr="00ED390D">
              <w:rPr>
                <w:rFonts w:ascii="Sylfaen" w:hAnsi="Sylfaen" w:cs="Calibri"/>
                <w:color w:val="000000"/>
                <w:sz w:val="18"/>
                <w:szCs w:val="18"/>
              </w:rPr>
              <w:t>կաթնամթերքի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(ՄՄՏԿ 033/2013) </w:t>
            </w:r>
            <w:proofErr w:type="spellStart"/>
            <w:r w:rsidRPr="00ED390D">
              <w:rPr>
                <w:rFonts w:ascii="Sylfaen" w:hAnsi="Sylfaen" w:cs="Calibri"/>
                <w:color w:val="000000"/>
                <w:sz w:val="18"/>
                <w:szCs w:val="18"/>
              </w:rPr>
              <w:t>տեխնիկական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կանոնակարգի</w:t>
            </w:r>
            <w:proofErr w:type="spellEnd"/>
            <w:r w:rsidRPr="00ED390D">
              <w:rPr>
                <w:rFonts w:ascii="Sylfaen" w:hAnsi="Sylfaen" w:cs="Calibri"/>
                <w:color w:val="000000"/>
                <w:sz w:val="18"/>
                <w:szCs w:val="18"/>
              </w:rPr>
              <w:t>, «</w:t>
            </w:r>
            <w:proofErr w:type="spellStart"/>
            <w:r w:rsidRPr="00ED390D">
              <w:rPr>
                <w:rFonts w:ascii="Sylfaen" w:hAnsi="Sylfaen" w:cs="Calibri"/>
                <w:color w:val="000000"/>
                <w:sz w:val="18"/>
                <w:szCs w:val="18"/>
              </w:rPr>
              <w:t>Սննդամթերքի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անվտանգության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մասին</w:t>
            </w:r>
            <w:proofErr w:type="spellEnd"/>
            <w:r w:rsidRPr="00ED390D">
              <w:rPr>
                <w:rFonts w:ascii="Sylfaen" w:hAnsi="Sylfaen" w:cs="Calibri"/>
                <w:color w:val="000000"/>
                <w:sz w:val="18"/>
                <w:szCs w:val="18"/>
              </w:rPr>
              <w:t xml:space="preserve">» ՀՀ </w:t>
            </w:r>
            <w:proofErr w:type="spellStart"/>
            <w:r w:rsidRPr="00ED390D">
              <w:rPr>
                <w:rFonts w:ascii="Sylfaen" w:hAnsi="Sylfaen" w:cs="Calibri"/>
                <w:color w:val="000000"/>
                <w:sz w:val="18"/>
                <w:szCs w:val="18"/>
              </w:rPr>
              <w:t>օրենքի</w:t>
            </w:r>
            <w:proofErr w:type="spellEnd"/>
            <w:r w:rsidRPr="00ED390D">
              <w:rPr>
                <w:rFonts w:ascii="Sylfaen" w:hAnsi="Sylfaen" w:cs="Calibri"/>
                <w:color w:val="000000"/>
                <w:sz w:val="18"/>
                <w:szCs w:val="18"/>
              </w:rPr>
              <w:t xml:space="preserve"> 9-րդ </w:t>
            </w:r>
            <w:proofErr w:type="spellStart"/>
            <w:r w:rsidRPr="00ED390D">
              <w:rPr>
                <w:rFonts w:ascii="Sylfaen" w:hAnsi="Sylfaen" w:cs="Calibri"/>
                <w:color w:val="000000"/>
                <w:sz w:val="18"/>
                <w:szCs w:val="18"/>
              </w:rPr>
              <w:t>հոդվածի</w:t>
            </w:r>
            <w:proofErr w:type="spellEnd"/>
            <w:r w:rsidRPr="00ED390D">
              <w:rPr>
                <w:rFonts w:ascii="Sylfaen" w:hAnsi="Sylfaen" w:cs="Calibri"/>
                <w:color w:val="000000"/>
                <w:sz w:val="18"/>
                <w:szCs w:val="18"/>
              </w:rPr>
              <w:t xml:space="preserve"> և </w:t>
            </w:r>
            <w:proofErr w:type="spellStart"/>
            <w:r w:rsidRPr="00ED390D">
              <w:rPr>
                <w:rFonts w:ascii="Sylfaen" w:hAnsi="Sylfaen" w:cs="Calibri"/>
                <w:color w:val="000000"/>
                <w:sz w:val="18"/>
                <w:szCs w:val="18"/>
              </w:rPr>
              <w:t>մակնշված</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լինի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Եվրասիական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տնտեսական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տարածքում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շրջանառության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միասնական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նշանով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Մակնշումը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ընթեռնելի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Մատակարարման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կոնկրետ</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օրը</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որոշվում</w:t>
            </w:r>
            <w:proofErr w:type="spellEnd"/>
            <w:r w:rsidRPr="00ED390D">
              <w:rPr>
                <w:rFonts w:ascii="Sylfaen" w:hAnsi="Sylfaen" w:cs="Calibri"/>
                <w:color w:val="000000"/>
                <w:sz w:val="18"/>
                <w:szCs w:val="18"/>
              </w:rPr>
              <w:t xml:space="preserve"> է </w:t>
            </w:r>
            <w:proofErr w:type="spellStart"/>
            <w:r w:rsidRPr="00ED390D">
              <w:rPr>
                <w:rFonts w:ascii="Sylfaen" w:hAnsi="Sylfaen" w:cs="Calibri"/>
                <w:color w:val="000000"/>
                <w:sz w:val="18"/>
                <w:szCs w:val="18"/>
              </w:rPr>
              <w:t>Գնորդի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կողմից</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նախնական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ոչ</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շուտ</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քան</w:t>
            </w:r>
            <w:proofErr w:type="spellEnd"/>
            <w:r w:rsidRPr="00ED390D">
              <w:rPr>
                <w:rFonts w:ascii="Sylfaen" w:hAnsi="Sylfaen" w:cs="Calibri"/>
                <w:color w:val="000000"/>
                <w:sz w:val="18"/>
                <w:szCs w:val="18"/>
              </w:rPr>
              <w:t xml:space="preserve"> 3 </w:t>
            </w:r>
            <w:proofErr w:type="spellStart"/>
            <w:r w:rsidRPr="00ED390D">
              <w:rPr>
                <w:rFonts w:ascii="Sylfaen" w:hAnsi="Sylfaen" w:cs="Calibri"/>
                <w:color w:val="000000"/>
                <w:sz w:val="18"/>
                <w:szCs w:val="18"/>
              </w:rPr>
              <w:t>աշխատանքային</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օր</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առաջ</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պատվերի</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միջոցով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էլ</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փոստով</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կամ</w:t>
            </w:r>
            <w:proofErr w:type="spellEnd"/>
            <w:r w:rsidRPr="00ED390D">
              <w:rPr>
                <w:rFonts w:ascii="Sylfaen" w:hAnsi="Sylfaen" w:cs="Calibri"/>
                <w:color w:val="000000"/>
                <w:sz w:val="18"/>
                <w:szCs w:val="18"/>
              </w:rPr>
              <w:t xml:space="preserve"> </w:t>
            </w:r>
            <w:proofErr w:type="spellStart"/>
            <w:r w:rsidRPr="00ED390D">
              <w:rPr>
                <w:rFonts w:ascii="Sylfaen" w:hAnsi="Sylfaen" w:cs="Calibri"/>
                <w:color w:val="000000"/>
                <w:sz w:val="18"/>
                <w:szCs w:val="18"/>
              </w:rPr>
              <w:t>հեռախոսազանգով</w:t>
            </w:r>
            <w:proofErr w:type="spellEnd"/>
            <w:r w:rsidRPr="00ED390D">
              <w:rPr>
                <w:rFonts w:ascii="Sylfaen" w:hAnsi="Sylfaen" w:cs="Calibri"/>
                <w:color w:val="000000"/>
                <w:sz w:val="18"/>
                <w:szCs w:val="18"/>
              </w:rPr>
              <w:t>:</w:t>
            </w:r>
          </w:p>
        </w:tc>
        <w:tc>
          <w:tcPr>
            <w:tcW w:w="992" w:type="dxa"/>
            <w:shd w:val="clear" w:color="auto" w:fill="auto"/>
            <w:vAlign w:val="center"/>
          </w:tcPr>
          <w:p w14:paraId="1A1876C6" w14:textId="77777777" w:rsidR="00B10D21" w:rsidRPr="00ED390D" w:rsidRDefault="00B10D21" w:rsidP="00A74898">
            <w:pPr>
              <w:jc w:val="center"/>
              <w:rPr>
                <w:rFonts w:ascii="GHEA Grapalat" w:hAnsi="GHEA Grapalat" w:cs="Calibri"/>
                <w:sz w:val="18"/>
                <w:szCs w:val="18"/>
              </w:rPr>
            </w:pPr>
            <w:proofErr w:type="spellStart"/>
            <w:r w:rsidRPr="00ED390D">
              <w:rPr>
                <w:rFonts w:ascii="GHEA Grapalat" w:hAnsi="GHEA Grapalat" w:cs="Calibri"/>
                <w:sz w:val="18"/>
                <w:szCs w:val="18"/>
              </w:rPr>
              <w:t>կգ</w:t>
            </w:r>
            <w:proofErr w:type="spellEnd"/>
          </w:p>
        </w:tc>
        <w:tc>
          <w:tcPr>
            <w:tcW w:w="992" w:type="dxa"/>
            <w:shd w:val="clear" w:color="auto" w:fill="auto"/>
            <w:vAlign w:val="center"/>
          </w:tcPr>
          <w:p w14:paraId="37915C34" w14:textId="77777777" w:rsidR="00B10D21" w:rsidRPr="00DD348C" w:rsidRDefault="00B10D21" w:rsidP="00A74898">
            <w:pPr>
              <w:jc w:val="center"/>
              <w:rPr>
                <w:rFonts w:ascii="Calibri" w:hAnsi="Calibri" w:cs="Calibri"/>
                <w:color w:val="000000"/>
                <w:sz w:val="18"/>
                <w:szCs w:val="18"/>
                <w:lang w:val="hy-AM"/>
              </w:rPr>
            </w:pPr>
            <w:r>
              <w:rPr>
                <w:rFonts w:ascii="Calibri" w:hAnsi="Calibri" w:cs="Calibri"/>
                <w:color w:val="000000"/>
                <w:sz w:val="18"/>
                <w:szCs w:val="18"/>
                <w:lang w:val="hy-AM"/>
              </w:rPr>
              <w:t>200</w:t>
            </w:r>
          </w:p>
        </w:tc>
        <w:tc>
          <w:tcPr>
            <w:tcW w:w="992" w:type="dxa"/>
            <w:shd w:val="clear" w:color="auto" w:fill="auto"/>
            <w:vAlign w:val="center"/>
          </w:tcPr>
          <w:p w14:paraId="5E8AFB4C" w14:textId="6388FCBC" w:rsidR="00B10D21" w:rsidRPr="00DD348C" w:rsidRDefault="00B10D21" w:rsidP="00A74898">
            <w:pPr>
              <w:jc w:val="center"/>
              <w:rPr>
                <w:rFonts w:ascii="GHEA Grapalat" w:hAnsi="GHEA Grapalat" w:cs="Calibri"/>
                <w:sz w:val="18"/>
                <w:szCs w:val="18"/>
                <w:lang w:val="hy-AM"/>
              </w:rPr>
            </w:pPr>
          </w:p>
        </w:tc>
        <w:tc>
          <w:tcPr>
            <w:tcW w:w="851" w:type="dxa"/>
            <w:shd w:val="clear" w:color="auto" w:fill="auto"/>
            <w:vAlign w:val="center"/>
          </w:tcPr>
          <w:p w14:paraId="14D78C98" w14:textId="1A3E4FD2" w:rsidR="00B10D21" w:rsidRPr="00ED390D" w:rsidRDefault="00B10D21" w:rsidP="00A74898">
            <w:pPr>
              <w:jc w:val="center"/>
              <w:rPr>
                <w:rFonts w:ascii="Calibri" w:hAnsi="Calibri" w:cs="Calibri"/>
                <w:color w:val="000000"/>
                <w:sz w:val="18"/>
                <w:szCs w:val="18"/>
              </w:rPr>
            </w:pPr>
          </w:p>
        </w:tc>
        <w:tc>
          <w:tcPr>
            <w:tcW w:w="1276" w:type="dxa"/>
            <w:shd w:val="clear" w:color="auto" w:fill="auto"/>
            <w:vAlign w:val="center"/>
          </w:tcPr>
          <w:p w14:paraId="2C3971F8" w14:textId="77777777" w:rsidR="00B10D21" w:rsidRPr="00ED390D" w:rsidRDefault="00B10D21" w:rsidP="00A74898">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2D60D43" w14:textId="77777777" w:rsidR="00B10D21" w:rsidRPr="00ED390D" w:rsidRDefault="00B10D21" w:rsidP="00A74898">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B10D21" w:rsidRPr="00513E81" w14:paraId="3F4BCD0E" w14:textId="77777777" w:rsidTr="00A74898">
        <w:tc>
          <w:tcPr>
            <w:tcW w:w="964" w:type="dxa"/>
            <w:shd w:val="clear" w:color="auto" w:fill="auto"/>
            <w:vAlign w:val="center"/>
          </w:tcPr>
          <w:p w14:paraId="7C3F06E1" w14:textId="77777777" w:rsidR="00B10D21" w:rsidRPr="003B1205" w:rsidRDefault="00B10D21" w:rsidP="00A74898">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18F7EE56" w14:textId="77777777" w:rsidR="00B10D21" w:rsidRPr="00ED390D" w:rsidRDefault="00B10D21" w:rsidP="00A74898">
            <w:pPr>
              <w:jc w:val="center"/>
              <w:rPr>
                <w:rFonts w:ascii="Calibri" w:hAnsi="Calibri" w:cs="Calibri"/>
                <w:color w:val="000000"/>
                <w:sz w:val="18"/>
                <w:szCs w:val="18"/>
              </w:rPr>
            </w:pPr>
            <w:r>
              <w:rPr>
                <w:rFonts w:ascii="Calibri" w:hAnsi="Calibri" w:cs="Calibri"/>
                <w:color w:val="000000"/>
                <w:sz w:val="22"/>
                <w:szCs w:val="22"/>
              </w:rPr>
              <w:t>15331166</w:t>
            </w:r>
          </w:p>
        </w:tc>
        <w:tc>
          <w:tcPr>
            <w:tcW w:w="1530" w:type="dxa"/>
            <w:shd w:val="clear" w:color="auto" w:fill="auto"/>
            <w:vAlign w:val="center"/>
          </w:tcPr>
          <w:p w14:paraId="7A7F11CF" w14:textId="77777777" w:rsidR="00B10D21" w:rsidRPr="00ED390D" w:rsidRDefault="00B10D21" w:rsidP="00A74898">
            <w:pPr>
              <w:jc w:val="center"/>
              <w:rPr>
                <w:rFonts w:ascii="GHEA Grapalat" w:hAnsi="GHEA Grapalat" w:cs="Calibri"/>
                <w:sz w:val="18"/>
                <w:szCs w:val="18"/>
              </w:rPr>
            </w:pPr>
            <w:proofErr w:type="spellStart"/>
            <w:r>
              <w:rPr>
                <w:rFonts w:ascii="Arial" w:hAnsi="Arial" w:cs="Arial"/>
                <w:color w:val="000000"/>
                <w:sz w:val="20"/>
                <w:szCs w:val="20"/>
              </w:rPr>
              <w:t>Անանուխ</w:t>
            </w:r>
            <w:proofErr w:type="spellEnd"/>
          </w:p>
        </w:tc>
        <w:tc>
          <w:tcPr>
            <w:tcW w:w="4820" w:type="dxa"/>
            <w:shd w:val="clear" w:color="auto" w:fill="auto"/>
            <w:vAlign w:val="center"/>
          </w:tcPr>
          <w:p w14:paraId="77DB37B8" w14:textId="77777777" w:rsidR="00B10D21" w:rsidRPr="004003A7" w:rsidRDefault="00B10D21" w:rsidP="00A74898">
            <w:pPr>
              <w:rPr>
                <w:rFonts w:ascii="GHEA Grapalat" w:hAnsi="GHEA Grapalat"/>
                <w:sz w:val="18"/>
                <w:szCs w:val="18"/>
                <w:lang w:val="hy-AM"/>
              </w:rPr>
            </w:pPr>
            <w:r w:rsidRPr="004003A7">
              <w:rPr>
                <w:rFonts w:ascii="GHEA Grapalat" w:hAnsi="GHEA Grapalat"/>
                <w:sz w:val="18"/>
                <w:szCs w:val="18"/>
                <w:lang w:val="hy-AM"/>
              </w:rPr>
              <w:t>Անանուխ, թարմ,կանաչ տերևներով,սեզոնոյին։ ՀՍՏ՝ 422-2021։</w:t>
            </w:r>
          </w:p>
          <w:p w14:paraId="2FF5820F" w14:textId="77777777" w:rsidR="00B10D21" w:rsidRPr="004003A7" w:rsidRDefault="00B10D21" w:rsidP="00A74898">
            <w:pPr>
              <w:rPr>
                <w:rFonts w:ascii="GHEA Grapalat" w:hAnsi="GHEA Grapalat"/>
                <w:sz w:val="18"/>
                <w:szCs w:val="18"/>
                <w:lang w:val="hy-AM"/>
              </w:rPr>
            </w:pPr>
            <w:r w:rsidRPr="004003A7">
              <w:rPr>
                <w:rFonts w:ascii="GHEA Grapalat" w:hAnsi="GHEA Grapalat"/>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&lt;&lt;Սննդամթերքի անվտանգության մասին&gt;&gt; ( ՄՄ ՏԿ 021/2011 ) , </w:t>
            </w:r>
            <w:r w:rsidRPr="004003A7">
              <w:rPr>
                <w:rFonts w:ascii="GHEA Grapalat" w:hAnsi="GHEA Grapalat"/>
                <w:sz w:val="18"/>
                <w:szCs w:val="18"/>
                <w:lang w:val="hy-AM"/>
              </w:rPr>
              <w:lastRenderedPageBreak/>
              <w:t>Մաքսային միության հանձնաժողովի 2011 թվականի օգոստոսի 16-ի թիվ 769 որոշմամբ  ընդունված &lt;&lt; Փաթեթվածքի անվտանգության մասին&gt;&gt;( ՄՄ ՏԿ  005/</w:t>
            </w:r>
            <w:r w:rsidRPr="004003A7">
              <w:rPr>
                <w:rFonts w:ascii="GHEA Grapalat" w:hAnsi="GHEA Grapalat"/>
                <w:sz w:val="18"/>
                <w:szCs w:val="18"/>
                <w:u w:val="single"/>
                <w:lang w:val="hy-AM"/>
              </w:rPr>
              <w:t>2011</w:t>
            </w:r>
            <w:r w:rsidRPr="004003A7">
              <w:rPr>
                <w:rFonts w:ascii="GHEA Grapalat" w:hAnsi="GHEA Grapalat"/>
                <w:sz w:val="18"/>
                <w:szCs w:val="18"/>
                <w:lang w:val="hy-AM"/>
              </w:rPr>
              <w:t xml:space="preserve">) տեխնիկական կանոնակարգի։                                                                 Մատակարարումն իրականացվում է առնվազն ամիսը երկու անգամ։  Մատակարարման օրը որոշվում է գնորդի կողմից նախնական  ( ոչ ուշ քան 3 աշխատանքային օր առաջ) պատվերի միջոցով ՝ պատվերների միասնական էլեկտրոնային հարթակով  իսկ վերջինիս չգործելու դեպքում էլ. փոստով կամ հեռախոսով։                                                                                          </w:t>
            </w:r>
          </w:p>
          <w:p w14:paraId="788B48CC" w14:textId="77777777" w:rsidR="00B10D21" w:rsidRPr="00930370" w:rsidRDefault="00B10D21" w:rsidP="00A74898">
            <w:pPr>
              <w:jc w:val="center"/>
              <w:rPr>
                <w:rFonts w:ascii="Sylfaen" w:hAnsi="Sylfaen" w:cs="Calibri"/>
                <w:color w:val="000000"/>
                <w:sz w:val="18"/>
                <w:szCs w:val="18"/>
                <w:lang w:val="hy-AM"/>
              </w:rPr>
            </w:pPr>
          </w:p>
        </w:tc>
        <w:tc>
          <w:tcPr>
            <w:tcW w:w="992" w:type="dxa"/>
            <w:shd w:val="clear" w:color="auto" w:fill="auto"/>
            <w:vAlign w:val="center"/>
          </w:tcPr>
          <w:p w14:paraId="1274A1AA" w14:textId="77777777" w:rsidR="00B10D21" w:rsidRPr="00ED390D" w:rsidRDefault="00B10D21" w:rsidP="00A74898">
            <w:pPr>
              <w:jc w:val="center"/>
              <w:rPr>
                <w:rFonts w:ascii="GHEA Grapalat" w:hAnsi="GHEA Grapalat" w:cs="Calibri"/>
                <w:sz w:val="18"/>
                <w:szCs w:val="18"/>
              </w:rPr>
            </w:pPr>
            <w:r>
              <w:rPr>
                <w:rFonts w:ascii="GHEA Grapalat" w:hAnsi="GHEA Grapalat" w:cs="Calibri"/>
                <w:color w:val="000000"/>
                <w:sz w:val="18"/>
                <w:szCs w:val="18"/>
                <w:lang w:val="hy-AM"/>
              </w:rPr>
              <w:lastRenderedPageBreak/>
              <w:t>կգ</w:t>
            </w:r>
          </w:p>
        </w:tc>
        <w:tc>
          <w:tcPr>
            <w:tcW w:w="992" w:type="dxa"/>
            <w:shd w:val="clear" w:color="auto" w:fill="auto"/>
            <w:vAlign w:val="center"/>
          </w:tcPr>
          <w:p w14:paraId="1F6AAB6F" w14:textId="77777777" w:rsidR="00B10D21" w:rsidRPr="00DD348C" w:rsidRDefault="00B10D21" w:rsidP="00A74898">
            <w:pPr>
              <w:jc w:val="center"/>
              <w:rPr>
                <w:rFonts w:ascii="Calibri" w:hAnsi="Calibri" w:cs="Calibri"/>
                <w:color w:val="000000"/>
                <w:sz w:val="18"/>
                <w:szCs w:val="18"/>
                <w:lang w:val="hy-AM"/>
              </w:rPr>
            </w:pPr>
            <w:r>
              <w:rPr>
                <w:rFonts w:ascii="Calibri" w:hAnsi="Calibri" w:cs="Calibri"/>
                <w:color w:val="000000"/>
                <w:sz w:val="18"/>
                <w:szCs w:val="18"/>
                <w:lang w:val="hy-AM"/>
              </w:rPr>
              <w:t>42</w:t>
            </w:r>
          </w:p>
        </w:tc>
        <w:tc>
          <w:tcPr>
            <w:tcW w:w="992" w:type="dxa"/>
            <w:shd w:val="clear" w:color="auto" w:fill="auto"/>
            <w:vAlign w:val="center"/>
          </w:tcPr>
          <w:p w14:paraId="5A3F8F66" w14:textId="5F039D07" w:rsidR="00B10D21" w:rsidRPr="001A2790" w:rsidRDefault="00B10D21" w:rsidP="00A74898">
            <w:pPr>
              <w:jc w:val="center"/>
              <w:rPr>
                <w:rFonts w:ascii="GHEA Grapalat" w:hAnsi="GHEA Grapalat" w:cs="Calibri"/>
                <w:sz w:val="18"/>
                <w:szCs w:val="18"/>
                <w:lang w:val="hy-AM"/>
              </w:rPr>
            </w:pPr>
          </w:p>
        </w:tc>
        <w:tc>
          <w:tcPr>
            <w:tcW w:w="851" w:type="dxa"/>
            <w:shd w:val="clear" w:color="auto" w:fill="auto"/>
            <w:vAlign w:val="center"/>
          </w:tcPr>
          <w:p w14:paraId="536D203C" w14:textId="1954A326" w:rsidR="00B10D21" w:rsidRPr="00DD348C" w:rsidRDefault="00B10D21" w:rsidP="00A74898">
            <w:pPr>
              <w:jc w:val="center"/>
              <w:rPr>
                <w:rFonts w:ascii="Calibri" w:hAnsi="Calibri" w:cs="Calibri"/>
                <w:color w:val="000000"/>
                <w:sz w:val="18"/>
                <w:szCs w:val="18"/>
                <w:lang w:val="hy-AM"/>
              </w:rPr>
            </w:pPr>
          </w:p>
        </w:tc>
        <w:tc>
          <w:tcPr>
            <w:tcW w:w="1276" w:type="dxa"/>
            <w:shd w:val="clear" w:color="auto" w:fill="auto"/>
            <w:vAlign w:val="center"/>
          </w:tcPr>
          <w:p w14:paraId="1C7A7205" w14:textId="77777777" w:rsidR="00B10D21" w:rsidRPr="00ED390D" w:rsidRDefault="00B10D21" w:rsidP="00A74898">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074E397" w14:textId="77777777" w:rsidR="00B10D21" w:rsidRPr="00ED390D" w:rsidRDefault="00B10D21" w:rsidP="00A74898">
            <w:pPr>
              <w:jc w:val="center"/>
              <w:rPr>
                <w:rFonts w:ascii="GHEA Grapalat" w:hAnsi="GHEA Grapalat"/>
                <w:sz w:val="18"/>
                <w:szCs w:val="18"/>
                <w:lang w:val="hy-AM"/>
              </w:rPr>
            </w:pPr>
            <w:r w:rsidRPr="00670CF4">
              <w:rPr>
                <w:rFonts w:ascii="GHEA Grapalat" w:hAnsi="GHEA Grapalat"/>
                <w:sz w:val="18"/>
                <w:szCs w:val="18"/>
                <w:lang w:val="hy-AM"/>
              </w:rPr>
              <w:t xml:space="preserve">Պայմանագիրն ուժի մեջ մտնելու իրվանից մինչև </w:t>
            </w:r>
            <w:r w:rsidRPr="00670CF4">
              <w:rPr>
                <w:rFonts w:ascii="GHEA Grapalat" w:hAnsi="GHEA Grapalat"/>
                <w:sz w:val="18"/>
                <w:szCs w:val="18"/>
                <w:lang w:val="hy-AM"/>
              </w:rPr>
              <w:lastRenderedPageBreak/>
              <w:t>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B10D21" w:rsidRPr="00513E81" w14:paraId="567FF0E1" w14:textId="77777777" w:rsidTr="00A74898">
        <w:tc>
          <w:tcPr>
            <w:tcW w:w="964" w:type="dxa"/>
            <w:shd w:val="clear" w:color="auto" w:fill="auto"/>
            <w:vAlign w:val="center"/>
          </w:tcPr>
          <w:p w14:paraId="5A066A93" w14:textId="77777777" w:rsidR="00B10D21" w:rsidRPr="00DD348C" w:rsidRDefault="00B10D21" w:rsidP="00A74898">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43337719" w14:textId="77777777" w:rsidR="00B10D21" w:rsidRDefault="00B10D21" w:rsidP="00A74898">
            <w:pPr>
              <w:jc w:val="center"/>
              <w:rPr>
                <w:rFonts w:ascii="Calibri" w:hAnsi="Calibri" w:cs="Calibri"/>
                <w:color w:val="000000"/>
                <w:sz w:val="22"/>
                <w:szCs w:val="22"/>
              </w:rPr>
            </w:pPr>
            <w:r>
              <w:rPr>
                <w:rFonts w:ascii="Calibri" w:hAnsi="Calibri" w:cs="Calibri"/>
                <w:color w:val="000000"/>
                <w:sz w:val="22"/>
                <w:szCs w:val="22"/>
              </w:rPr>
              <w:t>15821500</w:t>
            </w:r>
          </w:p>
        </w:tc>
        <w:tc>
          <w:tcPr>
            <w:tcW w:w="1530" w:type="dxa"/>
            <w:shd w:val="clear" w:color="auto" w:fill="auto"/>
            <w:vAlign w:val="center"/>
          </w:tcPr>
          <w:p w14:paraId="286CD0ED" w14:textId="77777777" w:rsidR="00B10D21" w:rsidRPr="00930370" w:rsidRDefault="00B10D21" w:rsidP="00A74898">
            <w:pPr>
              <w:jc w:val="center"/>
              <w:rPr>
                <w:rFonts w:ascii="Arial" w:hAnsi="Arial" w:cs="Arial"/>
                <w:color w:val="000000"/>
                <w:sz w:val="20"/>
                <w:szCs w:val="20"/>
                <w:lang w:val="hy-AM"/>
              </w:rPr>
            </w:pPr>
            <w:r>
              <w:rPr>
                <w:rFonts w:ascii="Arial" w:hAnsi="Arial" w:cs="Arial"/>
                <w:color w:val="000000"/>
                <w:sz w:val="20"/>
                <w:szCs w:val="20"/>
                <w:lang w:val="hy-AM"/>
              </w:rPr>
              <w:t>Վարսակի թխվածքաբլիթ</w:t>
            </w:r>
          </w:p>
        </w:tc>
        <w:tc>
          <w:tcPr>
            <w:tcW w:w="4820" w:type="dxa"/>
            <w:shd w:val="clear" w:color="auto" w:fill="auto"/>
            <w:vAlign w:val="center"/>
          </w:tcPr>
          <w:p w14:paraId="7197DB94" w14:textId="77777777" w:rsidR="00B10D21" w:rsidRPr="004003A7" w:rsidRDefault="00B10D21" w:rsidP="00A74898">
            <w:pPr>
              <w:rPr>
                <w:rFonts w:ascii="GHEA Grapalat" w:hAnsi="GHEA Grapalat"/>
                <w:sz w:val="18"/>
                <w:szCs w:val="18"/>
                <w:lang w:val="hy-AM"/>
              </w:rPr>
            </w:pPr>
            <w:r>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2" w:type="dxa"/>
            <w:shd w:val="clear" w:color="auto" w:fill="auto"/>
            <w:vAlign w:val="center"/>
          </w:tcPr>
          <w:p w14:paraId="69CFA18B" w14:textId="77777777" w:rsidR="00B10D21" w:rsidRDefault="00B10D21" w:rsidP="00A748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կգ</w:t>
            </w:r>
          </w:p>
        </w:tc>
        <w:tc>
          <w:tcPr>
            <w:tcW w:w="992" w:type="dxa"/>
            <w:shd w:val="clear" w:color="auto" w:fill="auto"/>
            <w:vAlign w:val="center"/>
          </w:tcPr>
          <w:p w14:paraId="5D75372C" w14:textId="77777777" w:rsidR="00B10D21" w:rsidRPr="00DD348C" w:rsidRDefault="00B10D21" w:rsidP="00A74898">
            <w:pPr>
              <w:jc w:val="center"/>
              <w:rPr>
                <w:rFonts w:ascii="Calibri" w:hAnsi="Calibri" w:cs="Calibri"/>
                <w:color w:val="000000"/>
                <w:sz w:val="18"/>
                <w:szCs w:val="18"/>
                <w:lang w:val="hy-AM"/>
              </w:rPr>
            </w:pPr>
            <w:r>
              <w:rPr>
                <w:rFonts w:ascii="Calibri" w:hAnsi="Calibri" w:cs="Calibri"/>
                <w:color w:val="000000"/>
                <w:sz w:val="18"/>
                <w:szCs w:val="18"/>
                <w:lang w:val="hy-AM"/>
              </w:rPr>
              <w:t>60</w:t>
            </w:r>
          </w:p>
        </w:tc>
        <w:tc>
          <w:tcPr>
            <w:tcW w:w="992" w:type="dxa"/>
            <w:shd w:val="clear" w:color="auto" w:fill="auto"/>
            <w:vAlign w:val="center"/>
          </w:tcPr>
          <w:p w14:paraId="74D27F7A" w14:textId="1A27DF19" w:rsidR="00B10D21" w:rsidRPr="00DD348C" w:rsidRDefault="00B10D21" w:rsidP="00A74898">
            <w:pPr>
              <w:jc w:val="center"/>
              <w:rPr>
                <w:rFonts w:ascii="Calibri" w:hAnsi="Calibri" w:cs="Calibri"/>
                <w:color w:val="000000"/>
                <w:sz w:val="22"/>
                <w:szCs w:val="22"/>
                <w:lang w:val="hy-AM"/>
              </w:rPr>
            </w:pPr>
          </w:p>
        </w:tc>
        <w:tc>
          <w:tcPr>
            <w:tcW w:w="851" w:type="dxa"/>
            <w:shd w:val="clear" w:color="auto" w:fill="auto"/>
            <w:vAlign w:val="center"/>
          </w:tcPr>
          <w:p w14:paraId="4A716C1F" w14:textId="6B6B9B0B" w:rsidR="00B10D21" w:rsidRDefault="00B10D21" w:rsidP="00A74898">
            <w:pPr>
              <w:jc w:val="center"/>
              <w:rPr>
                <w:rFonts w:ascii="GHEA Grapalat" w:hAnsi="GHEA Grapalat" w:cs="Calibri"/>
                <w:color w:val="000000"/>
                <w:sz w:val="18"/>
                <w:szCs w:val="18"/>
              </w:rPr>
            </w:pPr>
          </w:p>
        </w:tc>
        <w:tc>
          <w:tcPr>
            <w:tcW w:w="1276" w:type="dxa"/>
            <w:shd w:val="clear" w:color="auto" w:fill="auto"/>
            <w:vAlign w:val="center"/>
          </w:tcPr>
          <w:p w14:paraId="7C4DC463" w14:textId="77777777" w:rsidR="00B10D21" w:rsidRPr="00ED390D" w:rsidRDefault="00B10D21" w:rsidP="00A74898">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E741615" w14:textId="77777777" w:rsidR="00B10D21" w:rsidRPr="00670CF4" w:rsidRDefault="00B10D21" w:rsidP="00A74898">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B10D21" w:rsidRPr="00513E81" w14:paraId="1C014023" w14:textId="77777777" w:rsidTr="00A74898">
        <w:tc>
          <w:tcPr>
            <w:tcW w:w="964" w:type="dxa"/>
            <w:shd w:val="clear" w:color="auto" w:fill="auto"/>
            <w:vAlign w:val="center"/>
          </w:tcPr>
          <w:p w14:paraId="0548CBFF" w14:textId="77777777" w:rsidR="00B10D21" w:rsidRPr="00DD348C" w:rsidRDefault="00B10D21" w:rsidP="00A74898">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54C6AA76" w14:textId="77777777" w:rsidR="00B10D21" w:rsidRDefault="00B10D21" w:rsidP="00A74898">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64864CE1" w14:textId="77777777" w:rsidR="00B10D21" w:rsidRDefault="00B10D21" w:rsidP="00A74898">
            <w:pPr>
              <w:jc w:val="center"/>
              <w:rPr>
                <w:rFonts w:ascii="Arial" w:hAnsi="Arial" w:cs="Arial"/>
                <w:color w:val="000000"/>
                <w:sz w:val="20"/>
                <w:szCs w:val="20"/>
                <w:lang w:val="hy-AM"/>
              </w:rPr>
            </w:pPr>
            <w:r>
              <w:rPr>
                <w:rFonts w:ascii="Arial" w:hAnsi="Arial" w:cs="Arial"/>
                <w:color w:val="000000"/>
                <w:sz w:val="20"/>
                <w:szCs w:val="20"/>
                <w:lang w:val="hy-AM"/>
              </w:rPr>
              <w:t>Լավաշ</w:t>
            </w:r>
          </w:p>
        </w:tc>
        <w:tc>
          <w:tcPr>
            <w:tcW w:w="4820" w:type="dxa"/>
            <w:shd w:val="clear" w:color="auto" w:fill="auto"/>
            <w:vAlign w:val="center"/>
          </w:tcPr>
          <w:p w14:paraId="0F402FAE" w14:textId="77777777" w:rsidR="00B10D21" w:rsidRPr="004003A7" w:rsidRDefault="00B10D21" w:rsidP="00A74898">
            <w:pPr>
              <w:rPr>
                <w:rFonts w:ascii="GHEA Grapalat" w:hAnsi="GHEA Grapalat"/>
                <w:sz w:val="18"/>
                <w:szCs w:val="18"/>
                <w:lang w:val="hy-AM"/>
              </w:rPr>
            </w:pPr>
            <w:r w:rsidRPr="003B1205">
              <w:rPr>
                <w:rFonts w:ascii="GHEA Grapalat" w:hAnsi="GHEA Grapalat" w:cs="Calibri"/>
                <w:color w:val="000000"/>
                <w:sz w:val="16"/>
                <w:szCs w:val="16"/>
                <w:lang w:val="hy-AM"/>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w:t>
            </w:r>
            <w:r w:rsidRPr="00B579D4">
              <w:rPr>
                <w:rFonts w:ascii="GHEA Grapalat" w:hAnsi="GHEA Grapalat" w:cs="Calibri"/>
                <w:color w:val="000000"/>
                <w:sz w:val="16"/>
                <w:szCs w:val="16"/>
              </w:rPr>
              <w:t>30-8։50</w:t>
            </w:r>
          </w:p>
        </w:tc>
        <w:tc>
          <w:tcPr>
            <w:tcW w:w="992" w:type="dxa"/>
            <w:shd w:val="clear" w:color="auto" w:fill="auto"/>
            <w:vAlign w:val="center"/>
          </w:tcPr>
          <w:p w14:paraId="2C71D4D1" w14:textId="77777777" w:rsidR="00B10D21" w:rsidRDefault="00B10D21" w:rsidP="00A748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կգ</w:t>
            </w:r>
          </w:p>
        </w:tc>
        <w:tc>
          <w:tcPr>
            <w:tcW w:w="992" w:type="dxa"/>
            <w:shd w:val="clear" w:color="auto" w:fill="auto"/>
            <w:vAlign w:val="center"/>
          </w:tcPr>
          <w:p w14:paraId="25FE2F04" w14:textId="77777777" w:rsidR="00B10D21" w:rsidRPr="00DD348C" w:rsidRDefault="00B10D21" w:rsidP="00A74898">
            <w:pPr>
              <w:jc w:val="center"/>
              <w:rPr>
                <w:rFonts w:ascii="Calibri" w:hAnsi="Calibri" w:cs="Calibri"/>
                <w:color w:val="000000"/>
                <w:sz w:val="18"/>
                <w:szCs w:val="18"/>
                <w:lang w:val="hy-AM"/>
              </w:rPr>
            </w:pPr>
            <w:r>
              <w:rPr>
                <w:rFonts w:ascii="Calibri" w:hAnsi="Calibri" w:cs="Calibri"/>
                <w:color w:val="000000"/>
                <w:sz w:val="18"/>
                <w:szCs w:val="18"/>
                <w:lang w:val="hy-AM"/>
              </w:rPr>
              <w:t>60</w:t>
            </w:r>
          </w:p>
        </w:tc>
        <w:tc>
          <w:tcPr>
            <w:tcW w:w="992" w:type="dxa"/>
            <w:shd w:val="clear" w:color="auto" w:fill="auto"/>
            <w:vAlign w:val="center"/>
          </w:tcPr>
          <w:p w14:paraId="235E852C" w14:textId="3C23B32C" w:rsidR="00B10D21" w:rsidRPr="00DD348C" w:rsidRDefault="00B10D21" w:rsidP="00A74898">
            <w:pPr>
              <w:jc w:val="center"/>
              <w:rPr>
                <w:rFonts w:ascii="Calibri" w:hAnsi="Calibri" w:cs="Calibri"/>
                <w:color w:val="000000"/>
                <w:sz w:val="22"/>
                <w:szCs w:val="22"/>
                <w:lang w:val="hy-AM"/>
              </w:rPr>
            </w:pPr>
          </w:p>
        </w:tc>
        <w:tc>
          <w:tcPr>
            <w:tcW w:w="851" w:type="dxa"/>
            <w:shd w:val="clear" w:color="auto" w:fill="auto"/>
            <w:vAlign w:val="center"/>
          </w:tcPr>
          <w:p w14:paraId="7C279EDB" w14:textId="06A67D5B" w:rsidR="00B10D21" w:rsidRDefault="00B10D21" w:rsidP="00A74898">
            <w:pPr>
              <w:jc w:val="center"/>
              <w:rPr>
                <w:rFonts w:ascii="GHEA Grapalat" w:hAnsi="GHEA Grapalat" w:cs="Calibri"/>
                <w:color w:val="000000"/>
                <w:sz w:val="18"/>
                <w:szCs w:val="18"/>
              </w:rPr>
            </w:pPr>
          </w:p>
        </w:tc>
        <w:tc>
          <w:tcPr>
            <w:tcW w:w="1276" w:type="dxa"/>
            <w:shd w:val="clear" w:color="auto" w:fill="auto"/>
            <w:vAlign w:val="center"/>
          </w:tcPr>
          <w:p w14:paraId="17062867" w14:textId="77777777" w:rsidR="00B10D21" w:rsidRPr="00ED390D" w:rsidRDefault="00B10D21" w:rsidP="00A74898">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248C02C" w14:textId="77777777" w:rsidR="00B10D21" w:rsidRPr="00670CF4" w:rsidRDefault="00B10D21" w:rsidP="00A74898">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B10D21" w:rsidRPr="00513E81" w14:paraId="0F41EB73" w14:textId="77777777" w:rsidTr="00A74898">
        <w:tc>
          <w:tcPr>
            <w:tcW w:w="964" w:type="dxa"/>
            <w:shd w:val="clear" w:color="auto" w:fill="auto"/>
            <w:vAlign w:val="center"/>
          </w:tcPr>
          <w:p w14:paraId="7706449F" w14:textId="77777777" w:rsidR="00B10D21" w:rsidRPr="00DD348C" w:rsidRDefault="00B10D21" w:rsidP="00A74898">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468373A9" w14:textId="77777777" w:rsidR="00B10D21" w:rsidRDefault="00B10D21" w:rsidP="00A74898">
            <w:pPr>
              <w:jc w:val="center"/>
              <w:rPr>
                <w:rFonts w:ascii="Calibri" w:hAnsi="Calibri" w:cs="Calibri"/>
                <w:color w:val="000000"/>
                <w:sz w:val="22"/>
                <w:szCs w:val="22"/>
              </w:rPr>
            </w:pPr>
            <w:r>
              <w:rPr>
                <w:rFonts w:ascii="Calibri" w:hAnsi="Calibri" w:cs="Calibri"/>
                <w:color w:val="000000"/>
                <w:sz w:val="22"/>
                <w:szCs w:val="22"/>
              </w:rPr>
              <w:t>3222126</w:t>
            </w:r>
          </w:p>
        </w:tc>
        <w:tc>
          <w:tcPr>
            <w:tcW w:w="1530" w:type="dxa"/>
            <w:shd w:val="clear" w:color="auto" w:fill="auto"/>
            <w:vAlign w:val="center"/>
          </w:tcPr>
          <w:p w14:paraId="3BF8E373" w14:textId="77777777" w:rsidR="00B10D21" w:rsidRDefault="00B10D21" w:rsidP="00A74898">
            <w:pPr>
              <w:jc w:val="center"/>
              <w:rPr>
                <w:rFonts w:ascii="Arial" w:hAnsi="Arial" w:cs="Arial"/>
                <w:color w:val="000000"/>
                <w:sz w:val="20"/>
                <w:szCs w:val="20"/>
                <w:lang w:val="hy-AM"/>
              </w:rPr>
            </w:pPr>
            <w:r>
              <w:rPr>
                <w:rFonts w:ascii="Arial" w:hAnsi="Arial" w:cs="Arial"/>
                <w:color w:val="000000"/>
                <w:sz w:val="20"/>
                <w:szCs w:val="20"/>
                <w:lang w:val="hy-AM"/>
              </w:rPr>
              <w:t xml:space="preserve">Ազնվամորի </w:t>
            </w:r>
          </w:p>
        </w:tc>
        <w:tc>
          <w:tcPr>
            <w:tcW w:w="4820" w:type="dxa"/>
            <w:shd w:val="clear" w:color="auto" w:fill="auto"/>
            <w:vAlign w:val="center"/>
          </w:tcPr>
          <w:p w14:paraId="563A9070" w14:textId="77777777" w:rsidR="00B10D21" w:rsidRPr="003B1205" w:rsidRDefault="00B10D21" w:rsidP="00A74898">
            <w:pPr>
              <w:rPr>
                <w:rFonts w:ascii="GHEA Grapalat" w:hAnsi="GHEA Grapalat"/>
                <w:sz w:val="18"/>
                <w:szCs w:val="18"/>
                <w:lang w:val="hy-AM"/>
              </w:rPr>
            </w:pPr>
            <w:r w:rsidRPr="003B1205">
              <w:rPr>
                <w:rFonts w:ascii="GHEA Grapalat" w:hAnsi="GHEA Grapalat" w:cs="Calibri"/>
                <w:color w:val="000000"/>
                <w:sz w:val="16"/>
                <w:szCs w:val="16"/>
                <w:lang w:val="hy-AM"/>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2" w:type="dxa"/>
            <w:shd w:val="clear" w:color="auto" w:fill="auto"/>
            <w:vAlign w:val="center"/>
          </w:tcPr>
          <w:p w14:paraId="1FC3F47A" w14:textId="77777777" w:rsidR="00B10D21" w:rsidRDefault="00B10D21" w:rsidP="00A748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կգ</w:t>
            </w:r>
          </w:p>
        </w:tc>
        <w:tc>
          <w:tcPr>
            <w:tcW w:w="992" w:type="dxa"/>
            <w:shd w:val="clear" w:color="auto" w:fill="auto"/>
            <w:vAlign w:val="center"/>
          </w:tcPr>
          <w:p w14:paraId="3B86B35A" w14:textId="77777777" w:rsidR="00B10D21" w:rsidRPr="003B1205" w:rsidRDefault="00B10D21" w:rsidP="00A74898">
            <w:pPr>
              <w:jc w:val="center"/>
              <w:rPr>
                <w:rFonts w:ascii="Calibri" w:hAnsi="Calibri" w:cs="Calibri"/>
                <w:color w:val="000000"/>
                <w:sz w:val="18"/>
                <w:szCs w:val="18"/>
                <w:lang w:val="hy-AM"/>
              </w:rPr>
            </w:pPr>
            <w:r>
              <w:rPr>
                <w:rFonts w:ascii="Calibri" w:hAnsi="Calibri" w:cs="Calibri"/>
                <w:color w:val="000000"/>
                <w:sz w:val="18"/>
                <w:szCs w:val="18"/>
                <w:lang w:val="hy-AM"/>
              </w:rPr>
              <w:t>30</w:t>
            </w:r>
          </w:p>
        </w:tc>
        <w:tc>
          <w:tcPr>
            <w:tcW w:w="992" w:type="dxa"/>
            <w:shd w:val="clear" w:color="auto" w:fill="auto"/>
            <w:vAlign w:val="center"/>
          </w:tcPr>
          <w:p w14:paraId="399B6507" w14:textId="7322D47A" w:rsidR="00B10D21" w:rsidRPr="003B1205" w:rsidRDefault="00B10D21" w:rsidP="00A74898">
            <w:pPr>
              <w:jc w:val="center"/>
              <w:rPr>
                <w:rFonts w:ascii="Calibri" w:hAnsi="Calibri" w:cs="Calibri"/>
                <w:color w:val="000000"/>
                <w:sz w:val="22"/>
                <w:szCs w:val="22"/>
                <w:lang w:val="hy-AM"/>
              </w:rPr>
            </w:pPr>
          </w:p>
        </w:tc>
        <w:tc>
          <w:tcPr>
            <w:tcW w:w="851" w:type="dxa"/>
            <w:shd w:val="clear" w:color="auto" w:fill="auto"/>
            <w:vAlign w:val="center"/>
          </w:tcPr>
          <w:p w14:paraId="197F9583" w14:textId="409D71C8" w:rsidR="00B10D21" w:rsidRPr="003B1205" w:rsidRDefault="00B10D21" w:rsidP="00A74898">
            <w:pPr>
              <w:jc w:val="center"/>
              <w:rPr>
                <w:rFonts w:ascii="GHEA Grapalat" w:hAnsi="GHEA Grapalat" w:cs="Calibri"/>
                <w:color w:val="000000"/>
                <w:sz w:val="18"/>
                <w:szCs w:val="18"/>
                <w:lang w:val="hy-AM"/>
              </w:rPr>
            </w:pPr>
          </w:p>
        </w:tc>
        <w:tc>
          <w:tcPr>
            <w:tcW w:w="1276" w:type="dxa"/>
            <w:shd w:val="clear" w:color="auto" w:fill="auto"/>
            <w:vAlign w:val="center"/>
          </w:tcPr>
          <w:p w14:paraId="4E977F82" w14:textId="77777777" w:rsidR="00B10D21" w:rsidRPr="00ED390D" w:rsidRDefault="00B10D21" w:rsidP="00A74898">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5036B8E" w14:textId="77777777" w:rsidR="00B10D21" w:rsidRPr="00670CF4" w:rsidRDefault="00B10D21" w:rsidP="00A74898">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bl>
    <w:p w14:paraId="5AFC1CFF" w14:textId="0AFF15DC" w:rsidR="00CB4B5C" w:rsidRPr="00053054"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B10D21"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3F3019A8" w:rsidR="00FD70D8" w:rsidRPr="00030986" w:rsidRDefault="00FD70D8" w:rsidP="00F3504B">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6634AE">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B10D21" w:rsidRPr="00030986" w14:paraId="5CEE6ED0" w14:textId="77777777" w:rsidTr="00C67A4B">
        <w:trPr>
          <w:trHeight w:val="489"/>
        </w:trPr>
        <w:tc>
          <w:tcPr>
            <w:tcW w:w="1178" w:type="dxa"/>
            <w:gridSpan w:val="2"/>
            <w:vAlign w:val="center"/>
          </w:tcPr>
          <w:p w14:paraId="5FA75B19" w14:textId="591C9F13" w:rsidR="00B10D21" w:rsidRPr="00771FE3" w:rsidRDefault="00B10D21" w:rsidP="00B10D21">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009A4F61" w:rsidR="00B10D21" w:rsidRPr="001612E6" w:rsidRDefault="00B10D21" w:rsidP="00B10D21">
            <w:pPr>
              <w:jc w:val="center"/>
              <w:rPr>
                <w:rFonts w:ascii="GHEA Grapalat" w:hAnsi="GHEA Grapalat" w:cs="Calibri"/>
                <w:color w:val="000000"/>
                <w:sz w:val="18"/>
                <w:szCs w:val="18"/>
              </w:rPr>
            </w:pPr>
            <w:r w:rsidRPr="00ED390D">
              <w:rPr>
                <w:rFonts w:ascii="Calibri" w:hAnsi="Calibri" w:cs="Calibri"/>
                <w:color w:val="000000"/>
                <w:sz w:val="18"/>
                <w:szCs w:val="18"/>
              </w:rPr>
              <w:t>15421100</w:t>
            </w:r>
          </w:p>
        </w:tc>
        <w:tc>
          <w:tcPr>
            <w:tcW w:w="2876" w:type="dxa"/>
            <w:vAlign w:val="center"/>
          </w:tcPr>
          <w:p w14:paraId="744E7B0D" w14:textId="525994B8" w:rsidR="00B10D21" w:rsidRPr="00771FE3" w:rsidRDefault="00B10D21" w:rsidP="00B10D21">
            <w:pPr>
              <w:jc w:val="center"/>
              <w:rPr>
                <w:rFonts w:ascii="GHEA Grapalat" w:hAnsi="GHEA Grapalat" w:cs="Calibri"/>
                <w:color w:val="000000"/>
                <w:sz w:val="16"/>
                <w:szCs w:val="18"/>
              </w:rPr>
            </w:pPr>
            <w:proofErr w:type="spellStart"/>
            <w:r w:rsidRPr="00ED390D">
              <w:rPr>
                <w:rFonts w:ascii="GHEA Grapalat" w:hAnsi="GHEA Grapalat" w:cs="Calibri"/>
                <w:sz w:val="18"/>
                <w:szCs w:val="18"/>
              </w:rPr>
              <w:t>Բուսական</w:t>
            </w:r>
            <w:proofErr w:type="spellEnd"/>
            <w:r w:rsidRPr="00ED390D">
              <w:rPr>
                <w:rFonts w:ascii="GHEA Grapalat" w:hAnsi="GHEA Grapalat" w:cs="Calibri"/>
                <w:sz w:val="18"/>
                <w:szCs w:val="18"/>
              </w:rPr>
              <w:t xml:space="preserve"> </w:t>
            </w:r>
            <w:proofErr w:type="spellStart"/>
            <w:r w:rsidRPr="00ED390D">
              <w:rPr>
                <w:rFonts w:ascii="GHEA Grapalat" w:hAnsi="GHEA Grapalat" w:cs="Calibri"/>
                <w:sz w:val="18"/>
                <w:szCs w:val="18"/>
              </w:rPr>
              <w:t>յուղ</w:t>
            </w:r>
            <w:proofErr w:type="spellEnd"/>
            <w:r w:rsidRPr="00ED390D">
              <w:rPr>
                <w:rFonts w:ascii="GHEA Grapalat" w:hAnsi="GHEA Grapalat" w:cs="Calibri"/>
                <w:sz w:val="18"/>
                <w:szCs w:val="18"/>
              </w:rPr>
              <w:t xml:space="preserve"> /</w:t>
            </w:r>
            <w:proofErr w:type="spellStart"/>
            <w:r w:rsidRPr="00ED390D">
              <w:rPr>
                <w:rFonts w:ascii="GHEA Grapalat" w:hAnsi="GHEA Grapalat" w:cs="Calibri"/>
                <w:sz w:val="18"/>
                <w:szCs w:val="18"/>
              </w:rPr>
              <w:t>ձեթ</w:t>
            </w:r>
            <w:proofErr w:type="spellEnd"/>
            <w:r w:rsidRPr="00ED390D">
              <w:rPr>
                <w:rFonts w:ascii="GHEA Grapalat" w:hAnsi="GHEA Grapalat" w:cs="Calibri"/>
                <w:sz w:val="18"/>
                <w:szCs w:val="18"/>
              </w:rPr>
              <w:t>/</w:t>
            </w:r>
          </w:p>
        </w:tc>
        <w:tc>
          <w:tcPr>
            <w:tcW w:w="600" w:type="dxa"/>
          </w:tcPr>
          <w:p w14:paraId="03CF7EE3" w14:textId="2E7A86A1" w:rsidR="00B10D21" w:rsidRPr="006634AE" w:rsidRDefault="00B10D21" w:rsidP="00B10D21">
            <w:pPr>
              <w:jc w:val="center"/>
              <w:rPr>
                <w:rFonts w:ascii="GHEA Grapalat" w:hAnsi="GHEA Grapalat"/>
                <w:sz w:val="14"/>
                <w:szCs w:val="14"/>
                <w:lang w:val="hy-AM"/>
              </w:rPr>
            </w:pPr>
            <w:r w:rsidRPr="00D44419">
              <w:rPr>
                <w:rFonts w:ascii="Calibri" w:hAnsi="Calibri"/>
                <w:lang w:val="hy-AM"/>
              </w:rPr>
              <w:t>-</w:t>
            </w:r>
          </w:p>
        </w:tc>
        <w:tc>
          <w:tcPr>
            <w:tcW w:w="600" w:type="dxa"/>
            <w:vAlign w:val="center"/>
          </w:tcPr>
          <w:p w14:paraId="018BFB62" w14:textId="7B93E49C"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476F24D" w14:textId="6B78207F"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1D38FB9" w14:textId="31553E84"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C3D5232" w14:textId="7CAAF1F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7872587" w14:textId="6A36C2FD"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6B782F6" w14:textId="7325A7EC"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27E5D1" w14:textId="2D9D44A8"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AA86395" w14:textId="2E6F1CE8"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901311B" w14:textId="23C75C26"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DC5BAD0" w14:textId="128AF23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59CADE1" w14:textId="58AB5167"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6C7755D" w14:textId="4F806031"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r>
      <w:tr w:rsidR="00B10D21" w:rsidRPr="00030986" w14:paraId="31A4046B" w14:textId="77777777" w:rsidTr="00C67A4B">
        <w:trPr>
          <w:trHeight w:val="489"/>
        </w:trPr>
        <w:tc>
          <w:tcPr>
            <w:tcW w:w="1178" w:type="dxa"/>
            <w:gridSpan w:val="2"/>
            <w:vAlign w:val="center"/>
          </w:tcPr>
          <w:p w14:paraId="421E0F7C" w14:textId="5E8F552C" w:rsidR="00B10D21" w:rsidRPr="00771FE3" w:rsidRDefault="00B10D21" w:rsidP="00B10D21">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53638B40" w:rsidR="00B10D21" w:rsidRPr="001612E6" w:rsidRDefault="00B10D21" w:rsidP="00B10D21">
            <w:pPr>
              <w:jc w:val="center"/>
              <w:rPr>
                <w:rFonts w:ascii="GHEA Grapalat" w:hAnsi="GHEA Grapalat" w:cs="Calibri"/>
                <w:color w:val="000000"/>
                <w:sz w:val="18"/>
                <w:szCs w:val="18"/>
              </w:rPr>
            </w:pPr>
            <w:r w:rsidRPr="00ED390D">
              <w:rPr>
                <w:rFonts w:ascii="Calibri" w:hAnsi="Calibri" w:cs="Calibri"/>
                <w:color w:val="000000"/>
                <w:sz w:val="18"/>
                <w:szCs w:val="18"/>
              </w:rPr>
              <w:t>15531100</w:t>
            </w:r>
          </w:p>
        </w:tc>
        <w:tc>
          <w:tcPr>
            <w:tcW w:w="2876" w:type="dxa"/>
            <w:vAlign w:val="center"/>
          </w:tcPr>
          <w:p w14:paraId="6889D671" w14:textId="721DBB87" w:rsidR="00B10D21" w:rsidRPr="00771FE3" w:rsidRDefault="00B10D21" w:rsidP="00B10D21">
            <w:pPr>
              <w:jc w:val="center"/>
              <w:rPr>
                <w:rFonts w:ascii="GHEA Grapalat" w:hAnsi="GHEA Grapalat" w:cs="Calibri"/>
                <w:color w:val="000000"/>
                <w:sz w:val="16"/>
                <w:szCs w:val="18"/>
              </w:rPr>
            </w:pPr>
            <w:proofErr w:type="spellStart"/>
            <w:r w:rsidRPr="00ED390D">
              <w:rPr>
                <w:rFonts w:ascii="GHEA Grapalat" w:hAnsi="GHEA Grapalat" w:cs="Calibri"/>
                <w:sz w:val="18"/>
                <w:szCs w:val="18"/>
              </w:rPr>
              <w:t>Կարագ</w:t>
            </w:r>
            <w:proofErr w:type="spellEnd"/>
          </w:p>
        </w:tc>
        <w:tc>
          <w:tcPr>
            <w:tcW w:w="600" w:type="dxa"/>
          </w:tcPr>
          <w:p w14:paraId="19D61D24" w14:textId="71D3B85C" w:rsidR="00B10D21" w:rsidRPr="006634AE" w:rsidRDefault="00B10D21" w:rsidP="00B10D21">
            <w:pPr>
              <w:jc w:val="center"/>
              <w:rPr>
                <w:rFonts w:ascii="GHEA Grapalat" w:hAnsi="GHEA Grapalat"/>
                <w:sz w:val="14"/>
                <w:szCs w:val="14"/>
                <w:lang w:val="hy-AM"/>
              </w:rPr>
            </w:pPr>
            <w:r w:rsidRPr="00D44419">
              <w:rPr>
                <w:rFonts w:ascii="Calibri" w:hAnsi="Calibri"/>
                <w:lang w:val="hy-AM"/>
              </w:rPr>
              <w:t>-</w:t>
            </w:r>
          </w:p>
        </w:tc>
        <w:tc>
          <w:tcPr>
            <w:tcW w:w="600" w:type="dxa"/>
            <w:vAlign w:val="center"/>
          </w:tcPr>
          <w:p w14:paraId="56457975" w14:textId="2DD860FD"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2ED290B" w14:textId="2529229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AF492F5" w14:textId="3A184E7F"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63B675AD" w14:textId="5A268611"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CD6249" w14:textId="189BFFB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7406EB4" w14:textId="7629BF6A"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DE39D3F" w14:textId="42FB80EB"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0145A05" w14:textId="6B06181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7CE4D62" w14:textId="193CC60B"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07B5ABA" w14:textId="68CD8AAB"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7547F43" w14:textId="30F2C31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FA32A8B" w14:textId="47240771"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r>
      <w:tr w:rsidR="00B10D21" w:rsidRPr="00030986" w14:paraId="7FD9D5B7" w14:textId="77777777" w:rsidTr="00C67A4B">
        <w:trPr>
          <w:trHeight w:val="489"/>
        </w:trPr>
        <w:tc>
          <w:tcPr>
            <w:tcW w:w="1178" w:type="dxa"/>
            <w:gridSpan w:val="2"/>
            <w:vAlign w:val="center"/>
          </w:tcPr>
          <w:p w14:paraId="7C4A4254" w14:textId="64983F8F" w:rsidR="00B10D21" w:rsidRPr="00771FE3" w:rsidRDefault="00B10D21" w:rsidP="00B10D21">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72B65C36" w:rsidR="00B10D21" w:rsidRPr="001612E6" w:rsidRDefault="00B10D21" w:rsidP="00B10D21">
            <w:pPr>
              <w:jc w:val="center"/>
              <w:rPr>
                <w:rFonts w:ascii="GHEA Grapalat" w:hAnsi="GHEA Grapalat" w:cs="Calibri"/>
                <w:color w:val="000000"/>
                <w:sz w:val="18"/>
                <w:szCs w:val="18"/>
              </w:rPr>
            </w:pPr>
            <w:r>
              <w:rPr>
                <w:rFonts w:ascii="Calibri" w:hAnsi="Calibri" w:cs="Calibri"/>
                <w:color w:val="000000"/>
                <w:sz w:val="22"/>
                <w:szCs w:val="22"/>
              </w:rPr>
              <w:t>15331166</w:t>
            </w:r>
          </w:p>
        </w:tc>
        <w:tc>
          <w:tcPr>
            <w:tcW w:w="2876" w:type="dxa"/>
            <w:vAlign w:val="center"/>
          </w:tcPr>
          <w:p w14:paraId="63307DA9" w14:textId="6A8ABEC3" w:rsidR="00B10D21" w:rsidRPr="00771FE3" w:rsidRDefault="00B10D21" w:rsidP="00B10D21">
            <w:pPr>
              <w:jc w:val="center"/>
              <w:rPr>
                <w:rFonts w:ascii="GHEA Grapalat" w:hAnsi="GHEA Grapalat" w:cs="Calibri"/>
                <w:color w:val="000000"/>
                <w:sz w:val="16"/>
                <w:szCs w:val="18"/>
              </w:rPr>
            </w:pPr>
            <w:proofErr w:type="spellStart"/>
            <w:r>
              <w:rPr>
                <w:rFonts w:ascii="Arial" w:hAnsi="Arial" w:cs="Arial"/>
                <w:color w:val="000000"/>
                <w:sz w:val="20"/>
                <w:szCs w:val="20"/>
              </w:rPr>
              <w:t>Անանուխ</w:t>
            </w:r>
            <w:proofErr w:type="spellEnd"/>
          </w:p>
        </w:tc>
        <w:tc>
          <w:tcPr>
            <w:tcW w:w="600" w:type="dxa"/>
          </w:tcPr>
          <w:p w14:paraId="2032119B" w14:textId="103F3227" w:rsidR="00B10D21" w:rsidRPr="006634AE" w:rsidRDefault="00B10D21" w:rsidP="00B10D21">
            <w:pPr>
              <w:jc w:val="center"/>
              <w:rPr>
                <w:rFonts w:ascii="GHEA Grapalat" w:hAnsi="GHEA Grapalat"/>
                <w:sz w:val="14"/>
                <w:szCs w:val="14"/>
                <w:lang w:val="hy-AM"/>
              </w:rPr>
            </w:pPr>
            <w:r w:rsidRPr="00D44419">
              <w:rPr>
                <w:rFonts w:ascii="Calibri" w:hAnsi="Calibri"/>
                <w:lang w:val="hy-AM"/>
              </w:rPr>
              <w:t>-</w:t>
            </w:r>
          </w:p>
        </w:tc>
        <w:tc>
          <w:tcPr>
            <w:tcW w:w="600" w:type="dxa"/>
            <w:vAlign w:val="center"/>
          </w:tcPr>
          <w:p w14:paraId="493F7239" w14:textId="6155E52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0F33558" w14:textId="2BB0B016"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51A5BE" w14:textId="720EE108"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155052B4" w14:textId="6F522874"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816D5A" w14:textId="1F86B3A7"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14CE4BF" w14:textId="59243B9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DF03F10" w14:textId="63CEED5D"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4B03430" w14:textId="5B55C548"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46CED414" w14:textId="79F7D88C"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07AAD76A" w14:textId="2F72DADD"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4016B04F" w14:textId="07F874D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176A662" w14:textId="10A066EC"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r>
      <w:tr w:rsidR="00B10D21" w:rsidRPr="00030986" w14:paraId="35BED15D" w14:textId="77777777" w:rsidTr="00C67A4B">
        <w:trPr>
          <w:trHeight w:val="489"/>
        </w:trPr>
        <w:tc>
          <w:tcPr>
            <w:tcW w:w="1178" w:type="dxa"/>
            <w:gridSpan w:val="2"/>
            <w:vAlign w:val="center"/>
          </w:tcPr>
          <w:p w14:paraId="62E8BEB2" w14:textId="6976A7D3" w:rsidR="00B10D21" w:rsidRPr="00771FE3" w:rsidRDefault="00B10D21" w:rsidP="00B10D21">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1A5F4754" w:rsidR="00B10D21" w:rsidRPr="001612E6" w:rsidRDefault="00B10D21" w:rsidP="00B10D21">
            <w:pPr>
              <w:jc w:val="center"/>
              <w:rPr>
                <w:rFonts w:ascii="GHEA Grapalat" w:hAnsi="GHEA Grapalat" w:cs="Calibri"/>
                <w:color w:val="000000"/>
                <w:sz w:val="18"/>
                <w:szCs w:val="18"/>
              </w:rPr>
            </w:pPr>
            <w:r>
              <w:rPr>
                <w:rFonts w:ascii="Calibri" w:hAnsi="Calibri" w:cs="Calibri"/>
                <w:color w:val="000000"/>
                <w:sz w:val="22"/>
                <w:szCs w:val="22"/>
              </w:rPr>
              <w:t>15821500</w:t>
            </w:r>
          </w:p>
        </w:tc>
        <w:tc>
          <w:tcPr>
            <w:tcW w:w="2876" w:type="dxa"/>
            <w:vAlign w:val="center"/>
          </w:tcPr>
          <w:p w14:paraId="18096404" w14:textId="3ACDF64C" w:rsidR="00B10D21" w:rsidRPr="00771FE3" w:rsidRDefault="00B10D21" w:rsidP="00B10D21">
            <w:pPr>
              <w:jc w:val="center"/>
              <w:rPr>
                <w:rFonts w:ascii="GHEA Grapalat" w:hAnsi="GHEA Grapalat" w:cs="Calibri"/>
                <w:color w:val="000000"/>
                <w:sz w:val="16"/>
                <w:szCs w:val="18"/>
              </w:rPr>
            </w:pPr>
            <w:r>
              <w:rPr>
                <w:rFonts w:ascii="Arial" w:hAnsi="Arial" w:cs="Arial"/>
                <w:color w:val="000000"/>
                <w:sz w:val="20"/>
                <w:szCs w:val="20"/>
                <w:lang w:val="hy-AM"/>
              </w:rPr>
              <w:t>Վարսակի թխվածքաբլիթ</w:t>
            </w:r>
          </w:p>
        </w:tc>
        <w:tc>
          <w:tcPr>
            <w:tcW w:w="600" w:type="dxa"/>
          </w:tcPr>
          <w:p w14:paraId="39F49AAD" w14:textId="503FFD18" w:rsidR="00B10D21" w:rsidRPr="006634AE" w:rsidRDefault="00B10D21" w:rsidP="00B10D21">
            <w:pPr>
              <w:jc w:val="center"/>
              <w:rPr>
                <w:rFonts w:ascii="GHEA Grapalat" w:hAnsi="GHEA Grapalat"/>
                <w:sz w:val="14"/>
                <w:szCs w:val="14"/>
                <w:lang w:val="hy-AM"/>
              </w:rPr>
            </w:pPr>
            <w:r w:rsidRPr="00D44419">
              <w:rPr>
                <w:rFonts w:ascii="Calibri" w:hAnsi="Calibri"/>
                <w:lang w:val="hy-AM"/>
              </w:rPr>
              <w:t>-</w:t>
            </w:r>
          </w:p>
        </w:tc>
        <w:tc>
          <w:tcPr>
            <w:tcW w:w="600" w:type="dxa"/>
            <w:vAlign w:val="center"/>
          </w:tcPr>
          <w:p w14:paraId="054F72D5" w14:textId="16284AAB"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A9F26C5" w14:textId="6349B40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B4EB95B" w14:textId="7349975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29B1F9" w14:textId="5DF86C4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89D761A" w14:textId="53A53F1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BC87259" w14:textId="270CE0D3"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3D7B54D" w14:textId="6676DFA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552ECEB" w14:textId="7D899557"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5957B1B6" w14:textId="6760E27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144971C1" w14:textId="7E60AE8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609DBC66" w14:textId="6BE09C21"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1E51733E" w14:textId="32BC3BD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r>
      <w:tr w:rsidR="00B10D21" w:rsidRPr="00030986" w14:paraId="3B56C3E2" w14:textId="77777777" w:rsidTr="00C67A4B">
        <w:trPr>
          <w:trHeight w:val="489"/>
        </w:trPr>
        <w:tc>
          <w:tcPr>
            <w:tcW w:w="1178" w:type="dxa"/>
            <w:gridSpan w:val="2"/>
            <w:vAlign w:val="center"/>
          </w:tcPr>
          <w:p w14:paraId="7472AD55" w14:textId="67138BD5" w:rsidR="00B10D21" w:rsidRPr="00771FE3" w:rsidRDefault="00B10D21" w:rsidP="00B10D21">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311503F0" w:rsidR="00B10D21" w:rsidRPr="001612E6" w:rsidRDefault="00B10D21" w:rsidP="00B10D21">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6BFEC634" w14:textId="042FEA19" w:rsidR="00B10D21" w:rsidRPr="00771FE3" w:rsidRDefault="00B10D21" w:rsidP="00B10D21">
            <w:pPr>
              <w:jc w:val="center"/>
              <w:rPr>
                <w:rFonts w:ascii="GHEA Grapalat" w:hAnsi="GHEA Grapalat" w:cs="Calibri"/>
                <w:color w:val="000000"/>
                <w:sz w:val="16"/>
                <w:szCs w:val="18"/>
              </w:rPr>
            </w:pPr>
            <w:r>
              <w:rPr>
                <w:rFonts w:ascii="Arial" w:hAnsi="Arial" w:cs="Arial"/>
                <w:color w:val="000000"/>
                <w:sz w:val="20"/>
                <w:szCs w:val="20"/>
                <w:lang w:val="hy-AM"/>
              </w:rPr>
              <w:t>Լավաշ</w:t>
            </w:r>
          </w:p>
        </w:tc>
        <w:tc>
          <w:tcPr>
            <w:tcW w:w="600" w:type="dxa"/>
          </w:tcPr>
          <w:p w14:paraId="32833619" w14:textId="219ED5A8" w:rsidR="00B10D21" w:rsidRPr="006634AE" w:rsidRDefault="00B10D21" w:rsidP="00B10D21">
            <w:pPr>
              <w:jc w:val="center"/>
              <w:rPr>
                <w:rFonts w:ascii="GHEA Grapalat" w:hAnsi="GHEA Grapalat"/>
                <w:sz w:val="14"/>
                <w:szCs w:val="14"/>
                <w:lang w:val="hy-AM"/>
              </w:rPr>
            </w:pPr>
            <w:r w:rsidRPr="00D44419">
              <w:rPr>
                <w:rFonts w:ascii="Calibri" w:hAnsi="Calibri"/>
                <w:lang w:val="hy-AM"/>
              </w:rPr>
              <w:t>-</w:t>
            </w:r>
          </w:p>
        </w:tc>
        <w:tc>
          <w:tcPr>
            <w:tcW w:w="600" w:type="dxa"/>
            <w:vAlign w:val="center"/>
          </w:tcPr>
          <w:p w14:paraId="77A42AC8" w14:textId="016F8E3A"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D9905C5" w14:textId="36FDCE4A"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806B366" w14:textId="471656D2"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41D294C" w14:textId="5C5391BB"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DC608E7" w14:textId="002063B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150338E" w14:textId="59F5C09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CD67373" w14:textId="2453148B"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A17EAB4" w14:textId="21E9A2E9"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293DE60" w14:textId="7D2D44A0"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4DC6BA54" w14:textId="7799165F"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BE6FDDC" w14:textId="01C9F50E"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7A5B67D" w14:textId="21EDB147"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r>
      <w:tr w:rsidR="00B10D21" w:rsidRPr="00030986" w14:paraId="5E4E4DAA" w14:textId="77777777" w:rsidTr="00C67A4B">
        <w:trPr>
          <w:trHeight w:val="489"/>
        </w:trPr>
        <w:tc>
          <w:tcPr>
            <w:tcW w:w="1178" w:type="dxa"/>
            <w:gridSpan w:val="2"/>
            <w:vAlign w:val="center"/>
          </w:tcPr>
          <w:p w14:paraId="0AA59337" w14:textId="2D52104B" w:rsidR="00B10D21" w:rsidRPr="00771FE3" w:rsidRDefault="00B10D21" w:rsidP="00B10D21">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1FDB1B4A" w:rsidR="00B10D21" w:rsidRPr="001612E6" w:rsidRDefault="00B10D21" w:rsidP="00B10D21">
            <w:pPr>
              <w:jc w:val="center"/>
              <w:rPr>
                <w:rFonts w:ascii="GHEA Grapalat" w:hAnsi="GHEA Grapalat" w:cs="Calibri"/>
                <w:color w:val="000000"/>
                <w:sz w:val="18"/>
                <w:szCs w:val="18"/>
              </w:rPr>
            </w:pPr>
            <w:r>
              <w:rPr>
                <w:rFonts w:ascii="Calibri" w:hAnsi="Calibri" w:cs="Calibri"/>
                <w:color w:val="000000"/>
                <w:sz w:val="22"/>
                <w:szCs w:val="22"/>
              </w:rPr>
              <w:t>3222126</w:t>
            </w:r>
          </w:p>
        </w:tc>
        <w:tc>
          <w:tcPr>
            <w:tcW w:w="2876" w:type="dxa"/>
            <w:vAlign w:val="center"/>
          </w:tcPr>
          <w:p w14:paraId="54D648DD" w14:textId="6852D1D4" w:rsidR="00B10D21" w:rsidRPr="00771FE3" w:rsidRDefault="00B10D21" w:rsidP="00B10D21">
            <w:pPr>
              <w:jc w:val="center"/>
              <w:rPr>
                <w:rFonts w:ascii="GHEA Grapalat" w:hAnsi="GHEA Grapalat" w:cs="Calibri"/>
                <w:color w:val="000000"/>
                <w:sz w:val="16"/>
                <w:szCs w:val="18"/>
              </w:rPr>
            </w:pPr>
            <w:r>
              <w:rPr>
                <w:rFonts w:ascii="Arial" w:hAnsi="Arial" w:cs="Arial"/>
                <w:color w:val="000000"/>
                <w:sz w:val="20"/>
                <w:szCs w:val="20"/>
                <w:lang w:val="hy-AM"/>
              </w:rPr>
              <w:t xml:space="preserve">Ազնվամորի </w:t>
            </w:r>
          </w:p>
        </w:tc>
        <w:tc>
          <w:tcPr>
            <w:tcW w:w="600" w:type="dxa"/>
          </w:tcPr>
          <w:p w14:paraId="385A5107" w14:textId="1B0F69D9" w:rsidR="00B10D21" w:rsidRPr="006634AE" w:rsidRDefault="00B10D21" w:rsidP="00B10D21">
            <w:pPr>
              <w:jc w:val="center"/>
              <w:rPr>
                <w:rFonts w:ascii="GHEA Grapalat" w:hAnsi="GHEA Grapalat"/>
                <w:sz w:val="14"/>
                <w:szCs w:val="14"/>
                <w:lang w:val="hy-AM"/>
              </w:rPr>
            </w:pPr>
            <w:r w:rsidRPr="00D44419">
              <w:rPr>
                <w:rFonts w:ascii="Calibri" w:hAnsi="Calibri"/>
                <w:lang w:val="hy-AM"/>
              </w:rPr>
              <w:t>-</w:t>
            </w:r>
          </w:p>
        </w:tc>
        <w:tc>
          <w:tcPr>
            <w:tcW w:w="600" w:type="dxa"/>
            <w:vAlign w:val="center"/>
          </w:tcPr>
          <w:p w14:paraId="54A60E7A" w14:textId="0ACFF9B2"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7B27207" w14:textId="4236291A"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BB629DE" w14:textId="0919943D"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70EC7C" w14:textId="6D4805BD"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2D2BC9" w14:textId="3E368FB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0F59695" w14:textId="182622BA"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89EC6CC" w14:textId="3A993C67"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E3D2C8B" w14:textId="07C2301A"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2BE29F52" w14:textId="616320B7"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006E9ED" w14:textId="535D07B6"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1448FA79" w14:textId="701729A5"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EBDB179" w14:textId="1CC50352" w:rsidR="00B10D21" w:rsidRPr="006634AE" w:rsidRDefault="00B10D21" w:rsidP="00B10D21">
            <w:pPr>
              <w:jc w:val="center"/>
              <w:rPr>
                <w:rFonts w:ascii="GHEA Grapalat" w:hAnsi="GHEA Grapalat"/>
                <w:sz w:val="14"/>
                <w:szCs w:val="14"/>
                <w:lang w:val="hy-AM"/>
              </w:rPr>
            </w:pPr>
            <w:r w:rsidRPr="006634AE">
              <w:rPr>
                <w:rFonts w:ascii="GHEA Grapalat" w:hAnsi="GHEA Grapalat"/>
                <w:sz w:val="14"/>
                <w:szCs w:val="14"/>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10D21"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49B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7A56" w14:textId="77777777" w:rsidR="00040170" w:rsidRDefault="00040170">
      <w:r>
        <w:separator/>
      </w:r>
    </w:p>
  </w:endnote>
  <w:endnote w:type="continuationSeparator" w:id="0">
    <w:p w14:paraId="3D1A1E8D" w14:textId="77777777" w:rsidR="00040170" w:rsidRDefault="0004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0325" w14:textId="77777777" w:rsidR="00040170" w:rsidRDefault="00040170">
      <w:r>
        <w:separator/>
      </w:r>
    </w:p>
  </w:footnote>
  <w:footnote w:type="continuationSeparator" w:id="0">
    <w:p w14:paraId="356D6CC5" w14:textId="77777777" w:rsidR="00040170" w:rsidRDefault="00040170">
      <w:r>
        <w:continuationSeparator/>
      </w:r>
    </w:p>
  </w:footnote>
  <w:footnote w:id="1">
    <w:p w14:paraId="00610145" w14:textId="52E8961C" w:rsidR="00264776" w:rsidRPr="00FD4E69" w:rsidRDefault="0026477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64776" w:rsidRPr="000B7538" w:rsidRDefault="0026477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64776" w:rsidRPr="000B7538" w:rsidRDefault="0026477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64776" w:rsidRPr="00523B4A" w:rsidRDefault="00264776">
      <w:pPr>
        <w:pStyle w:val="af2"/>
        <w:rPr>
          <w:rFonts w:asciiTheme="minorHAnsi" w:hAnsiTheme="minorHAnsi"/>
        </w:rPr>
      </w:pPr>
    </w:p>
  </w:footnote>
  <w:footnote w:id="3">
    <w:p w14:paraId="00CF2803" w14:textId="2C4F68CE" w:rsidR="00264776" w:rsidRPr="00151EB5" w:rsidRDefault="0026477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64776" w:rsidRPr="00151EB5" w:rsidRDefault="0026477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A2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170"/>
    <w:rsid w:val="000408D8"/>
    <w:rsid w:val="00040DC5"/>
    <w:rsid w:val="00041323"/>
    <w:rsid w:val="00041D80"/>
    <w:rsid w:val="0004387F"/>
    <w:rsid w:val="00045B10"/>
    <w:rsid w:val="0004660E"/>
    <w:rsid w:val="00046BAC"/>
    <w:rsid w:val="00051490"/>
    <w:rsid w:val="00051B7F"/>
    <w:rsid w:val="0005202C"/>
    <w:rsid w:val="00052AF7"/>
    <w:rsid w:val="00052F61"/>
    <w:rsid w:val="00053054"/>
    <w:rsid w:val="000537FF"/>
    <w:rsid w:val="00053BFB"/>
    <w:rsid w:val="000545B4"/>
    <w:rsid w:val="00054D63"/>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38B"/>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A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255"/>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4AE"/>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5A4"/>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F0C"/>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6B3"/>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D4E"/>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40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C47"/>
    <w:rsid w:val="00B04537"/>
    <w:rsid w:val="00B04806"/>
    <w:rsid w:val="00B04817"/>
    <w:rsid w:val="00B051BE"/>
    <w:rsid w:val="00B05F1F"/>
    <w:rsid w:val="00B07942"/>
    <w:rsid w:val="00B07E76"/>
    <w:rsid w:val="00B10D21"/>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2C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1BA9"/>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22F"/>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05"/>
    <w:rsid w:val="00E15826"/>
    <w:rsid w:val="00E15A77"/>
    <w:rsid w:val="00E161F1"/>
    <w:rsid w:val="00E17B5D"/>
    <w:rsid w:val="00E17FB2"/>
    <w:rsid w:val="00E20011"/>
    <w:rsid w:val="00E2040B"/>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329"/>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0E07"/>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04B"/>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4F743C9A-560D-4F77-AFE9-B09DF03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027098600">
                  <w:marLeft w:val="0"/>
                  <w:marRight w:val="0"/>
                  <w:marTop w:val="0"/>
                  <w:marBottom w:val="0"/>
                  <w:divBdr>
                    <w:top w:val="none" w:sz="0" w:space="0" w:color="auto"/>
                    <w:left w:val="none" w:sz="0" w:space="0" w:color="auto"/>
                    <w:bottom w:val="none" w:sz="0" w:space="0" w:color="auto"/>
                    <w:right w:val="none" w:sz="0" w:space="0" w:color="auto"/>
                  </w:divBdr>
                </w:div>
                <w:div w:id="1425688332">
                  <w:marLeft w:val="0"/>
                  <w:marRight w:val="0"/>
                  <w:marTop w:val="0"/>
                  <w:marBottom w:val="0"/>
                  <w:divBdr>
                    <w:top w:val="none" w:sz="0" w:space="0" w:color="auto"/>
                    <w:left w:val="none" w:sz="0" w:space="0" w:color="auto"/>
                    <w:bottom w:val="none" w:sz="0" w:space="0" w:color="auto"/>
                    <w:right w:val="none" w:sz="0" w:space="0" w:color="auto"/>
                  </w:divBdr>
                </w:div>
              </w:divsChild>
            </w:div>
            <w:div w:id="1410731628">
              <w:marLeft w:val="0"/>
              <w:marRight w:val="0"/>
              <w:marTop w:val="0"/>
              <w:marBottom w:val="0"/>
              <w:divBdr>
                <w:top w:val="none" w:sz="0" w:space="0" w:color="auto"/>
                <w:left w:val="none" w:sz="0" w:space="0" w:color="auto"/>
                <w:bottom w:val="none" w:sz="0" w:space="0" w:color="auto"/>
                <w:right w:val="none" w:sz="0" w:space="0" w:color="auto"/>
              </w:divBdr>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173272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5141-26D8-4694-B0F7-A6AD4A92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67</Pages>
  <Words>21641</Words>
  <Characters>123354</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https://mul2-armavir.gov.am/tasks/403522/oneclick?token=862dbff6d81ce5ee46f9ac62cef91fa9</cp:keywords>
  <dc:description/>
  <cp:lastModifiedBy>HP</cp:lastModifiedBy>
  <cp:revision>18</cp:revision>
  <cp:lastPrinted>2018-02-16T07:12:00Z</cp:lastPrinted>
  <dcterms:created xsi:type="dcterms:W3CDTF">2022-10-31T10:53:00Z</dcterms:created>
  <dcterms:modified xsi:type="dcterms:W3CDTF">2026-02-24T07:33:00Z</dcterms:modified>
</cp:coreProperties>
</file>