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D40" w:rsidRPr="00064163" w:rsidRDefault="00BF08B8" w:rsidP="00064163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 w:cs="Sylfaen"/>
          <w:color w:val="auto"/>
          <w:sz w:val="24"/>
          <w:szCs w:val="24"/>
        </w:rPr>
      </w:pPr>
      <w:bookmarkStart w:id="0" w:name="bookmark0"/>
      <w:bookmarkStart w:id="1" w:name="bookmark1"/>
      <w:r w:rsidRPr="00064163">
        <w:rPr>
          <w:rFonts w:ascii="GHEA Grapalat" w:hAnsi="GHEA Grapalat"/>
          <w:color w:val="auto"/>
          <w:sz w:val="24"/>
          <w:szCs w:val="24"/>
        </w:rPr>
        <w:t xml:space="preserve">ПОСТАНОВЛЕНИЕ ПРАВИТЕЛЬСТВА РЕСПУБЛИКИ АРМЕНИЯ 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br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"ОБ УТВЕРЖДЕНИИ УСЛОВИЙ ПРИОБРЕТЕНИЯ АВИАБИЛЕТОВ, 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br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ВНЕСЕНИИ ИЗМЕНЕНИЯ В ПОСТАНОВЛЕНИЕ ПРАВИТЕЛЬСТВА 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br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РЕСПУБЛИКИ АРМЕНИЯ № 526-N ОТ 4 МАЯ 2017 ГОДА И 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br/>
      </w:r>
      <w:r w:rsidRPr="00064163">
        <w:rPr>
          <w:rFonts w:ascii="GHEA Grapalat" w:hAnsi="GHEA Grapalat"/>
          <w:color w:val="auto"/>
          <w:sz w:val="24"/>
          <w:szCs w:val="24"/>
        </w:rPr>
        <w:t>О ПРИЗНАНИИ УТРАТИВШИМ СИЛУ ПОСТАНОВЛЕНИЯ ПРАВИТЕЛЬСТВА РЕПУБЛИКИ АРМЕНИЯ № 982-N ОТ 22 СЕНТЯБРЯ 2016 ГОДА"</w:t>
      </w:r>
      <w:bookmarkEnd w:id="0"/>
      <w:bookmarkEnd w:id="1"/>
    </w:p>
    <w:p w:rsidR="0024420C" w:rsidRPr="00064163" w:rsidRDefault="0024420C" w:rsidP="00064163">
      <w:pPr>
        <w:pStyle w:val="Heading10"/>
        <w:shd w:val="clear" w:color="auto" w:fill="auto"/>
        <w:spacing w:after="160" w:line="360" w:lineRule="auto"/>
        <w:jc w:val="both"/>
        <w:outlineLvl w:val="9"/>
        <w:rPr>
          <w:rFonts w:ascii="GHEA Grapalat" w:hAnsi="GHEA Grapalat" w:cs="Sylfaen"/>
          <w:color w:val="auto"/>
          <w:sz w:val="24"/>
          <w:szCs w:val="24"/>
        </w:rPr>
      </w:pPr>
    </w:p>
    <w:tbl>
      <w:tblPr>
        <w:tblOverlap w:val="never"/>
        <w:tblW w:w="1010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20"/>
        <w:gridCol w:w="6180"/>
      </w:tblGrid>
      <w:tr w:rsidR="00064163" w:rsidRPr="00064163" w:rsidTr="00064163">
        <w:trPr>
          <w:jc w:val="center"/>
        </w:trPr>
        <w:tc>
          <w:tcPr>
            <w:tcW w:w="3920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24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Основные сведения</w:t>
            </w:r>
          </w:p>
        </w:tc>
        <w:tc>
          <w:tcPr>
            <w:tcW w:w="6180" w:type="dxa"/>
            <w:shd w:val="clear" w:color="auto" w:fill="FFFFFF"/>
          </w:tcPr>
          <w:p w:rsidR="00651D40" w:rsidRPr="00064163" w:rsidRDefault="00651D40" w:rsidP="00064163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  <w:tr w:rsidR="00064163" w:rsidRPr="00064163" w:rsidTr="00064163">
        <w:trPr>
          <w:jc w:val="center"/>
        </w:trPr>
        <w:tc>
          <w:tcPr>
            <w:tcW w:w="392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24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Номер</w:t>
            </w:r>
          </w:p>
        </w:tc>
        <w:tc>
          <w:tcPr>
            <w:tcW w:w="618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right="21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№ 1704-N</w:t>
            </w:r>
          </w:p>
        </w:tc>
      </w:tr>
      <w:tr w:rsidR="00064163" w:rsidRPr="00064163" w:rsidTr="00064163">
        <w:trPr>
          <w:jc w:val="center"/>
        </w:trPr>
        <w:tc>
          <w:tcPr>
            <w:tcW w:w="392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24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Тип</w:t>
            </w:r>
          </w:p>
        </w:tc>
        <w:tc>
          <w:tcPr>
            <w:tcW w:w="618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right="21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Постановление</w:t>
            </w:r>
          </w:p>
        </w:tc>
      </w:tr>
      <w:tr w:rsidR="00064163" w:rsidRPr="00064163" w:rsidTr="00064163">
        <w:trPr>
          <w:jc w:val="center"/>
        </w:trPr>
        <w:tc>
          <w:tcPr>
            <w:tcW w:w="392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24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Тип акта</w:t>
            </w:r>
          </w:p>
        </w:tc>
        <w:tc>
          <w:tcPr>
            <w:tcW w:w="6180" w:type="dxa"/>
            <w:shd w:val="clear" w:color="auto" w:fill="FFFFFF"/>
            <w:vAlign w:val="center"/>
          </w:tcPr>
          <w:p w:rsidR="00651D40" w:rsidRPr="00064163" w:rsidRDefault="003B641E" w:rsidP="00064163">
            <w:pPr>
              <w:pStyle w:val="Other0"/>
              <w:shd w:val="clear" w:color="auto" w:fill="auto"/>
              <w:spacing w:after="160" w:line="360" w:lineRule="auto"/>
              <w:ind w:right="21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Основной акт (0</w:t>
            </w:r>
            <w:r w:rsidR="00BF08B8" w:rsidRPr="00064163">
              <w:rPr>
                <w:rFonts w:ascii="GHEA Grapalat" w:hAnsi="GHEA Grapalat"/>
                <w:color w:val="auto"/>
                <w:sz w:val="24"/>
                <w:szCs w:val="24"/>
              </w:rPr>
              <w:t>2.0</w:t>
            </w: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2</w:t>
            </w:r>
            <w:r w:rsidR="00BF08B8" w:rsidRPr="00064163">
              <w:rPr>
                <w:rFonts w:ascii="GHEA Grapalat" w:hAnsi="GHEA Grapalat"/>
                <w:color w:val="auto"/>
                <w:sz w:val="24"/>
                <w:szCs w:val="24"/>
              </w:rPr>
              <w:t>.202</w:t>
            </w: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6</w:t>
            </w:r>
            <w:r w:rsidR="00BF08B8" w:rsidRPr="00064163">
              <w:rPr>
                <w:rFonts w:ascii="GHEA Grapalat" w:hAnsi="GHEA Grapalat"/>
                <w:color w:val="auto"/>
                <w:sz w:val="24"/>
                <w:szCs w:val="24"/>
              </w:rPr>
              <w:t xml:space="preserve"> </w:t>
            </w:r>
            <w:r w:rsidR="00FE0B30" w:rsidRPr="00064163">
              <w:rPr>
                <w:rFonts w:ascii="GHEA Grapalat" w:hAnsi="GHEA Grapalat"/>
                <w:color w:val="auto"/>
                <w:sz w:val="24"/>
                <w:szCs w:val="24"/>
              </w:rPr>
              <w:t xml:space="preserve">— </w:t>
            </w:r>
            <w:r w:rsidR="00BF08B8" w:rsidRPr="00064163">
              <w:rPr>
                <w:rFonts w:ascii="GHEA Grapalat" w:hAnsi="GHEA Grapalat"/>
                <w:color w:val="auto"/>
                <w:sz w:val="24"/>
                <w:szCs w:val="24"/>
              </w:rPr>
              <w:t>по настоящ</w:t>
            </w:r>
            <w:r w:rsidR="00FE0B30" w:rsidRPr="00064163">
              <w:rPr>
                <w:rFonts w:ascii="GHEA Grapalat" w:hAnsi="GHEA Grapalat"/>
                <w:color w:val="auto"/>
                <w:sz w:val="24"/>
                <w:szCs w:val="24"/>
              </w:rPr>
              <w:t>ее</w:t>
            </w:r>
            <w:r w:rsidR="00BF08B8" w:rsidRPr="00064163">
              <w:rPr>
                <w:rFonts w:ascii="GHEA Grapalat" w:hAnsi="GHEA Grapalat"/>
                <w:color w:val="auto"/>
                <w:sz w:val="24"/>
                <w:szCs w:val="24"/>
              </w:rPr>
              <w:t xml:space="preserve"> </w:t>
            </w:r>
            <w:r w:rsidR="00FE0B30" w:rsidRPr="00064163">
              <w:rPr>
                <w:rFonts w:ascii="GHEA Grapalat" w:hAnsi="GHEA Grapalat"/>
                <w:color w:val="auto"/>
                <w:sz w:val="24"/>
                <w:szCs w:val="24"/>
              </w:rPr>
              <w:t>время</w:t>
            </w:r>
            <w:r w:rsidR="00BF08B8" w:rsidRPr="00064163">
              <w:rPr>
                <w:rFonts w:ascii="GHEA Grapalat" w:hAnsi="GHEA Grapalat"/>
                <w:color w:val="auto"/>
                <w:sz w:val="24"/>
                <w:szCs w:val="24"/>
              </w:rPr>
              <w:t>)</w:t>
            </w:r>
          </w:p>
        </w:tc>
      </w:tr>
      <w:tr w:rsidR="00064163" w:rsidRPr="00064163" w:rsidTr="00064163">
        <w:trPr>
          <w:jc w:val="center"/>
        </w:trPr>
        <w:tc>
          <w:tcPr>
            <w:tcW w:w="392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24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Статус</w:t>
            </w:r>
          </w:p>
        </w:tc>
        <w:tc>
          <w:tcPr>
            <w:tcW w:w="618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right="21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Действующий</w:t>
            </w:r>
          </w:p>
        </w:tc>
      </w:tr>
      <w:tr w:rsidR="00064163" w:rsidRPr="00064163" w:rsidTr="00064163">
        <w:trPr>
          <w:jc w:val="center"/>
        </w:trPr>
        <w:tc>
          <w:tcPr>
            <w:tcW w:w="3920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24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Первоисточник</w:t>
            </w:r>
          </w:p>
        </w:tc>
        <w:tc>
          <w:tcPr>
            <w:tcW w:w="6180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right="21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Единый сайт 2025.11.24</w:t>
            </w:r>
            <w:r w:rsidR="00FE0B30" w:rsidRPr="00064163">
              <w:rPr>
                <w:rFonts w:ascii="GHEA Grapalat" w:hAnsi="GHEA Grapalat"/>
                <w:color w:val="auto"/>
                <w:sz w:val="24"/>
                <w:szCs w:val="24"/>
              </w:rPr>
              <w:t xml:space="preserve"> — </w:t>
            </w: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2025.12.07</w:t>
            </w:r>
          </w:p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right="21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Дата официального опубликования 28.11.2025</w:t>
            </w:r>
          </w:p>
        </w:tc>
      </w:tr>
      <w:tr w:rsidR="00064163" w:rsidRPr="00064163" w:rsidTr="00064163">
        <w:trPr>
          <w:jc w:val="center"/>
        </w:trPr>
        <w:tc>
          <w:tcPr>
            <w:tcW w:w="392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24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Принимающий орган</w:t>
            </w:r>
          </w:p>
        </w:tc>
        <w:tc>
          <w:tcPr>
            <w:tcW w:w="6180" w:type="dxa"/>
            <w:shd w:val="clear" w:color="auto" w:fill="FFFFFF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right="21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Правительство Республики Армения</w:t>
            </w:r>
          </w:p>
        </w:tc>
      </w:tr>
      <w:tr w:rsidR="00064163" w:rsidRPr="00064163" w:rsidTr="00064163">
        <w:trPr>
          <w:jc w:val="center"/>
        </w:trPr>
        <w:tc>
          <w:tcPr>
            <w:tcW w:w="392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24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Дата принятия</w:t>
            </w:r>
          </w:p>
        </w:tc>
        <w:tc>
          <w:tcPr>
            <w:tcW w:w="6180" w:type="dxa"/>
            <w:shd w:val="clear" w:color="auto" w:fill="FFFFFF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left="3720" w:right="21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27.11.2025</w:t>
            </w:r>
          </w:p>
        </w:tc>
      </w:tr>
      <w:tr w:rsidR="00064163" w:rsidRPr="00064163" w:rsidTr="00064163">
        <w:trPr>
          <w:jc w:val="center"/>
        </w:trPr>
        <w:tc>
          <w:tcPr>
            <w:tcW w:w="392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24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Подписывающий орган</w:t>
            </w:r>
          </w:p>
        </w:tc>
        <w:tc>
          <w:tcPr>
            <w:tcW w:w="618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right="21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Премьер-министр Республики Армения</w:t>
            </w:r>
          </w:p>
        </w:tc>
      </w:tr>
      <w:tr w:rsidR="00064163" w:rsidRPr="00064163" w:rsidTr="00064163">
        <w:trPr>
          <w:jc w:val="center"/>
        </w:trPr>
        <w:tc>
          <w:tcPr>
            <w:tcW w:w="392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24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Дата подписания</w:t>
            </w:r>
          </w:p>
        </w:tc>
        <w:tc>
          <w:tcPr>
            <w:tcW w:w="618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right="21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28.11.2025</w:t>
            </w:r>
          </w:p>
        </w:tc>
      </w:tr>
      <w:tr w:rsidR="00064163" w:rsidRPr="00064163" w:rsidTr="00064163">
        <w:trPr>
          <w:jc w:val="center"/>
        </w:trPr>
        <w:tc>
          <w:tcPr>
            <w:tcW w:w="392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24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Дата вступления в силу</w:t>
            </w:r>
          </w:p>
        </w:tc>
        <w:tc>
          <w:tcPr>
            <w:tcW w:w="6180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right="21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02.02.2026</w:t>
            </w:r>
          </w:p>
        </w:tc>
      </w:tr>
    </w:tbl>
    <w:p w:rsidR="00064163" w:rsidRDefault="00064163" w:rsidP="00064163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p w:rsidR="00064163" w:rsidRDefault="00064163">
      <w:pPr>
        <w:rPr>
          <w:rFonts w:ascii="GHEA Grapalat" w:hAnsi="GHEA Grapalat" w:cs="Sylfaen"/>
          <w:color w:val="auto"/>
        </w:rPr>
      </w:pPr>
      <w:r>
        <w:rPr>
          <w:rFonts w:ascii="GHEA Grapalat" w:hAnsi="GHEA Grapalat" w:cs="Sylfaen"/>
          <w:color w:val="auto"/>
        </w:rPr>
        <w:br w:type="page"/>
      </w:r>
    </w:p>
    <w:p w:rsidR="00651D40" w:rsidRPr="00064163" w:rsidRDefault="00BF08B8" w:rsidP="00064163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b/>
          <w:color w:val="auto"/>
          <w:sz w:val="24"/>
          <w:szCs w:val="24"/>
        </w:rPr>
        <w:lastRenderedPageBreak/>
        <w:t>ПРАВИТЕЛЬСТВО РЕСПУБЛИКИ АРМЕНИЯ</w:t>
      </w:r>
    </w:p>
    <w:p w:rsidR="00651D40" w:rsidRPr="00064163" w:rsidRDefault="00BF08B8" w:rsidP="00064163">
      <w:pPr>
        <w:pStyle w:val="Bodytext30"/>
        <w:shd w:val="clear" w:color="auto" w:fill="auto"/>
        <w:spacing w:after="160" w:line="360" w:lineRule="auto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ПОСТАНОВЛЕНИЕ</w:t>
      </w:r>
    </w:p>
    <w:p w:rsidR="00651D40" w:rsidRPr="00064163" w:rsidRDefault="00BF08B8" w:rsidP="00064163">
      <w:pPr>
        <w:pStyle w:val="BodyText1"/>
        <w:shd w:val="clear" w:color="auto" w:fill="auto"/>
        <w:spacing w:after="160" w:line="360" w:lineRule="auto"/>
        <w:ind w:firstLine="0"/>
        <w:jc w:val="right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№ 1704-N от 27 ноября 2025 года</w:t>
      </w:r>
    </w:p>
    <w:p w:rsidR="00651D40" w:rsidRPr="00064163" w:rsidRDefault="00BF08B8" w:rsidP="00064163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b/>
          <w:bCs/>
          <w:color w:val="auto"/>
          <w:sz w:val="24"/>
          <w:szCs w:val="24"/>
        </w:rPr>
      </w:pPr>
      <w:r w:rsidRPr="00064163">
        <w:rPr>
          <w:rFonts w:ascii="GHEA Grapalat" w:hAnsi="GHEA Grapalat"/>
          <w:b/>
          <w:color w:val="auto"/>
          <w:sz w:val="24"/>
          <w:szCs w:val="24"/>
        </w:rPr>
        <w:t xml:space="preserve">ОБ УТВЕРЖДЕНИИ УСЛОВИЙ ПРИОБРЕТЕНИЯ АВИАБИЛЕТОВ, </w:t>
      </w:r>
      <w:r w:rsidR="00064163">
        <w:rPr>
          <w:rFonts w:ascii="GHEA Grapalat" w:hAnsi="GHEA Grapalat"/>
          <w:b/>
          <w:color w:val="auto"/>
          <w:sz w:val="24"/>
          <w:szCs w:val="24"/>
          <w:lang w:val="en-US"/>
        </w:rPr>
        <w:br/>
      </w:r>
      <w:r w:rsidRPr="00064163">
        <w:rPr>
          <w:rFonts w:ascii="GHEA Grapalat" w:hAnsi="GHEA Grapalat"/>
          <w:b/>
          <w:color w:val="auto"/>
          <w:sz w:val="24"/>
          <w:szCs w:val="24"/>
        </w:rPr>
        <w:t xml:space="preserve">ВНЕСЕНИИ ИЗМЕНЕНИЯ В ПОСТАНОВЛЕНИЕ ПРАВИТЕЛЬСТВА </w:t>
      </w:r>
      <w:r w:rsidR="00064163">
        <w:rPr>
          <w:rFonts w:ascii="GHEA Grapalat" w:hAnsi="GHEA Grapalat"/>
          <w:b/>
          <w:color w:val="auto"/>
          <w:sz w:val="24"/>
          <w:szCs w:val="24"/>
          <w:lang w:val="en-US"/>
        </w:rPr>
        <w:br/>
      </w:r>
      <w:r w:rsidRPr="00064163">
        <w:rPr>
          <w:rFonts w:ascii="GHEA Grapalat" w:hAnsi="GHEA Grapalat"/>
          <w:b/>
          <w:color w:val="auto"/>
          <w:sz w:val="24"/>
          <w:szCs w:val="24"/>
        </w:rPr>
        <w:t xml:space="preserve">РЕСПУБЛИКИ АРМЕНИЯ № 526-N ОТ 4 МАЯ 2017 ГОДА И О ПРИЗНАНИИ УТРАТИВШИМ СИЛУ ПОСТАНОВЛЕНИЯ ПРАВИТЕЛЬСТВА </w:t>
      </w:r>
      <w:r w:rsidR="00064163">
        <w:rPr>
          <w:rFonts w:ascii="GHEA Grapalat" w:hAnsi="GHEA Grapalat"/>
          <w:b/>
          <w:color w:val="auto"/>
          <w:sz w:val="24"/>
          <w:szCs w:val="24"/>
          <w:lang w:val="en-US"/>
        </w:rPr>
        <w:br/>
      </w:r>
      <w:r w:rsidRPr="00064163">
        <w:rPr>
          <w:rFonts w:ascii="GHEA Grapalat" w:hAnsi="GHEA Grapalat"/>
          <w:b/>
          <w:color w:val="auto"/>
          <w:sz w:val="24"/>
          <w:szCs w:val="24"/>
        </w:rPr>
        <w:t>РЕПУБЛИКИ АРМЕНИЯ № 982-N ОТ 22 СЕНТЯБРЯ 2016 ГОДА</w:t>
      </w:r>
    </w:p>
    <w:p w:rsidR="0024420C" w:rsidRPr="00064163" w:rsidRDefault="0024420C" w:rsidP="00064163">
      <w:pPr>
        <w:pStyle w:val="BodyText1"/>
        <w:shd w:val="clear" w:color="auto" w:fill="auto"/>
        <w:spacing w:after="160" w:line="360" w:lineRule="auto"/>
        <w:ind w:firstLine="0"/>
        <w:jc w:val="both"/>
        <w:rPr>
          <w:rFonts w:ascii="GHEA Grapalat" w:hAnsi="GHEA Grapalat" w:cs="Sylfaen"/>
          <w:color w:val="auto"/>
          <w:sz w:val="24"/>
          <w:szCs w:val="24"/>
        </w:rPr>
      </w:pPr>
    </w:p>
    <w:p w:rsidR="00651D40" w:rsidRPr="00064163" w:rsidRDefault="00BF08B8" w:rsidP="00064163">
      <w:pPr>
        <w:pStyle w:val="BodyText1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Принимая за основание пункты 1 и 6 части 1 статьи 5 Закона Республики Армения "О закупках", статьи 33, 34 и 37 Закона Республики Армения "О</w:t>
      </w:r>
      <w:r w:rsidR="00064163">
        <w:rPr>
          <w:rFonts w:ascii="Courier New" w:hAnsi="Courier New" w:cs="Courier New"/>
          <w:color w:val="auto"/>
          <w:sz w:val="24"/>
          <w:szCs w:val="24"/>
          <w:lang w:val="en-US"/>
        </w:rPr>
        <w:t> 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нормативно-правовых актах", пункт "и" части 4 статьи 15 Закона Республики Армения "О бюджетной системе Республики Армения", пункт 58 Порядка исполнения бюджетов, утвержденного пунктом 1 Постановления Правительства Республики Армения № 706-N от 15 июня 2018 года, Правительство Республики Армения </w:t>
      </w:r>
      <w:r w:rsidRPr="00064163">
        <w:rPr>
          <w:rFonts w:ascii="GHEA Grapalat" w:hAnsi="GHEA Grapalat"/>
          <w:b/>
          <w:color w:val="auto"/>
          <w:sz w:val="24"/>
          <w:szCs w:val="24"/>
        </w:rPr>
        <w:t>постановляет: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1.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Установить </w:t>
      </w:r>
      <w:r w:rsidR="00086A31" w:rsidRPr="00064163">
        <w:rPr>
          <w:rFonts w:ascii="GHEA Grapalat" w:hAnsi="GHEA Grapalat"/>
          <w:color w:val="auto"/>
          <w:sz w:val="24"/>
          <w:szCs w:val="24"/>
        </w:rPr>
        <w:t>У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словия приобретения авиабилетов </w:t>
      </w:r>
      <w:r w:rsidR="00DE7F64" w:rsidRPr="00064163">
        <w:rPr>
          <w:rFonts w:ascii="GHEA Grapalat" w:hAnsi="GHEA Grapalat"/>
          <w:color w:val="auto"/>
          <w:sz w:val="24"/>
          <w:szCs w:val="24"/>
        </w:rPr>
        <w:t xml:space="preserve">— 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согласно </w:t>
      </w:r>
      <w:r w:rsidR="00DE7F64" w:rsidRPr="00064163">
        <w:rPr>
          <w:rFonts w:ascii="GHEA Grapalat" w:hAnsi="GHEA Grapalat"/>
          <w:color w:val="auto"/>
          <w:sz w:val="24"/>
          <w:szCs w:val="24"/>
        </w:rPr>
        <w:t>П</w:t>
      </w:r>
      <w:r w:rsidRPr="00064163">
        <w:rPr>
          <w:rFonts w:ascii="GHEA Grapalat" w:hAnsi="GHEA Grapalat"/>
          <w:color w:val="auto"/>
          <w:sz w:val="24"/>
          <w:szCs w:val="24"/>
        </w:rPr>
        <w:t>риложению.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2.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="003263A6" w:rsidRPr="00064163">
        <w:rPr>
          <w:rFonts w:ascii="GHEA Grapalat" w:hAnsi="GHEA Grapalat"/>
          <w:color w:val="auto"/>
          <w:sz w:val="24"/>
          <w:szCs w:val="24"/>
        </w:rPr>
        <w:t>Внести в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Порядок, утвержденный подпунктом 1 пункта 1 Постановления Правительства Республики Армения № 526-N "Об утверждении Порядка организации процесса закупок и признании утратившим силу Постановления Правительства Республики Армения №</w:t>
      </w:r>
      <w:r w:rsidR="00054A7A" w:rsidRPr="00064163">
        <w:rPr>
          <w:rFonts w:ascii="GHEA Grapalat" w:hAnsi="GHEA Grapalat"/>
          <w:color w:val="auto"/>
          <w:sz w:val="24"/>
          <w:szCs w:val="24"/>
        </w:rPr>
        <w:t xml:space="preserve"> </w:t>
      </w:r>
      <w:r w:rsidRPr="00064163">
        <w:rPr>
          <w:rFonts w:ascii="GHEA Grapalat" w:hAnsi="GHEA Grapalat"/>
          <w:color w:val="auto"/>
          <w:sz w:val="24"/>
          <w:szCs w:val="24"/>
        </w:rPr>
        <w:t>168-N от 10 февраля 2011 года" от 4 мая 2017 года, следующее изменение:</w:t>
      </w:r>
    </w:p>
    <w:p w:rsidR="00651D40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color w:val="auto"/>
          <w:sz w:val="24"/>
          <w:szCs w:val="24"/>
          <w:lang w:val="en-US"/>
        </w:rPr>
      </w:pPr>
      <w:r w:rsidRPr="00064163">
        <w:rPr>
          <w:rFonts w:ascii="GHEA Grapalat" w:hAnsi="GHEA Grapalat"/>
          <w:color w:val="auto"/>
          <w:sz w:val="24"/>
          <w:szCs w:val="24"/>
        </w:rPr>
        <w:t>1)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в предусмотренном подпунктом 4 пункта 23 перечне признать утратившим силу пункт 19.</w:t>
      </w:r>
    </w:p>
    <w:p w:rsidR="00064163" w:rsidRPr="00064163" w:rsidRDefault="00064163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  <w:lang w:val="en-US"/>
        </w:rPr>
      </w:pP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lastRenderedPageBreak/>
        <w:t>3.</w:t>
      </w:r>
      <w:r w:rsidR="00064163" w:rsidRPr="00064163">
        <w:rPr>
          <w:rFonts w:ascii="GHEA Grapalat" w:hAnsi="GHEA Grapalat"/>
          <w:color w:val="auto"/>
          <w:sz w:val="24"/>
          <w:szCs w:val="24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Признать утратившим силу Постановление Правительства Республики Армения № 982-N "О внесении дополнения и изменения в Постановление Правительства Республики Армения № 168-N от 10 февраля 2011 года, утверждении особенностей организации процесса закупки услуг авиаперевозки и порядка применения критериев выбора между ценовыми предложениями авиакомпаний и признании оператора поисковой электронной платформы" от 22</w:t>
      </w:r>
      <w:r w:rsidR="00064163">
        <w:rPr>
          <w:rFonts w:ascii="Courier New" w:hAnsi="Courier New" w:cs="Courier New"/>
          <w:color w:val="auto"/>
          <w:sz w:val="24"/>
          <w:szCs w:val="24"/>
          <w:lang w:val="en-US"/>
        </w:rPr>
        <w:t> </w:t>
      </w:r>
      <w:r w:rsidRPr="00064163">
        <w:rPr>
          <w:rFonts w:ascii="GHEA Grapalat" w:hAnsi="GHEA Grapalat"/>
          <w:color w:val="auto"/>
          <w:sz w:val="24"/>
          <w:szCs w:val="24"/>
        </w:rPr>
        <w:t>сентября 2016 года.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4.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Настоящее Постановление вступает в силу с 2 февраля 2026 года.</w:t>
      </w:r>
    </w:p>
    <w:p w:rsidR="0024420C" w:rsidRPr="00064163" w:rsidRDefault="0024420C" w:rsidP="00064163">
      <w:pPr>
        <w:pStyle w:val="BodyText1"/>
        <w:shd w:val="clear" w:color="auto" w:fill="auto"/>
        <w:spacing w:after="160" w:line="360" w:lineRule="auto"/>
        <w:ind w:firstLine="560"/>
        <w:jc w:val="both"/>
        <w:rPr>
          <w:rFonts w:ascii="GHEA Grapalat" w:hAnsi="GHEA Grapalat" w:cs="Sylfaen"/>
          <w:color w:val="auto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26"/>
        <w:gridCol w:w="4262"/>
      </w:tblGrid>
      <w:tr w:rsidR="00064163" w:rsidRPr="00064163" w:rsidTr="0024420C">
        <w:trPr>
          <w:jc w:val="center"/>
        </w:trPr>
        <w:tc>
          <w:tcPr>
            <w:tcW w:w="6326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Премьер-министр Республики Армения</w:t>
            </w:r>
          </w:p>
        </w:tc>
        <w:tc>
          <w:tcPr>
            <w:tcW w:w="4262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right="6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Н. Пашинян</w:t>
            </w:r>
          </w:p>
        </w:tc>
      </w:tr>
      <w:tr w:rsidR="00064163" w:rsidRPr="00064163" w:rsidTr="0024420C">
        <w:trPr>
          <w:jc w:val="center"/>
        </w:trPr>
        <w:tc>
          <w:tcPr>
            <w:tcW w:w="6326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color w:val="auto"/>
                <w:sz w:val="24"/>
                <w:szCs w:val="24"/>
              </w:rPr>
              <w:t>Ереван</w:t>
            </w:r>
          </w:p>
        </w:tc>
        <w:tc>
          <w:tcPr>
            <w:tcW w:w="4262" w:type="dxa"/>
            <w:shd w:val="clear" w:color="auto" w:fill="FFFFFF"/>
          </w:tcPr>
          <w:p w:rsidR="00651D40" w:rsidRPr="00064163" w:rsidRDefault="00651D40" w:rsidP="00064163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</w:tbl>
    <w:p w:rsidR="0024420C" w:rsidRPr="00064163" w:rsidRDefault="0024420C" w:rsidP="00064163">
      <w:pPr>
        <w:pStyle w:val="Tablecaption0"/>
        <w:shd w:val="clear" w:color="auto" w:fill="auto"/>
        <w:spacing w:after="160" w:line="360" w:lineRule="auto"/>
        <w:ind w:left="5670" w:firstLine="10"/>
        <w:jc w:val="both"/>
        <w:rPr>
          <w:rFonts w:ascii="GHEA Grapalat" w:hAnsi="GHEA Grapalat" w:cs="Sylfaen"/>
          <w:color w:val="auto"/>
          <w:sz w:val="24"/>
          <w:szCs w:val="24"/>
        </w:rPr>
      </w:pPr>
    </w:p>
    <w:p w:rsidR="0024420C" w:rsidRPr="00064163" w:rsidRDefault="0024420C" w:rsidP="00064163">
      <w:pPr>
        <w:pStyle w:val="Tablecaption0"/>
        <w:shd w:val="clear" w:color="auto" w:fill="auto"/>
        <w:spacing w:after="160" w:line="360" w:lineRule="auto"/>
        <w:ind w:left="6237" w:firstLine="10"/>
        <w:jc w:val="center"/>
        <w:rPr>
          <w:rFonts w:ascii="GHEA Grapalat" w:hAnsi="GHEA Grapalat" w:cs="Sylfaen"/>
          <w:color w:val="auto"/>
          <w:sz w:val="20"/>
          <w:szCs w:val="24"/>
        </w:rPr>
      </w:pPr>
      <w:r w:rsidRPr="00064163">
        <w:rPr>
          <w:rFonts w:ascii="GHEA Grapalat" w:hAnsi="GHEA Grapalat"/>
          <w:color w:val="auto"/>
          <w:sz w:val="20"/>
          <w:szCs w:val="24"/>
        </w:rPr>
        <w:t>28.11.2025</w:t>
      </w:r>
    </w:p>
    <w:p w:rsidR="00651D40" w:rsidRPr="00064163" w:rsidRDefault="00BF08B8" w:rsidP="00064163">
      <w:pPr>
        <w:pStyle w:val="Tablecaption0"/>
        <w:shd w:val="clear" w:color="auto" w:fill="auto"/>
        <w:spacing w:after="160" w:line="360" w:lineRule="auto"/>
        <w:ind w:left="6237" w:firstLine="10"/>
        <w:jc w:val="center"/>
        <w:rPr>
          <w:rFonts w:ascii="GHEA Grapalat" w:hAnsi="GHEA Grapalat" w:cs="Sylfaen"/>
          <w:color w:val="auto"/>
          <w:sz w:val="20"/>
          <w:szCs w:val="24"/>
        </w:rPr>
      </w:pPr>
      <w:r w:rsidRPr="00064163">
        <w:rPr>
          <w:rFonts w:ascii="GHEA Grapalat" w:hAnsi="GHEA Grapalat"/>
          <w:color w:val="auto"/>
          <w:sz w:val="20"/>
          <w:szCs w:val="24"/>
        </w:rPr>
        <w:t>УДОСТОВЕРЕНО ЭЛЕКТРОННОЙ ПОДПИСЬЮ</w:t>
      </w:r>
    </w:p>
    <w:p w:rsidR="00064163" w:rsidRDefault="00064163">
      <w:pPr>
        <w:rPr>
          <w:rFonts w:ascii="GHEA Grapalat" w:eastAsia="Arial" w:hAnsi="GHEA Grapalat" w:cs="Sylfaen"/>
          <w:b/>
          <w:bCs/>
          <w:color w:val="auto"/>
        </w:rPr>
      </w:pPr>
      <w:r>
        <w:rPr>
          <w:rFonts w:ascii="GHEA Grapalat" w:hAnsi="GHEA Grapalat" w:cs="Sylfaen"/>
          <w:color w:val="auto"/>
        </w:rPr>
        <w:br w:type="page"/>
      </w:r>
    </w:p>
    <w:p w:rsidR="00651D40" w:rsidRPr="00064163" w:rsidRDefault="00BF08B8" w:rsidP="00064163">
      <w:pPr>
        <w:pStyle w:val="Bodytext20"/>
        <w:shd w:val="clear" w:color="auto" w:fill="auto"/>
        <w:spacing w:after="160" w:line="360" w:lineRule="auto"/>
        <w:ind w:left="5103" w:right="0"/>
        <w:jc w:val="center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lastRenderedPageBreak/>
        <w:t>Приложение</w:t>
      </w:r>
    </w:p>
    <w:p w:rsidR="00651D40" w:rsidRPr="00064163" w:rsidRDefault="00BF08B8" w:rsidP="00064163">
      <w:pPr>
        <w:pStyle w:val="Bodytext20"/>
        <w:shd w:val="clear" w:color="auto" w:fill="auto"/>
        <w:spacing w:after="160" w:line="360" w:lineRule="auto"/>
        <w:ind w:left="5103" w:right="0"/>
        <w:jc w:val="center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 xml:space="preserve">к Постановлению Правительства Республики Армения 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br/>
      </w:r>
      <w:r w:rsidRPr="00064163">
        <w:rPr>
          <w:rFonts w:ascii="GHEA Grapalat" w:hAnsi="GHEA Grapalat"/>
          <w:color w:val="auto"/>
          <w:sz w:val="24"/>
          <w:szCs w:val="24"/>
        </w:rPr>
        <w:t>№ 1704-N от 27 ноября 2025 года</w:t>
      </w:r>
    </w:p>
    <w:p w:rsidR="0024420C" w:rsidRPr="00064163" w:rsidRDefault="0024420C" w:rsidP="00064163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b/>
          <w:bCs/>
          <w:color w:val="auto"/>
          <w:sz w:val="24"/>
          <w:szCs w:val="24"/>
        </w:rPr>
      </w:pPr>
    </w:p>
    <w:p w:rsidR="0024420C" w:rsidRPr="00064163" w:rsidRDefault="00BF08B8" w:rsidP="00064163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b/>
          <w:bCs/>
          <w:color w:val="auto"/>
          <w:sz w:val="24"/>
          <w:szCs w:val="24"/>
        </w:rPr>
      </w:pPr>
      <w:r w:rsidRPr="00064163">
        <w:rPr>
          <w:rFonts w:ascii="GHEA Grapalat" w:hAnsi="GHEA Grapalat"/>
          <w:b/>
          <w:color w:val="auto"/>
          <w:sz w:val="24"/>
          <w:szCs w:val="24"/>
        </w:rPr>
        <w:t>УСЛОВИЯ</w:t>
      </w:r>
    </w:p>
    <w:p w:rsidR="00651D40" w:rsidRPr="00064163" w:rsidRDefault="00BF08B8" w:rsidP="00064163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b/>
          <w:bCs/>
          <w:color w:val="auto"/>
          <w:sz w:val="24"/>
          <w:szCs w:val="24"/>
        </w:rPr>
      </w:pPr>
      <w:r w:rsidRPr="00064163">
        <w:rPr>
          <w:rFonts w:ascii="GHEA Grapalat" w:hAnsi="GHEA Grapalat"/>
          <w:b/>
          <w:color w:val="auto"/>
          <w:sz w:val="24"/>
          <w:szCs w:val="24"/>
        </w:rPr>
        <w:t>ПРИОБРЕТЕНИЯ АВИАБИЛЕТОВ</w:t>
      </w:r>
    </w:p>
    <w:p w:rsidR="0024420C" w:rsidRPr="00064163" w:rsidRDefault="0024420C" w:rsidP="00064163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auto"/>
          <w:sz w:val="24"/>
          <w:szCs w:val="24"/>
        </w:rPr>
      </w:pP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1.</w:t>
      </w:r>
      <w:r w:rsidR="00064163" w:rsidRPr="00064163">
        <w:rPr>
          <w:rFonts w:ascii="GHEA Grapalat" w:hAnsi="GHEA Grapalat"/>
          <w:color w:val="auto"/>
          <w:sz w:val="24"/>
          <w:szCs w:val="24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Настоящие Условия регулируют отношения, связанные с приобретением авиабилетов заказчиками, предусмотренными абзацами "а", "в", "г" "д", "е" и "ж" пункта 1 части 1 статьи 2 Закона Республики Армения "О</w:t>
      </w:r>
      <w:r w:rsidR="00064163">
        <w:rPr>
          <w:rFonts w:ascii="Courier New" w:hAnsi="Courier New" w:cs="Courier New"/>
          <w:color w:val="auto"/>
          <w:sz w:val="24"/>
          <w:szCs w:val="24"/>
          <w:lang w:val="en-US"/>
        </w:rPr>
        <w:t> 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закупках" (далее — заказчики). 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2.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Заказчики осуществляют приобретение авиабилетов следующими способами: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1)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приобретение индивидуальных авиабилетов осуществляется на официальных сайтах авиаперевозчиков </w:t>
      </w:r>
      <w:r w:rsidR="002B169F" w:rsidRPr="00064163">
        <w:rPr>
          <w:rFonts w:ascii="GHEA Grapalat" w:hAnsi="GHEA Grapalat"/>
          <w:color w:val="auto"/>
          <w:sz w:val="24"/>
          <w:szCs w:val="24"/>
        </w:rPr>
        <w:t xml:space="preserve">или </w:t>
      </w:r>
      <w:r w:rsidRPr="00064163">
        <w:rPr>
          <w:rFonts w:ascii="GHEA Grapalat" w:hAnsi="GHEA Grapalat"/>
          <w:color w:val="auto"/>
          <w:sz w:val="24"/>
          <w:szCs w:val="24"/>
        </w:rPr>
        <w:t>на международных электронных платформах для поиска и бронирования;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2)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приобретение групповых авиабилетов осуществляется путем непосредственного обращения к авиаперевозчику согласно внутренним процедурам данного авиаперевозчика или через действующего в Республике Армения официального представителя авиаперевозчика в порядке, установленном регулирующим закупки законодательством Республики Армения.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3.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По смыслу настоящих Условий приобретением группового авиабилета считается закупка авиабилетов для 10 (десяти) и более пассажиров </w:t>
      </w:r>
      <w:r w:rsidR="00A958F1" w:rsidRPr="00064163">
        <w:rPr>
          <w:rFonts w:ascii="GHEA Grapalat" w:hAnsi="GHEA Grapalat"/>
          <w:color w:val="auto"/>
          <w:sz w:val="24"/>
          <w:szCs w:val="24"/>
        </w:rPr>
        <w:t>по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одном</w:t>
      </w:r>
      <w:r w:rsidR="00A958F1" w:rsidRPr="00064163">
        <w:rPr>
          <w:rFonts w:ascii="GHEA Grapalat" w:hAnsi="GHEA Grapalat"/>
          <w:color w:val="auto"/>
          <w:sz w:val="24"/>
          <w:szCs w:val="24"/>
        </w:rPr>
        <w:t>у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и том</w:t>
      </w:r>
      <w:r w:rsidR="00A958F1" w:rsidRPr="00064163">
        <w:rPr>
          <w:rFonts w:ascii="GHEA Grapalat" w:hAnsi="GHEA Grapalat"/>
          <w:color w:val="auto"/>
          <w:sz w:val="24"/>
          <w:szCs w:val="24"/>
        </w:rPr>
        <w:t>у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же направлени</w:t>
      </w:r>
      <w:r w:rsidR="00A958F1" w:rsidRPr="00064163">
        <w:rPr>
          <w:rFonts w:ascii="GHEA Grapalat" w:hAnsi="GHEA Grapalat"/>
          <w:color w:val="auto"/>
          <w:sz w:val="24"/>
          <w:szCs w:val="24"/>
        </w:rPr>
        <w:t>ю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и на один и тот же срок, а приобретением индивидуального авиабилета — закупка авиабилетов для менее чем 9 (девяти) пассажиров </w:t>
      </w:r>
      <w:r w:rsidR="00A958F1" w:rsidRPr="00064163">
        <w:rPr>
          <w:rFonts w:ascii="GHEA Grapalat" w:hAnsi="GHEA Grapalat"/>
          <w:color w:val="auto"/>
          <w:sz w:val="24"/>
          <w:szCs w:val="24"/>
        </w:rPr>
        <w:t>по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одном</w:t>
      </w:r>
      <w:r w:rsidR="00A958F1" w:rsidRPr="00064163">
        <w:rPr>
          <w:rFonts w:ascii="GHEA Grapalat" w:hAnsi="GHEA Grapalat"/>
          <w:color w:val="auto"/>
          <w:sz w:val="24"/>
          <w:szCs w:val="24"/>
        </w:rPr>
        <w:t>у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и том</w:t>
      </w:r>
      <w:r w:rsidR="00A958F1" w:rsidRPr="00064163">
        <w:rPr>
          <w:rFonts w:ascii="GHEA Grapalat" w:hAnsi="GHEA Grapalat"/>
          <w:color w:val="auto"/>
          <w:sz w:val="24"/>
          <w:szCs w:val="24"/>
        </w:rPr>
        <w:t>у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же направлени</w:t>
      </w:r>
      <w:r w:rsidR="00A958F1" w:rsidRPr="00064163">
        <w:rPr>
          <w:rFonts w:ascii="GHEA Grapalat" w:hAnsi="GHEA Grapalat"/>
          <w:color w:val="auto"/>
          <w:sz w:val="24"/>
          <w:szCs w:val="24"/>
        </w:rPr>
        <w:t>ю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и на один и тот же срок.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lastRenderedPageBreak/>
        <w:t>4.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При приобретении авиабилетов на международных электронных платформах для поиска и бронирования заказчики могут пользоваться исключительно следующими платформами: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color w:val="auto"/>
          <w:sz w:val="24"/>
          <w:szCs w:val="24"/>
          <w:lang w:val="en-US"/>
        </w:rPr>
      </w:pP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1)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</w:t>
      </w:r>
      <w:r w:rsidRPr="00064163">
        <w:rPr>
          <w:rFonts w:ascii="GHEA Grapalat" w:hAnsi="GHEA Grapalat"/>
          <w:color w:val="auto"/>
          <w:sz w:val="24"/>
          <w:szCs w:val="24"/>
        </w:rPr>
        <w:t>Трип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.</w:t>
      </w:r>
      <w:r w:rsidRPr="00064163">
        <w:rPr>
          <w:rFonts w:ascii="GHEA Grapalat" w:hAnsi="GHEA Grapalat"/>
          <w:color w:val="auto"/>
          <w:sz w:val="24"/>
          <w:szCs w:val="24"/>
        </w:rPr>
        <w:t>ком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 (Trip.com, trip.com);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  <w:lang w:val="en-US"/>
        </w:rPr>
      </w:pP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2)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</w:t>
      </w:r>
      <w:r w:rsidRPr="00064163">
        <w:rPr>
          <w:rFonts w:ascii="GHEA Grapalat" w:hAnsi="GHEA Grapalat"/>
          <w:color w:val="auto"/>
          <w:sz w:val="24"/>
          <w:szCs w:val="24"/>
        </w:rPr>
        <w:t>Экспедиа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 (Expedia, expedia.com);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  <w:lang w:val="en-US"/>
        </w:rPr>
      </w:pP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3)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</w:t>
      </w:r>
      <w:r w:rsidRPr="00064163">
        <w:rPr>
          <w:rFonts w:ascii="GHEA Grapalat" w:hAnsi="GHEA Grapalat"/>
          <w:color w:val="auto"/>
          <w:sz w:val="24"/>
          <w:szCs w:val="24"/>
        </w:rPr>
        <w:t>Скайсканнер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 (</w:t>
      </w:r>
      <w:proofErr w:type="spellStart"/>
      <w:r w:rsidRPr="00064163">
        <w:rPr>
          <w:rFonts w:ascii="GHEA Grapalat" w:hAnsi="GHEA Grapalat"/>
          <w:color w:val="auto"/>
          <w:sz w:val="24"/>
          <w:szCs w:val="24"/>
          <w:lang w:val="en-US"/>
        </w:rPr>
        <w:t>Skyscanner</w:t>
      </w:r>
      <w:proofErr w:type="spellEnd"/>
      <w:r w:rsidRPr="00064163">
        <w:rPr>
          <w:rFonts w:ascii="GHEA Grapalat" w:hAnsi="GHEA Grapalat"/>
          <w:color w:val="auto"/>
          <w:sz w:val="24"/>
          <w:szCs w:val="24"/>
          <w:lang w:val="en-US"/>
        </w:rPr>
        <w:t>, skyscanner.net);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  <w:lang w:val="en-US"/>
        </w:rPr>
      </w:pP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4)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</w:t>
      </w:r>
      <w:r w:rsidRPr="00064163">
        <w:rPr>
          <w:rFonts w:ascii="GHEA Grapalat" w:hAnsi="GHEA Grapalat"/>
          <w:color w:val="auto"/>
          <w:sz w:val="24"/>
          <w:szCs w:val="24"/>
        </w:rPr>
        <w:t>Букинг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.</w:t>
      </w:r>
      <w:r w:rsidRPr="00064163">
        <w:rPr>
          <w:rFonts w:ascii="GHEA Grapalat" w:hAnsi="GHEA Grapalat"/>
          <w:color w:val="auto"/>
          <w:sz w:val="24"/>
          <w:szCs w:val="24"/>
        </w:rPr>
        <w:t>ком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 xml:space="preserve"> </w:t>
      </w:r>
      <w:r w:rsidRPr="00064163">
        <w:rPr>
          <w:rFonts w:ascii="GHEA Grapalat" w:hAnsi="GHEA Grapalat"/>
          <w:color w:val="auto"/>
          <w:sz w:val="24"/>
          <w:szCs w:val="24"/>
        </w:rPr>
        <w:t>Флайтс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 (Booking.com Flights, booking.com);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  <w:lang w:val="en-US"/>
        </w:rPr>
      </w:pP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5)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</w:t>
      </w:r>
      <w:r w:rsidRPr="00064163">
        <w:rPr>
          <w:rFonts w:ascii="GHEA Grapalat" w:hAnsi="GHEA Grapalat"/>
          <w:color w:val="auto"/>
          <w:sz w:val="24"/>
          <w:szCs w:val="24"/>
        </w:rPr>
        <w:t>Прайслайн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 (Priceline, priceline.com);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  <w:lang w:val="en-US"/>
        </w:rPr>
      </w:pP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6)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</w:t>
      </w:r>
      <w:r w:rsidRPr="00064163">
        <w:rPr>
          <w:rFonts w:ascii="GHEA Grapalat" w:hAnsi="GHEA Grapalat"/>
          <w:color w:val="auto"/>
          <w:sz w:val="24"/>
          <w:szCs w:val="24"/>
        </w:rPr>
        <w:t>Киви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.</w:t>
      </w:r>
      <w:r w:rsidRPr="00064163">
        <w:rPr>
          <w:rFonts w:ascii="GHEA Grapalat" w:hAnsi="GHEA Grapalat"/>
          <w:color w:val="auto"/>
          <w:sz w:val="24"/>
          <w:szCs w:val="24"/>
        </w:rPr>
        <w:t>ком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 (Kiwi.com, kiwi.com);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  <w:lang w:val="en-US"/>
        </w:rPr>
      </w:pP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7)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</w:t>
      </w:r>
      <w:r w:rsidRPr="00064163">
        <w:rPr>
          <w:rFonts w:ascii="GHEA Grapalat" w:hAnsi="GHEA Grapalat"/>
          <w:color w:val="auto"/>
          <w:sz w:val="24"/>
          <w:szCs w:val="24"/>
        </w:rPr>
        <w:t>Гугл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 xml:space="preserve"> </w:t>
      </w:r>
      <w:r w:rsidRPr="00064163">
        <w:rPr>
          <w:rFonts w:ascii="GHEA Grapalat" w:hAnsi="GHEA Grapalat"/>
          <w:color w:val="auto"/>
          <w:sz w:val="24"/>
          <w:szCs w:val="24"/>
        </w:rPr>
        <w:t>Флайтс</w:t>
      </w:r>
      <w:r w:rsidRPr="00064163">
        <w:rPr>
          <w:rFonts w:ascii="GHEA Grapalat" w:hAnsi="GHEA Grapalat"/>
          <w:color w:val="auto"/>
          <w:sz w:val="24"/>
          <w:szCs w:val="24"/>
          <w:lang w:val="en-US"/>
        </w:rPr>
        <w:t>" (Google Flights, google.com/flights);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8)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"Кайак" (Kayak, kayak.com).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5.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="008C5116" w:rsidRPr="00064163">
        <w:rPr>
          <w:rFonts w:ascii="GHEA Grapalat" w:hAnsi="GHEA Grapalat"/>
          <w:color w:val="auto"/>
          <w:sz w:val="24"/>
          <w:szCs w:val="24"/>
        </w:rPr>
        <w:t>Движение сумм</w:t>
      </w:r>
      <w:r w:rsidRPr="00064163">
        <w:rPr>
          <w:rFonts w:ascii="GHEA Grapalat" w:hAnsi="GHEA Grapalat"/>
          <w:color w:val="auto"/>
          <w:sz w:val="24"/>
          <w:szCs w:val="24"/>
        </w:rPr>
        <w:t>, предусмотренных для оплаты расходов при приобретении авиабилетов на официальных сайтах авиаперевозчиков и международных электронных платформах для поиска и бронирования</w:t>
      </w:r>
      <w:r w:rsidR="001C29DE" w:rsidRPr="00064163">
        <w:rPr>
          <w:rFonts w:ascii="GHEA Grapalat" w:hAnsi="GHEA Grapalat"/>
          <w:color w:val="auto"/>
          <w:sz w:val="24"/>
          <w:szCs w:val="24"/>
        </w:rPr>
        <w:t>,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осуществляется посредством банковских платежных карт заказчика.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6.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Условия пользования авиабилетами, а также перечень имеющих право пользования лиц по классам авиабилетов, утвержда</w:t>
      </w:r>
      <w:r w:rsidR="005A3476" w:rsidRPr="00064163">
        <w:rPr>
          <w:rFonts w:ascii="GHEA Grapalat" w:hAnsi="GHEA Grapalat"/>
          <w:color w:val="auto"/>
          <w:sz w:val="24"/>
          <w:szCs w:val="24"/>
        </w:rPr>
        <w:t>ю</w:t>
      </w:r>
      <w:r w:rsidRPr="00064163">
        <w:rPr>
          <w:rFonts w:ascii="GHEA Grapalat" w:hAnsi="GHEA Grapalat"/>
          <w:color w:val="auto"/>
          <w:sz w:val="24"/>
          <w:szCs w:val="24"/>
        </w:rPr>
        <w:t>тся руководителем заказчика (в случае органа государственного управления — руководителем органа) по индивидуальному правовому акту.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7.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При выборе авиабилета заказчики руководствуются принципом экономически наиболее выгодного варианта, сравнивая все имеющиеся на данный день ценовые предложения </w:t>
      </w:r>
      <w:r w:rsidR="005A3476" w:rsidRPr="00064163">
        <w:rPr>
          <w:rFonts w:ascii="GHEA Grapalat" w:hAnsi="GHEA Grapalat"/>
          <w:color w:val="auto"/>
          <w:sz w:val="24"/>
          <w:szCs w:val="24"/>
        </w:rPr>
        <w:t>по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одном</w:t>
      </w:r>
      <w:r w:rsidR="005A3476" w:rsidRPr="00064163">
        <w:rPr>
          <w:rFonts w:ascii="GHEA Grapalat" w:hAnsi="GHEA Grapalat"/>
          <w:color w:val="auto"/>
          <w:sz w:val="24"/>
          <w:szCs w:val="24"/>
        </w:rPr>
        <w:t>у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и том</w:t>
      </w:r>
      <w:r w:rsidR="002B169F" w:rsidRPr="00064163">
        <w:rPr>
          <w:rFonts w:ascii="GHEA Grapalat" w:hAnsi="GHEA Grapalat"/>
          <w:color w:val="auto"/>
          <w:sz w:val="24"/>
          <w:szCs w:val="24"/>
        </w:rPr>
        <w:t>у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же направлени</w:t>
      </w:r>
      <w:r w:rsidR="005A3476" w:rsidRPr="00064163">
        <w:rPr>
          <w:rFonts w:ascii="GHEA Grapalat" w:hAnsi="GHEA Grapalat"/>
          <w:color w:val="auto"/>
          <w:sz w:val="24"/>
          <w:szCs w:val="24"/>
        </w:rPr>
        <w:t>ю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с учетом общей стоимости авиабилета. В настоящих Условиях "общей стоимостью авиабилета" считается тариф, включая все применимые налоги, пошлины, иные обязательные платежи (в том числе комиссионные, платы за обслуживание), </w:t>
      </w:r>
      <w:r w:rsidRPr="00064163">
        <w:rPr>
          <w:rFonts w:ascii="GHEA Grapalat" w:hAnsi="GHEA Grapalat"/>
          <w:color w:val="auto"/>
          <w:sz w:val="24"/>
          <w:szCs w:val="24"/>
        </w:rPr>
        <w:lastRenderedPageBreak/>
        <w:t>платежи, связанные с классом авиабилета,</w:t>
      </w:r>
      <w:r w:rsidR="00B07FFA" w:rsidRPr="00064163">
        <w:rPr>
          <w:rFonts w:ascii="GHEA Grapalat" w:hAnsi="GHEA Grapalat"/>
          <w:color w:val="auto"/>
          <w:sz w:val="24"/>
          <w:szCs w:val="24"/>
        </w:rPr>
        <w:t xml:space="preserve"> багажом,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выбором обязательного посадочного места или ин</w:t>
      </w:r>
      <w:r w:rsidR="009F2C74" w:rsidRPr="00064163">
        <w:rPr>
          <w:rFonts w:ascii="GHEA Grapalat" w:hAnsi="GHEA Grapalat"/>
          <w:color w:val="auto"/>
          <w:sz w:val="24"/>
          <w:szCs w:val="24"/>
        </w:rPr>
        <w:t>ыми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услуг</w:t>
      </w:r>
      <w:r w:rsidR="009F2C74" w:rsidRPr="00064163">
        <w:rPr>
          <w:rFonts w:ascii="GHEA Grapalat" w:hAnsi="GHEA Grapalat"/>
          <w:color w:val="auto"/>
          <w:sz w:val="24"/>
          <w:szCs w:val="24"/>
        </w:rPr>
        <w:t>ами</w:t>
      </w:r>
      <w:r w:rsidRPr="00064163">
        <w:rPr>
          <w:rFonts w:ascii="GHEA Grapalat" w:hAnsi="GHEA Grapalat"/>
          <w:color w:val="auto"/>
          <w:sz w:val="24"/>
          <w:szCs w:val="24"/>
        </w:rPr>
        <w:t>, количество и продолжительность транзитных остановок</w:t>
      </w:r>
      <w:r w:rsidR="00772BAB" w:rsidRPr="00064163">
        <w:rPr>
          <w:rFonts w:ascii="GHEA Grapalat" w:hAnsi="GHEA Grapalat"/>
          <w:color w:val="auto"/>
          <w:sz w:val="24"/>
          <w:szCs w:val="24"/>
        </w:rPr>
        <w:t>.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8.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Сравнение выполняется на основе ценовых предложений, имеющихся на официальных сайтах авиаперевозчиков и не менее чем на 2 (двух) международных электронных платформах для поиска и бронирования, разрешенных настоящими Условиями. 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9.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Выбор экономически наиболее выгодного варианта осуществляется по следующим критериям: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1)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авиабилеты приобретаются в основном по классу "Эконом". Приобретение авиабилетов высокого класса ("Бизнес" или выше) допускается исключительно в случаях, когда это обусловлено служебной необходимостью или требованиями срока и графика командировки или соображениями безопасности; 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2)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приоритет между прямыми и транзитными рейсами при выборе авиабилетов определяется в соответствии со следующими принципами:</w:t>
      </w:r>
    </w:p>
    <w:p w:rsidR="00651D40" w:rsidRPr="00064163" w:rsidRDefault="00BF08B8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а.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если общая стоимость транзитного рейса как минимум на 50 (пятьдесят) процентов ниже стоимости прямого рейса по тому же направлению и в тот же день, либо если продолжительность транзитной остановки не превышает 4 (четырёх) часов или составляет менее 1 (одного) часа 30 (тридцати) минут, то приоритет отдается транзитному варианту;</w:t>
      </w:r>
    </w:p>
    <w:p w:rsidR="00651D40" w:rsidRPr="00064163" w:rsidRDefault="00BF08B8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б.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если стоимость транзитного рейса выше стоимости прямого рейса по тому же направлению и в тот же день, то приоритет отдается прямому рейсу;</w:t>
      </w:r>
    </w:p>
    <w:p w:rsidR="00651D40" w:rsidRPr="00064163" w:rsidRDefault="00BF08B8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в.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если по данному направлению в тот же день прямой рейс недоступен, то сравнение проводится только между транзитными вариантами. При сравнении транзитных вариантов приоритет отдается рейсу с наименьшей общей продолжительностью пути и наименьшим количеством транзитных остановок. При </w:t>
      </w:r>
      <w:r w:rsidRPr="00064163">
        <w:rPr>
          <w:rFonts w:ascii="GHEA Grapalat" w:hAnsi="GHEA Grapalat"/>
          <w:color w:val="auto"/>
          <w:sz w:val="24"/>
          <w:szCs w:val="24"/>
        </w:rPr>
        <w:lastRenderedPageBreak/>
        <w:t>этом допускается не более двух транзитных остановок.</w:t>
      </w:r>
      <w:r w:rsidR="00043839" w:rsidRPr="00064163">
        <w:rPr>
          <w:rFonts w:ascii="GHEA Grapalat" w:hAnsi="GHEA Grapalat" w:cs="Sylfaen"/>
          <w:color w:val="auto"/>
          <w:sz w:val="24"/>
          <w:szCs w:val="24"/>
        </w:rPr>
        <w:t xml:space="preserve"> </w:t>
      </w:r>
      <w:r w:rsidRPr="00064163">
        <w:rPr>
          <w:rFonts w:ascii="GHEA Grapalat" w:hAnsi="GHEA Grapalat"/>
          <w:color w:val="auto"/>
          <w:sz w:val="24"/>
          <w:szCs w:val="24"/>
        </w:rPr>
        <w:t>Выбор рейсов с более чем двумя транзитными остановками допускается только в том случае, если по данному направлению в тот же день другие варианты недост</w:t>
      </w:r>
      <w:r w:rsidR="002B379D" w:rsidRPr="00064163">
        <w:rPr>
          <w:rFonts w:ascii="GHEA Grapalat" w:hAnsi="GHEA Grapalat"/>
          <w:color w:val="auto"/>
          <w:sz w:val="24"/>
          <w:szCs w:val="24"/>
        </w:rPr>
        <w:t>у</w:t>
      </w:r>
      <w:r w:rsidRPr="00064163">
        <w:rPr>
          <w:rFonts w:ascii="GHEA Grapalat" w:hAnsi="GHEA Grapalat"/>
          <w:color w:val="auto"/>
          <w:sz w:val="24"/>
          <w:szCs w:val="24"/>
        </w:rPr>
        <w:t>пны;</w:t>
      </w:r>
    </w:p>
    <w:p w:rsidR="00651D40" w:rsidRPr="00064163" w:rsidRDefault="00BF08B8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г.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если наиболее дешевые варианты авиабилетов требуют транзитную визу, то приоритет отдается следующему по минимальной стоимос</w:t>
      </w:r>
      <w:r w:rsidR="00554EBB" w:rsidRPr="00064163">
        <w:rPr>
          <w:rFonts w:ascii="GHEA Grapalat" w:hAnsi="GHEA Grapalat"/>
          <w:color w:val="auto"/>
          <w:sz w:val="24"/>
          <w:szCs w:val="24"/>
        </w:rPr>
        <w:t>ти варианту, не требующему визы;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3)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>если выбранный авиабилет не включает в себя зарегистрированный багаж, допускается приобретение авиабилета, включающего одн</w:t>
      </w:r>
      <w:r w:rsidR="00AA1F05" w:rsidRPr="00064163">
        <w:rPr>
          <w:rFonts w:ascii="GHEA Grapalat" w:hAnsi="GHEA Grapalat"/>
          <w:color w:val="auto"/>
          <w:sz w:val="24"/>
          <w:szCs w:val="24"/>
        </w:rPr>
        <w:t>у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</w:t>
      </w:r>
      <w:r w:rsidR="00AA1F05" w:rsidRPr="00064163">
        <w:rPr>
          <w:rFonts w:ascii="GHEA Grapalat" w:hAnsi="GHEA Grapalat"/>
          <w:color w:val="auto"/>
          <w:sz w:val="24"/>
          <w:szCs w:val="24"/>
        </w:rPr>
        <w:t xml:space="preserve">единицу 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зарегистрированного багажа, а в случае рейсов, выполняемых </w:t>
      </w:r>
      <w:r w:rsidR="0090270C" w:rsidRPr="00064163">
        <w:rPr>
          <w:rFonts w:ascii="GHEA Grapalat" w:hAnsi="GHEA Grapalat"/>
          <w:color w:val="auto"/>
          <w:sz w:val="24"/>
          <w:szCs w:val="24"/>
        </w:rPr>
        <w:t>тарифными</w:t>
      </w:r>
      <w:r w:rsidR="008C5116" w:rsidRPr="00064163">
        <w:rPr>
          <w:rFonts w:ascii="GHEA Grapalat" w:hAnsi="GHEA Grapalat"/>
          <w:color w:val="auto"/>
          <w:sz w:val="24"/>
          <w:szCs w:val="24"/>
        </w:rPr>
        <w:t xml:space="preserve"> авиаперевозчиками</w:t>
      </w:r>
      <w:r w:rsidRPr="00064163">
        <w:rPr>
          <w:rFonts w:ascii="GHEA Grapalat" w:hAnsi="GHEA Grapalat"/>
          <w:color w:val="auto"/>
          <w:sz w:val="24"/>
          <w:szCs w:val="24"/>
        </w:rPr>
        <w:t>, — также ручную кладь;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4)</w:t>
      </w:r>
      <w:r w:rsidR="00064163" w:rsidRPr="00064163">
        <w:rPr>
          <w:rFonts w:ascii="GHEA Grapalat" w:hAnsi="GHEA Grapalat"/>
          <w:color w:val="auto"/>
          <w:sz w:val="24"/>
          <w:szCs w:val="24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выбор платного посадочного места допускается только в случаях, когда он обязателен для завершения бронирования авиаперевозчиком </w:t>
      </w:r>
      <w:r w:rsidR="00C67E6B" w:rsidRPr="00064163">
        <w:rPr>
          <w:rFonts w:ascii="GHEA Grapalat" w:hAnsi="GHEA Grapalat"/>
          <w:color w:val="auto"/>
          <w:sz w:val="24"/>
          <w:szCs w:val="24"/>
        </w:rPr>
        <w:t xml:space="preserve">или 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обоснован служебной необходимостью, в частности для совместного размещения командируемых вместе лиц или для обеспечения практических условий при длительных </w:t>
      </w:r>
      <w:r w:rsidR="009029C5" w:rsidRPr="00064163">
        <w:rPr>
          <w:rFonts w:ascii="GHEA Grapalat" w:hAnsi="GHEA Grapalat"/>
          <w:color w:val="auto"/>
          <w:sz w:val="24"/>
          <w:szCs w:val="24"/>
        </w:rPr>
        <w:t>рейс</w:t>
      </w:r>
      <w:r w:rsidRPr="00064163">
        <w:rPr>
          <w:rFonts w:ascii="GHEA Grapalat" w:hAnsi="GHEA Grapalat"/>
          <w:color w:val="auto"/>
          <w:sz w:val="24"/>
          <w:szCs w:val="24"/>
        </w:rPr>
        <w:t>ах. Выбор посадочных мест на основании личных предпочтений командируемых лиц не допускается, за исключением случаев, когда данный вариант фактически не приводит к увеличению общей стоимости авиабилета по сравнению с вариантом без выбора места.</w:t>
      </w:r>
    </w:p>
    <w:p w:rsidR="00651D40" w:rsidRPr="00064163" w:rsidRDefault="0024420C" w:rsidP="00064163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  <w:color w:val="auto"/>
        </w:rPr>
      </w:pPr>
      <w:r w:rsidRPr="00064163">
        <w:rPr>
          <w:rFonts w:ascii="GHEA Grapalat" w:hAnsi="GHEA Grapalat"/>
          <w:color w:val="auto"/>
        </w:rPr>
        <w:t>10.</w:t>
      </w:r>
      <w:r w:rsidR="00064163">
        <w:rPr>
          <w:rFonts w:ascii="GHEA Grapalat" w:hAnsi="GHEA Grapalat"/>
          <w:color w:val="auto"/>
          <w:lang w:val="en-US"/>
        </w:rPr>
        <w:tab/>
      </w:r>
      <w:r w:rsidRPr="00064163">
        <w:rPr>
          <w:rFonts w:ascii="GHEA Grapalat" w:hAnsi="GHEA Grapalat"/>
          <w:color w:val="auto"/>
        </w:rPr>
        <w:t>Заказчик обязан сохранять обосновывающие документы и данные, которые доказывают, что выбор авиабилета был осуществлен в соответствии с требованиями настоящих Условий.</w:t>
      </w:r>
    </w:p>
    <w:p w:rsidR="00651D40" w:rsidRPr="00064163" w:rsidRDefault="0024420C" w:rsidP="0006416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color w:val="auto"/>
          <w:sz w:val="24"/>
          <w:szCs w:val="24"/>
        </w:rPr>
        <w:t>11.</w:t>
      </w:r>
      <w:r w:rsidR="00064163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Заказчик ежемесячно, до 5-го рабочего дня месяца, следующего за данным месяцем, опубликовывает в информационном бюллетене, действующем по адресу procurement.am, информацию о классах приобретённых авиабилетов, направлениях, количестве, ценах приобретения и </w:t>
      </w:r>
      <w:r w:rsidR="00D7734F" w:rsidRPr="00064163">
        <w:rPr>
          <w:rFonts w:ascii="GHEA Grapalat" w:hAnsi="GHEA Grapalat"/>
          <w:color w:val="auto"/>
          <w:sz w:val="24"/>
          <w:szCs w:val="24"/>
        </w:rPr>
        <w:t>единице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, предоставившей авиабилеты, за исключением случаев, когда данная информация содержит </w:t>
      </w:r>
      <w:r w:rsidRPr="00064163">
        <w:rPr>
          <w:rFonts w:ascii="GHEA Grapalat" w:hAnsi="GHEA Grapalat"/>
          <w:color w:val="auto"/>
          <w:sz w:val="24"/>
          <w:szCs w:val="24"/>
        </w:rPr>
        <w:lastRenderedPageBreak/>
        <w:t>государственную тайну или служебн</w:t>
      </w:r>
      <w:r w:rsidR="009A00F7" w:rsidRPr="00064163">
        <w:rPr>
          <w:rFonts w:ascii="GHEA Grapalat" w:hAnsi="GHEA Grapalat"/>
          <w:color w:val="auto"/>
          <w:sz w:val="24"/>
          <w:szCs w:val="24"/>
        </w:rPr>
        <w:t>ые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</w:t>
      </w:r>
      <w:r w:rsidR="009A00F7" w:rsidRPr="00064163">
        <w:rPr>
          <w:rFonts w:ascii="GHEA Grapalat" w:hAnsi="GHEA Grapalat"/>
          <w:color w:val="auto"/>
          <w:sz w:val="24"/>
          <w:szCs w:val="24"/>
        </w:rPr>
        <w:t>сведения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 ограниченного распространения, </w:t>
      </w:r>
      <w:r w:rsidR="00C67E6B" w:rsidRPr="00064163">
        <w:rPr>
          <w:rFonts w:ascii="GHEA Grapalat" w:hAnsi="GHEA Grapalat"/>
          <w:color w:val="auto"/>
          <w:sz w:val="24"/>
          <w:szCs w:val="24"/>
        </w:rPr>
        <w:t xml:space="preserve">или 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когда ее </w:t>
      </w:r>
      <w:r w:rsidR="00D7734F" w:rsidRPr="00064163">
        <w:rPr>
          <w:rFonts w:ascii="GHEA Grapalat" w:hAnsi="GHEA Grapalat"/>
          <w:color w:val="auto"/>
          <w:sz w:val="24"/>
          <w:szCs w:val="24"/>
        </w:rPr>
        <w:t xml:space="preserve">опубликование </w:t>
      </w:r>
      <w:r w:rsidRPr="00064163">
        <w:rPr>
          <w:rFonts w:ascii="GHEA Grapalat" w:hAnsi="GHEA Grapalat"/>
          <w:color w:val="auto"/>
          <w:sz w:val="24"/>
          <w:szCs w:val="24"/>
        </w:rPr>
        <w:t xml:space="preserve">может нанести </w:t>
      </w:r>
      <w:r w:rsidR="0088178F" w:rsidRPr="00064163">
        <w:rPr>
          <w:rFonts w:ascii="GHEA Grapalat" w:hAnsi="GHEA Grapalat"/>
          <w:color w:val="auto"/>
          <w:sz w:val="24"/>
          <w:szCs w:val="24"/>
        </w:rPr>
        <w:t xml:space="preserve">вред </w:t>
      </w:r>
      <w:r w:rsidRPr="00064163">
        <w:rPr>
          <w:rFonts w:ascii="GHEA Grapalat" w:hAnsi="GHEA Grapalat"/>
          <w:color w:val="auto"/>
          <w:sz w:val="24"/>
          <w:szCs w:val="24"/>
        </w:rPr>
        <w:t>национальной безопасности или интересам Республики Армения.</w:t>
      </w:r>
    </w:p>
    <w:p w:rsidR="0024420C" w:rsidRPr="00064163" w:rsidRDefault="0024420C" w:rsidP="00064163">
      <w:pPr>
        <w:pStyle w:val="BodyText1"/>
        <w:shd w:val="clear" w:color="auto" w:fill="auto"/>
        <w:spacing w:after="160" w:line="360" w:lineRule="auto"/>
        <w:ind w:left="320"/>
        <w:jc w:val="both"/>
        <w:rPr>
          <w:rFonts w:ascii="GHEA Grapalat" w:hAnsi="GHEA Grapalat" w:cs="Sylfaen"/>
          <w:color w:val="auto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8"/>
        <w:gridCol w:w="4277"/>
      </w:tblGrid>
      <w:tr w:rsidR="00064163" w:rsidRPr="00064163" w:rsidTr="00064163">
        <w:trPr>
          <w:jc w:val="center"/>
        </w:trPr>
        <w:tc>
          <w:tcPr>
            <w:tcW w:w="5458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Руководитель Аппарата Премьер-министра Республики Армения</w:t>
            </w:r>
          </w:p>
        </w:tc>
        <w:tc>
          <w:tcPr>
            <w:tcW w:w="4277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А. Арутюнян</w:t>
            </w:r>
          </w:p>
        </w:tc>
      </w:tr>
    </w:tbl>
    <w:p w:rsidR="0024420C" w:rsidRPr="00064163" w:rsidRDefault="0024420C" w:rsidP="00064163">
      <w:pPr>
        <w:pStyle w:val="Tablecaption0"/>
        <w:shd w:val="clear" w:color="auto" w:fill="auto"/>
        <w:spacing w:after="160" w:line="360" w:lineRule="auto"/>
        <w:ind w:left="6096" w:firstLine="26"/>
        <w:jc w:val="center"/>
        <w:rPr>
          <w:rFonts w:ascii="GHEA Grapalat" w:hAnsi="GHEA Grapalat" w:cs="Sylfaen"/>
          <w:color w:val="auto"/>
          <w:sz w:val="20"/>
          <w:szCs w:val="24"/>
        </w:rPr>
      </w:pPr>
    </w:p>
    <w:p w:rsidR="0024420C" w:rsidRPr="00064163" w:rsidRDefault="0024420C" w:rsidP="00064163">
      <w:pPr>
        <w:pStyle w:val="Tablecaption0"/>
        <w:shd w:val="clear" w:color="auto" w:fill="auto"/>
        <w:spacing w:after="160" w:line="360" w:lineRule="auto"/>
        <w:ind w:left="6096" w:firstLine="26"/>
        <w:jc w:val="center"/>
        <w:rPr>
          <w:rFonts w:ascii="GHEA Grapalat" w:hAnsi="GHEA Grapalat" w:cs="Sylfaen"/>
          <w:color w:val="auto"/>
          <w:sz w:val="20"/>
          <w:szCs w:val="24"/>
        </w:rPr>
      </w:pPr>
      <w:r w:rsidRPr="00064163">
        <w:rPr>
          <w:rFonts w:ascii="GHEA Grapalat" w:hAnsi="GHEA Grapalat"/>
          <w:color w:val="auto"/>
          <w:sz w:val="20"/>
          <w:szCs w:val="24"/>
        </w:rPr>
        <w:t>28.11.2025</w:t>
      </w:r>
    </w:p>
    <w:p w:rsidR="00651D40" w:rsidRPr="00064163" w:rsidRDefault="00BF08B8" w:rsidP="00064163">
      <w:pPr>
        <w:pStyle w:val="Tablecaption0"/>
        <w:shd w:val="clear" w:color="auto" w:fill="auto"/>
        <w:spacing w:after="160" w:line="360" w:lineRule="auto"/>
        <w:ind w:left="6096" w:firstLine="26"/>
        <w:jc w:val="center"/>
        <w:rPr>
          <w:rFonts w:ascii="GHEA Grapalat" w:hAnsi="GHEA Grapalat" w:cs="Sylfaen"/>
          <w:color w:val="auto"/>
          <w:sz w:val="20"/>
          <w:szCs w:val="24"/>
        </w:rPr>
      </w:pPr>
      <w:r w:rsidRPr="00064163">
        <w:rPr>
          <w:rFonts w:ascii="GHEA Grapalat" w:hAnsi="GHEA Grapalat"/>
          <w:color w:val="auto"/>
          <w:sz w:val="20"/>
          <w:szCs w:val="24"/>
        </w:rPr>
        <w:t>УДОСТОВЕРЕНО ЭЛЕКТРОННОЙ ПОДПИСЬЮ</w:t>
      </w:r>
    </w:p>
    <w:p w:rsidR="0024420C" w:rsidRPr="00064163" w:rsidRDefault="0024420C" w:rsidP="00064163">
      <w:pPr>
        <w:pStyle w:val="BodyText1"/>
        <w:shd w:val="clear" w:color="auto" w:fill="auto"/>
        <w:spacing w:after="160" w:line="360" w:lineRule="auto"/>
        <w:ind w:firstLine="620"/>
        <w:jc w:val="both"/>
        <w:rPr>
          <w:rFonts w:ascii="GHEA Grapalat" w:hAnsi="GHEA Grapalat" w:cs="Sylfaen"/>
          <w:b/>
          <w:bCs/>
          <w:color w:val="auto"/>
          <w:sz w:val="24"/>
          <w:szCs w:val="24"/>
        </w:rPr>
      </w:pPr>
    </w:p>
    <w:p w:rsidR="00651D40" w:rsidRPr="00064163" w:rsidRDefault="00BF08B8" w:rsidP="00064163">
      <w:pPr>
        <w:pStyle w:val="BodyText1"/>
        <w:shd w:val="clear" w:color="auto" w:fill="auto"/>
        <w:spacing w:after="160" w:line="360" w:lineRule="auto"/>
        <w:ind w:firstLine="0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064163">
        <w:rPr>
          <w:rFonts w:ascii="GHEA Grapalat" w:hAnsi="GHEA Grapalat"/>
          <w:b/>
          <w:color w:val="auto"/>
          <w:sz w:val="24"/>
          <w:szCs w:val="24"/>
        </w:rPr>
        <w:t xml:space="preserve">Дата официального опубликования </w:t>
      </w:r>
      <w:r w:rsidR="00C67E6B" w:rsidRPr="00064163">
        <w:rPr>
          <w:rFonts w:ascii="GHEA Grapalat" w:hAnsi="GHEA Grapalat"/>
          <w:b/>
          <w:color w:val="auto"/>
          <w:sz w:val="24"/>
          <w:szCs w:val="24"/>
        </w:rPr>
        <w:t xml:space="preserve">— </w:t>
      </w:r>
      <w:r w:rsidRPr="00064163">
        <w:rPr>
          <w:rFonts w:ascii="GHEA Grapalat" w:hAnsi="GHEA Grapalat"/>
          <w:b/>
          <w:color w:val="auto"/>
          <w:sz w:val="24"/>
          <w:szCs w:val="24"/>
        </w:rPr>
        <w:t>28 ноября 2025 года.</w:t>
      </w:r>
    </w:p>
    <w:p w:rsidR="00651D40" w:rsidRPr="00064163" w:rsidRDefault="00651D40" w:rsidP="00064163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2"/>
        <w:gridCol w:w="6062"/>
      </w:tblGrid>
      <w:tr w:rsidR="00064163" w:rsidRPr="00064163" w:rsidTr="00064163">
        <w:trPr>
          <w:jc w:val="center"/>
        </w:trPr>
        <w:tc>
          <w:tcPr>
            <w:tcW w:w="4032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18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История изменения</w:t>
            </w:r>
          </w:p>
        </w:tc>
        <w:tc>
          <w:tcPr>
            <w:tcW w:w="6062" w:type="dxa"/>
            <w:shd w:val="clear" w:color="auto" w:fill="FFFFFF"/>
          </w:tcPr>
          <w:p w:rsidR="00651D40" w:rsidRPr="00064163" w:rsidRDefault="00651D40" w:rsidP="00064163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  <w:tr w:rsidR="00064163" w:rsidRPr="00064163" w:rsidTr="00064163">
        <w:trPr>
          <w:jc w:val="center"/>
        </w:trPr>
        <w:tc>
          <w:tcPr>
            <w:tcW w:w="4032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80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Изменяющий акт</w:t>
            </w:r>
          </w:p>
        </w:tc>
        <w:tc>
          <w:tcPr>
            <w:tcW w:w="6062" w:type="dxa"/>
            <w:shd w:val="clear" w:color="auto" w:fill="FFFFFF"/>
            <w:vAlign w:val="center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48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Соотве</w:t>
            </w:r>
            <w:bookmarkStart w:id="2" w:name="_GoBack"/>
            <w:bookmarkEnd w:id="2"/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тствующая инкорпорация</w:t>
            </w:r>
          </w:p>
        </w:tc>
      </w:tr>
      <w:tr w:rsidR="00064163" w:rsidRPr="00064163" w:rsidTr="00064163">
        <w:trPr>
          <w:jc w:val="center"/>
        </w:trPr>
        <w:tc>
          <w:tcPr>
            <w:tcW w:w="4032" w:type="dxa"/>
            <w:shd w:val="clear" w:color="auto" w:fill="FFFFFF"/>
          </w:tcPr>
          <w:p w:rsidR="00651D40" w:rsidRPr="00064163" w:rsidRDefault="00651D40" w:rsidP="00064163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  <w:tc>
          <w:tcPr>
            <w:tcW w:w="6062" w:type="dxa"/>
            <w:shd w:val="clear" w:color="auto" w:fill="FFFFFF"/>
          </w:tcPr>
          <w:p w:rsidR="00651D40" w:rsidRPr="00064163" w:rsidRDefault="00651D40" w:rsidP="00064163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  <w:tr w:rsidR="00064163" w:rsidRPr="00064163" w:rsidTr="00064163">
        <w:trPr>
          <w:jc w:val="center"/>
        </w:trPr>
        <w:tc>
          <w:tcPr>
            <w:tcW w:w="4032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18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Измененный акт</w:t>
            </w:r>
          </w:p>
        </w:tc>
        <w:tc>
          <w:tcPr>
            <w:tcW w:w="6062" w:type="dxa"/>
            <w:shd w:val="clear" w:color="auto" w:fill="FFFFFF"/>
          </w:tcPr>
          <w:p w:rsidR="00651D40" w:rsidRPr="00064163" w:rsidRDefault="00651D40" w:rsidP="00064163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  <w:tr w:rsidR="00064163" w:rsidRPr="00064163" w:rsidTr="00064163">
        <w:trPr>
          <w:jc w:val="center"/>
        </w:trPr>
        <w:tc>
          <w:tcPr>
            <w:tcW w:w="4032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80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Изменяющий акт</w:t>
            </w:r>
          </w:p>
        </w:tc>
        <w:tc>
          <w:tcPr>
            <w:tcW w:w="6062" w:type="dxa"/>
            <w:shd w:val="clear" w:color="auto" w:fill="FFFFFF"/>
            <w:vAlign w:val="bottom"/>
          </w:tcPr>
          <w:p w:rsidR="00651D40" w:rsidRPr="00064163" w:rsidRDefault="00BF08B8" w:rsidP="00064163">
            <w:pPr>
              <w:pStyle w:val="Other0"/>
              <w:shd w:val="clear" w:color="auto" w:fill="auto"/>
              <w:spacing w:after="160" w:line="360" w:lineRule="auto"/>
              <w:ind w:firstLine="48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064163">
              <w:rPr>
                <w:rFonts w:ascii="GHEA Grapalat" w:hAnsi="GHEA Grapalat"/>
                <w:b/>
                <w:color w:val="auto"/>
                <w:sz w:val="24"/>
                <w:szCs w:val="24"/>
              </w:rPr>
              <w:t>Соответствующая инкорпорация</w:t>
            </w:r>
          </w:p>
        </w:tc>
      </w:tr>
    </w:tbl>
    <w:p w:rsidR="00651D40" w:rsidRPr="00064163" w:rsidRDefault="00651D40" w:rsidP="00064163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sectPr w:rsidR="00651D40" w:rsidRPr="00064163" w:rsidSect="00064163">
      <w:footerReference w:type="default" r:id="rId8"/>
      <w:pgSz w:w="11900" w:h="16840" w:code="9"/>
      <w:pgMar w:top="1418" w:right="1418" w:bottom="1418" w:left="1418" w:header="0" w:footer="64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DB7" w:rsidRDefault="000A7DB7" w:rsidP="00651D40">
      <w:r>
        <w:separator/>
      </w:r>
    </w:p>
  </w:endnote>
  <w:endnote w:type="continuationSeparator" w:id="0">
    <w:p w:rsidR="000A7DB7" w:rsidRDefault="000A7DB7" w:rsidP="00651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95620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064163" w:rsidRPr="00064163" w:rsidRDefault="00064163" w:rsidP="00064163">
        <w:pPr>
          <w:pStyle w:val="Footer"/>
          <w:jc w:val="center"/>
          <w:rPr>
            <w:rFonts w:ascii="GHEA Grapalat" w:hAnsi="GHEA Grapalat"/>
          </w:rPr>
        </w:pPr>
        <w:r w:rsidRPr="00064163">
          <w:rPr>
            <w:rFonts w:ascii="GHEA Grapalat" w:hAnsi="GHEA Grapalat"/>
          </w:rPr>
          <w:fldChar w:fldCharType="begin"/>
        </w:r>
        <w:r w:rsidRPr="00064163">
          <w:rPr>
            <w:rFonts w:ascii="GHEA Grapalat" w:hAnsi="GHEA Grapalat"/>
          </w:rPr>
          <w:instrText xml:space="preserve"> PAGE   \* MERGEFORMAT </w:instrText>
        </w:r>
        <w:r w:rsidRPr="00064163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8</w:t>
        </w:r>
        <w:r w:rsidRPr="00064163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DB7" w:rsidRDefault="000A7DB7"/>
  </w:footnote>
  <w:footnote w:type="continuationSeparator" w:id="0">
    <w:p w:rsidR="000A7DB7" w:rsidRDefault="000A7D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64C"/>
    <w:multiLevelType w:val="multilevel"/>
    <w:tmpl w:val="3A2CF49A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F24B53"/>
    <w:multiLevelType w:val="multilevel"/>
    <w:tmpl w:val="EB581CB0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1B7338"/>
    <w:multiLevelType w:val="multilevel"/>
    <w:tmpl w:val="0B40CFDE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AA5DFA"/>
    <w:multiLevelType w:val="multilevel"/>
    <w:tmpl w:val="3A202C5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012806"/>
    <w:multiLevelType w:val="multilevel"/>
    <w:tmpl w:val="64BE2CE2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FC31C5"/>
    <w:multiLevelType w:val="multilevel"/>
    <w:tmpl w:val="1172813E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51D40"/>
    <w:rsid w:val="00004C5D"/>
    <w:rsid w:val="00025274"/>
    <w:rsid w:val="00043839"/>
    <w:rsid w:val="00054A7A"/>
    <w:rsid w:val="00064163"/>
    <w:rsid w:val="00086A31"/>
    <w:rsid w:val="000A7DB7"/>
    <w:rsid w:val="000C458E"/>
    <w:rsid w:val="000C60D7"/>
    <w:rsid w:val="0010485C"/>
    <w:rsid w:val="001754F0"/>
    <w:rsid w:val="001C29DE"/>
    <w:rsid w:val="001E6CAF"/>
    <w:rsid w:val="002225CA"/>
    <w:rsid w:val="0024420C"/>
    <w:rsid w:val="002717F5"/>
    <w:rsid w:val="002A6380"/>
    <w:rsid w:val="002B169F"/>
    <w:rsid w:val="002B379D"/>
    <w:rsid w:val="003263A6"/>
    <w:rsid w:val="003B641E"/>
    <w:rsid w:val="003C4D46"/>
    <w:rsid w:val="004869F2"/>
    <w:rsid w:val="00554EBB"/>
    <w:rsid w:val="00573FB3"/>
    <w:rsid w:val="005A3476"/>
    <w:rsid w:val="005E3048"/>
    <w:rsid w:val="00616D0E"/>
    <w:rsid w:val="00651D40"/>
    <w:rsid w:val="006521D5"/>
    <w:rsid w:val="006C26F8"/>
    <w:rsid w:val="006C4A82"/>
    <w:rsid w:val="006D4B8D"/>
    <w:rsid w:val="00725EFC"/>
    <w:rsid w:val="007326A6"/>
    <w:rsid w:val="00772BAB"/>
    <w:rsid w:val="007865A9"/>
    <w:rsid w:val="007B7324"/>
    <w:rsid w:val="0088178F"/>
    <w:rsid w:val="0088311D"/>
    <w:rsid w:val="008C5116"/>
    <w:rsid w:val="0090270C"/>
    <w:rsid w:val="009029C5"/>
    <w:rsid w:val="009057C6"/>
    <w:rsid w:val="009477C2"/>
    <w:rsid w:val="009A00F7"/>
    <w:rsid w:val="009B161B"/>
    <w:rsid w:val="009E3836"/>
    <w:rsid w:val="009F2C74"/>
    <w:rsid w:val="00A251E1"/>
    <w:rsid w:val="00A958F1"/>
    <w:rsid w:val="00AA1F05"/>
    <w:rsid w:val="00AE4374"/>
    <w:rsid w:val="00B07FFA"/>
    <w:rsid w:val="00B13959"/>
    <w:rsid w:val="00B51E15"/>
    <w:rsid w:val="00BA0991"/>
    <w:rsid w:val="00BF08B8"/>
    <w:rsid w:val="00C66671"/>
    <w:rsid w:val="00C67E6B"/>
    <w:rsid w:val="00CE6E71"/>
    <w:rsid w:val="00D7734F"/>
    <w:rsid w:val="00D87EB9"/>
    <w:rsid w:val="00DE7F64"/>
    <w:rsid w:val="00EE7576"/>
    <w:rsid w:val="00F159B2"/>
    <w:rsid w:val="00F56BD1"/>
    <w:rsid w:val="00F7503E"/>
    <w:rsid w:val="00FA30C8"/>
    <w:rsid w:val="00FC0072"/>
    <w:rsid w:val="00FE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51D40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651D4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651D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">
    <w:name w:val="Body text_"/>
    <w:basedOn w:val="DefaultParagraphFont"/>
    <w:link w:val="BodyText1"/>
    <w:rsid w:val="00651D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basedOn w:val="DefaultParagraphFont"/>
    <w:link w:val="Bodytext30"/>
    <w:rsid w:val="00651D4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651D40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Bodytext2">
    <w:name w:val="Body text (2)_"/>
    <w:basedOn w:val="DefaultParagraphFont"/>
    <w:link w:val="Bodytext20"/>
    <w:rsid w:val="00651D40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</w:rPr>
  </w:style>
  <w:style w:type="paragraph" w:customStyle="1" w:styleId="Heading10">
    <w:name w:val="Heading #1"/>
    <w:basedOn w:val="Normal"/>
    <w:link w:val="Heading1"/>
    <w:rsid w:val="00651D40"/>
    <w:pPr>
      <w:shd w:val="clear" w:color="auto" w:fill="FFFFFF"/>
      <w:spacing w:after="180" w:line="319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651D40"/>
    <w:pPr>
      <w:shd w:val="clear" w:color="auto" w:fill="FFFFFF"/>
      <w:ind w:firstLine="300"/>
    </w:pPr>
    <w:rPr>
      <w:rFonts w:ascii="Arial" w:eastAsia="Arial" w:hAnsi="Arial" w:cs="Arial"/>
      <w:sz w:val="20"/>
      <w:szCs w:val="20"/>
    </w:rPr>
  </w:style>
  <w:style w:type="paragraph" w:customStyle="1" w:styleId="BodyText1">
    <w:name w:val="Body Text1"/>
    <w:basedOn w:val="Normal"/>
    <w:link w:val="Bodytext"/>
    <w:qFormat/>
    <w:rsid w:val="00651D40"/>
    <w:pPr>
      <w:shd w:val="clear" w:color="auto" w:fill="FFFFFF"/>
      <w:ind w:firstLine="300"/>
    </w:pPr>
    <w:rPr>
      <w:rFonts w:ascii="Arial" w:eastAsia="Arial" w:hAnsi="Arial" w:cs="Arial"/>
      <w:sz w:val="20"/>
      <w:szCs w:val="20"/>
    </w:rPr>
  </w:style>
  <w:style w:type="paragraph" w:customStyle="1" w:styleId="Bodytext30">
    <w:name w:val="Body text (3)"/>
    <w:basedOn w:val="Normal"/>
    <w:link w:val="Bodytext3"/>
    <w:rsid w:val="00651D40"/>
    <w:pPr>
      <w:shd w:val="clear" w:color="auto" w:fill="FFFFFF"/>
      <w:spacing w:after="1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651D40"/>
    <w:pPr>
      <w:shd w:val="clear" w:color="auto" w:fill="FFFFFF"/>
      <w:spacing w:line="271" w:lineRule="auto"/>
      <w:ind w:left="7070" w:firstLine="280"/>
    </w:pPr>
    <w:rPr>
      <w:rFonts w:ascii="Arial" w:eastAsia="Arial" w:hAnsi="Arial" w:cs="Arial"/>
      <w:sz w:val="12"/>
      <w:szCs w:val="12"/>
    </w:rPr>
  </w:style>
  <w:style w:type="paragraph" w:customStyle="1" w:styleId="Bodytext20">
    <w:name w:val="Body text (2)"/>
    <w:basedOn w:val="Normal"/>
    <w:link w:val="Bodytext2"/>
    <w:rsid w:val="00651D40"/>
    <w:pPr>
      <w:shd w:val="clear" w:color="auto" w:fill="FFFFFF"/>
      <w:spacing w:after="180" w:line="266" w:lineRule="auto"/>
      <w:ind w:left="7500" w:right="1060"/>
      <w:jc w:val="right"/>
    </w:pPr>
    <w:rPr>
      <w:rFonts w:ascii="Arial" w:eastAsia="Arial" w:hAnsi="Arial" w:cs="Arial"/>
      <w:b/>
      <w:bCs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0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0C8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641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416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6416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16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64</cp:revision>
  <dcterms:created xsi:type="dcterms:W3CDTF">2026-03-31T05:43:00Z</dcterms:created>
  <dcterms:modified xsi:type="dcterms:W3CDTF">2026-05-19T10:12:00Z</dcterms:modified>
</cp:coreProperties>
</file>