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Pr="002E1438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sz w:val="16"/>
          <w:szCs w:val="16"/>
          <w:lang w:val="en-US"/>
        </w:rPr>
      </w:pPr>
    </w:p>
    <w:p w:rsidR="00832F3D" w:rsidRPr="002E1438" w:rsidRDefault="00832F3D" w:rsidP="00832F3D">
      <w:pPr>
        <w:jc w:val="right"/>
        <w:rPr>
          <w:sz w:val="22"/>
          <w:szCs w:val="22"/>
        </w:rPr>
      </w:pPr>
    </w:p>
    <w:p w:rsidR="00832F3D" w:rsidRPr="002E1438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 w:rsidRPr="002E143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Pr="002E1438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E143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Pr="002E1438" w:rsidRDefault="003746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E1438">
        <w:rPr>
          <w:rFonts w:ascii="Sylfaen" w:hAnsi="Sylfaen"/>
          <w:sz w:val="20"/>
          <w:lang w:val="hy-AM"/>
        </w:rPr>
        <w:t>«</w:t>
      </w:r>
      <w:proofErr w:type="spellStart"/>
      <w:r w:rsidRPr="002E1438">
        <w:rPr>
          <w:rFonts w:ascii="Sylfaen" w:hAnsi="Sylfaen"/>
          <w:sz w:val="20"/>
        </w:rPr>
        <w:t>Հայաստանի</w:t>
      </w:r>
      <w:proofErr w:type="spellEnd"/>
      <w:r w:rsidRPr="002E1438">
        <w:rPr>
          <w:rFonts w:ascii="Sylfaen" w:hAnsi="Sylfaen"/>
          <w:sz w:val="20"/>
          <w:lang w:val="af-ZA"/>
        </w:rPr>
        <w:t xml:space="preserve"> </w:t>
      </w:r>
      <w:proofErr w:type="spellStart"/>
      <w:r w:rsidRPr="002E1438">
        <w:rPr>
          <w:rFonts w:ascii="Sylfaen" w:hAnsi="Sylfaen"/>
          <w:sz w:val="20"/>
        </w:rPr>
        <w:t>ազգային</w:t>
      </w:r>
      <w:proofErr w:type="spellEnd"/>
      <w:r w:rsidRPr="002E1438">
        <w:rPr>
          <w:rFonts w:ascii="Sylfaen" w:hAnsi="Sylfaen"/>
          <w:sz w:val="20"/>
          <w:lang w:val="af-ZA"/>
        </w:rPr>
        <w:t xml:space="preserve"> </w:t>
      </w:r>
      <w:proofErr w:type="spellStart"/>
      <w:r w:rsidRPr="002E1438">
        <w:rPr>
          <w:rFonts w:ascii="Sylfaen" w:hAnsi="Sylfaen"/>
          <w:sz w:val="20"/>
        </w:rPr>
        <w:t>ագրարային</w:t>
      </w:r>
      <w:proofErr w:type="spellEnd"/>
      <w:r w:rsidRPr="002E1438">
        <w:rPr>
          <w:rFonts w:ascii="Sylfaen" w:hAnsi="Sylfaen"/>
          <w:sz w:val="20"/>
          <w:lang w:val="af-ZA"/>
        </w:rPr>
        <w:t xml:space="preserve"> </w:t>
      </w:r>
      <w:proofErr w:type="spellStart"/>
      <w:r w:rsidRPr="002E1438">
        <w:rPr>
          <w:rFonts w:ascii="Sylfaen" w:hAnsi="Sylfaen"/>
          <w:sz w:val="20"/>
        </w:rPr>
        <w:t>համալսարան</w:t>
      </w:r>
      <w:proofErr w:type="spellEnd"/>
      <w:r w:rsidRPr="002E1438">
        <w:rPr>
          <w:rFonts w:ascii="Sylfaen" w:hAnsi="Sylfaen"/>
          <w:sz w:val="20"/>
          <w:lang w:val="hy-AM"/>
        </w:rPr>
        <w:t>» հիմնադրամը</w:t>
      </w:r>
      <w:r w:rsidRPr="002E1438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5479FD" w:rsidRPr="002E1438">
        <w:rPr>
          <w:rFonts w:ascii="Sylfaen" w:hAnsi="Sylfaen"/>
          <w:i/>
          <w:sz w:val="20"/>
        </w:rPr>
        <w:t>ավտոմեքենաների</w:t>
      </w:r>
      <w:proofErr w:type="spellEnd"/>
      <w:r w:rsidR="005479FD" w:rsidRPr="002E1438">
        <w:rPr>
          <w:rFonts w:ascii="Sylfaen" w:hAnsi="Sylfaen"/>
          <w:i/>
          <w:sz w:val="20"/>
          <w:lang w:val="af-ZA"/>
        </w:rPr>
        <w:t xml:space="preserve"> </w:t>
      </w:r>
      <w:r w:rsidR="005479FD" w:rsidRPr="002E1438">
        <w:rPr>
          <w:rFonts w:ascii="Sylfaen" w:hAnsi="Sylfaen"/>
          <w:i/>
          <w:sz w:val="20"/>
        </w:rPr>
        <w:t>և</w:t>
      </w:r>
      <w:r w:rsidR="005479FD" w:rsidRPr="002E1438">
        <w:rPr>
          <w:rFonts w:ascii="Sylfaen" w:hAnsi="Sylfaen"/>
          <w:i/>
          <w:sz w:val="20"/>
          <w:lang w:val="af-ZA"/>
        </w:rPr>
        <w:t xml:space="preserve"> </w:t>
      </w:r>
      <w:proofErr w:type="spellStart"/>
      <w:r w:rsidR="005479FD" w:rsidRPr="002E1438">
        <w:rPr>
          <w:rFonts w:ascii="Sylfaen" w:hAnsi="Sylfaen"/>
          <w:i/>
          <w:sz w:val="20"/>
        </w:rPr>
        <w:t>գյուղ</w:t>
      </w:r>
      <w:proofErr w:type="spellEnd"/>
      <w:r w:rsidR="005479FD" w:rsidRPr="002E1438">
        <w:rPr>
          <w:rFonts w:ascii="Sylfaen" w:hAnsi="Sylfaen"/>
          <w:i/>
          <w:sz w:val="20"/>
          <w:lang w:val="af-ZA"/>
        </w:rPr>
        <w:t xml:space="preserve">. </w:t>
      </w:r>
      <w:proofErr w:type="spellStart"/>
      <w:r w:rsidR="005479FD" w:rsidRPr="002E1438">
        <w:rPr>
          <w:rFonts w:ascii="Sylfaen" w:hAnsi="Sylfaen"/>
          <w:i/>
          <w:sz w:val="20"/>
        </w:rPr>
        <w:t>տեխնիկայի</w:t>
      </w:r>
      <w:proofErr w:type="spellEnd"/>
      <w:r w:rsidR="005479FD" w:rsidRPr="002E1438">
        <w:rPr>
          <w:rFonts w:ascii="Sylfaen" w:hAnsi="Sylfaen"/>
          <w:i/>
          <w:sz w:val="20"/>
          <w:lang w:val="af-ZA"/>
        </w:rPr>
        <w:t xml:space="preserve"> </w:t>
      </w:r>
      <w:proofErr w:type="spellStart"/>
      <w:r w:rsidR="005479FD" w:rsidRPr="002E1438">
        <w:rPr>
          <w:rFonts w:ascii="Sylfaen" w:hAnsi="Sylfaen"/>
          <w:i/>
          <w:sz w:val="20"/>
        </w:rPr>
        <w:t>շահագործման</w:t>
      </w:r>
      <w:proofErr w:type="spellEnd"/>
      <w:r w:rsidR="005479FD" w:rsidRPr="002E1438">
        <w:rPr>
          <w:rFonts w:ascii="Sylfaen" w:hAnsi="Sylfaen"/>
          <w:i/>
          <w:sz w:val="20"/>
          <w:lang w:val="af-ZA"/>
        </w:rPr>
        <w:t xml:space="preserve"> </w:t>
      </w:r>
      <w:proofErr w:type="spellStart"/>
      <w:r w:rsidR="005479FD" w:rsidRPr="002E1438">
        <w:rPr>
          <w:rFonts w:ascii="Sylfaen" w:hAnsi="Sylfaen"/>
          <w:i/>
          <w:sz w:val="20"/>
        </w:rPr>
        <w:t>համար</w:t>
      </w:r>
      <w:proofErr w:type="spellEnd"/>
      <w:r w:rsidR="005479FD" w:rsidRPr="002E1438">
        <w:rPr>
          <w:rFonts w:ascii="Sylfaen" w:hAnsi="Sylfaen"/>
          <w:i/>
          <w:sz w:val="20"/>
          <w:lang w:val="af-ZA"/>
        </w:rPr>
        <w:t xml:space="preserve"> </w:t>
      </w:r>
      <w:proofErr w:type="spellStart"/>
      <w:r w:rsidR="005479FD" w:rsidRPr="002E1438">
        <w:rPr>
          <w:rFonts w:ascii="Sylfaen" w:hAnsi="Sylfaen"/>
          <w:i/>
          <w:sz w:val="20"/>
        </w:rPr>
        <w:t>անհրաժեշտ</w:t>
      </w:r>
      <w:proofErr w:type="spellEnd"/>
      <w:r w:rsidR="005479FD" w:rsidRPr="002E1438">
        <w:rPr>
          <w:rFonts w:ascii="Sylfaen" w:hAnsi="Sylfaen"/>
          <w:i/>
          <w:sz w:val="20"/>
          <w:lang w:val="af-ZA"/>
        </w:rPr>
        <w:t xml:space="preserve"> </w:t>
      </w:r>
      <w:proofErr w:type="spellStart"/>
      <w:r w:rsidR="005479FD" w:rsidRPr="002E1438">
        <w:rPr>
          <w:rFonts w:ascii="Sylfaen" w:hAnsi="Sylfaen"/>
          <w:i/>
          <w:sz w:val="20"/>
        </w:rPr>
        <w:t>յուղերի</w:t>
      </w:r>
      <w:proofErr w:type="spellEnd"/>
      <w:r w:rsidR="005479FD" w:rsidRPr="002E1438">
        <w:rPr>
          <w:rFonts w:ascii="Sylfaen" w:hAnsi="Sylfaen"/>
          <w:i/>
          <w:sz w:val="20"/>
          <w:lang w:val="af-ZA"/>
        </w:rPr>
        <w:t xml:space="preserve"> </w:t>
      </w:r>
      <w:r w:rsidR="005479FD" w:rsidRPr="002E1438">
        <w:rPr>
          <w:rFonts w:ascii="Sylfaen" w:hAnsi="Sylfaen"/>
          <w:i/>
          <w:sz w:val="20"/>
        </w:rPr>
        <w:t>և</w:t>
      </w:r>
      <w:r w:rsidR="005479FD" w:rsidRPr="002E1438">
        <w:rPr>
          <w:rFonts w:ascii="Sylfaen" w:hAnsi="Sylfaen"/>
          <w:i/>
          <w:sz w:val="20"/>
          <w:lang w:val="af-ZA"/>
        </w:rPr>
        <w:t xml:space="preserve"> </w:t>
      </w:r>
      <w:proofErr w:type="spellStart"/>
      <w:r w:rsidR="005479FD" w:rsidRPr="002E1438">
        <w:rPr>
          <w:rFonts w:ascii="Sylfaen" w:hAnsi="Sylfaen"/>
          <w:i/>
          <w:sz w:val="20"/>
        </w:rPr>
        <w:t>քսայուղերի</w:t>
      </w:r>
      <w:proofErr w:type="spellEnd"/>
      <w:r w:rsidR="005479FD" w:rsidRPr="002E1438">
        <w:rPr>
          <w:rFonts w:ascii="Sylfaen" w:hAnsi="Sylfaen"/>
          <w:sz w:val="20"/>
          <w:lang w:val="af-ZA"/>
        </w:rPr>
        <w:t xml:space="preserve"> </w:t>
      </w:r>
      <w:r w:rsidRPr="002E1438">
        <w:rPr>
          <w:rFonts w:ascii="Sylfaen" w:hAnsi="Sylfaen"/>
          <w:sz w:val="20"/>
          <w:lang w:val="af-ZA"/>
        </w:rPr>
        <w:t xml:space="preserve">ձեռքբերման նպատակով </w:t>
      </w:r>
      <w:r w:rsidRPr="002E1438">
        <w:rPr>
          <w:rFonts w:ascii="Sylfaen" w:hAnsi="Sylfaen"/>
          <w:sz w:val="20"/>
          <w:lang w:val="hy-AM"/>
        </w:rPr>
        <w:t>«</w:t>
      </w:r>
      <w:r w:rsidR="005479FD" w:rsidRPr="002E1438">
        <w:rPr>
          <w:rFonts w:ascii="Sylfaen" w:hAnsi="Sylfaen"/>
          <w:sz w:val="20"/>
        </w:rPr>
        <w:t>ՀԱԱՀ</w:t>
      </w:r>
      <w:r w:rsidR="005479FD" w:rsidRPr="002E1438">
        <w:rPr>
          <w:rFonts w:ascii="Sylfaen" w:hAnsi="Sylfaen"/>
          <w:sz w:val="20"/>
          <w:lang w:val="af-ZA"/>
        </w:rPr>
        <w:t>-</w:t>
      </w:r>
      <w:r w:rsidR="005479FD" w:rsidRPr="002E1438">
        <w:rPr>
          <w:rFonts w:ascii="Sylfaen" w:hAnsi="Sylfaen"/>
          <w:sz w:val="20"/>
        </w:rPr>
        <w:t>ԳՀԱՊՁԲ</w:t>
      </w:r>
      <w:r w:rsidR="005479FD" w:rsidRPr="002E1438">
        <w:rPr>
          <w:rFonts w:ascii="Sylfaen" w:hAnsi="Sylfaen"/>
          <w:sz w:val="20"/>
          <w:lang w:val="af-ZA"/>
        </w:rPr>
        <w:t>-20/6</w:t>
      </w:r>
      <w:r w:rsidRPr="002E1438">
        <w:rPr>
          <w:rFonts w:ascii="Sylfaen" w:hAnsi="Sylfaen"/>
          <w:sz w:val="20"/>
          <w:lang w:val="hy-AM"/>
        </w:rPr>
        <w:t>»</w:t>
      </w:r>
      <w:r w:rsidRPr="002E1438">
        <w:rPr>
          <w:rFonts w:ascii="Sylfaen" w:hAnsi="Sylfaen"/>
          <w:sz w:val="20"/>
          <w:lang w:val="af-ZA"/>
        </w:rPr>
        <w:t xml:space="preserve"> ծածկագրով գնման ընթացակարգի արդյունքում 2020 թվականի մայիսի </w:t>
      </w:r>
      <w:r w:rsidR="005479FD" w:rsidRPr="002E1438">
        <w:rPr>
          <w:rFonts w:ascii="Sylfaen" w:hAnsi="Sylfaen"/>
          <w:sz w:val="20"/>
          <w:lang w:val="af-ZA"/>
        </w:rPr>
        <w:t>27</w:t>
      </w:r>
      <w:r w:rsidRPr="002E1438">
        <w:rPr>
          <w:rFonts w:ascii="Sylfaen" w:hAnsi="Sylfaen"/>
          <w:sz w:val="20"/>
          <w:lang w:val="af-ZA"/>
        </w:rPr>
        <w:t>-ին կնքված «</w:t>
      </w:r>
      <w:r w:rsidR="005479FD" w:rsidRPr="002E1438">
        <w:rPr>
          <w:rFonts w:ascii="Sylfaen" w:hAnsi="Sylfaen"/>
          <w:sz w:val="20"/>
          <w:lang w:val="af-ZA"/>
        </w:rPr>
        <w:t>ՀԱԱՀ-ԳՀԱՊՁԲ-20/6</w:t>
      </w:r>
      <w:r w:rsidRPr="002E1438">
        <w:rPr>
          <w:rFonts w:ascii="Sylfaen" w:hAnsi="Sylfaen"/>
          <w:sz w:val="20"/>
          <w:lang w:val="af-ZA"/>
        </w:rPr>
        <w:t>-1</w:t>
      </w:r>
      <w:r w:rsidRPr="002E1438">
        <w:rPr>
          <w:rFonts w:ascii="Sylfaen" w:hAnsi="Sylfaen"/>
          <w:sz w:val="20"/>
          <w:lang w:val="hy-AM"/>
        </w:rPr>
        <w:t>»</w:t>
      </w:r>
      <w:r w:rsidRPr="002E1438">
        <w:rPr>
          <w:rFonts w:ascii="Sylfaen" w:hAnsi="Sylfaen"/>
          <w:sz w:val="20"/>
          <w:lang w:val="af-ZA"/>
        </w:rPr>
        <w:t xml:space="preserve"> 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"/>
        <w:gridCol w:w="427"/>
        <w:gridCol w:w="38"/>
        <w:gridCol w:w="860"/>
        <w:gridCol w:w="180"/>
        <w:gridCol w:w="450"/>
        <w:gridCol w:w="315"/>
        <w:gridCol w:w="12"/>
        <w:gridCol w:w="180"/>
        <w:gridCol w:w="303"/>
        <w:gridCol w:w="492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425"/>
        <w:gridCol w:w="584"/>
        <w:gridCol w:w="91"/>
        <w:gridCol w:w="187"/>
        <w:gridCol w:w="141"/>
        <w:gridCol w:w="11"/>
        <w:gridCol w:w="290"/>
        <w:gridCol w:w="444"/>
        <w:gridCol w:w="39"/>
        <w:gridCol w:w="311"/>
        <w:gridCol w:w="320"/>
        <w:gridCol w:w="69"/>
        <w:gridCol w:w="257"/>
        <w:gridCol w:w="233"/>
        <w:gridCol w:w="231"/>
        <w:gridCol w:w="486"/>
        <w:gridCol w:w="265"/>
        <w:gridCol w:w="149"/>
        <w:gridCol w:w="801"/>
      </w:tblGrid>
      <w:tr w:rsidR="002E1438" w:rsidRPr="002E1438" w:rsidTr="00E61746">
        <w:trPr>
          <w:trHeight w:val="146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2E1438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2E1438" w:rsidRPr="002E1438" w:rsidTr="00E61746">
        <w:trPr>
          <w:trHeight w:val="110"/>
        </w:trPr>
        <w:tc>
          <w:tcPr>
            <w:tcW w:w="8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2E1438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21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2E1438" w:rsidRPr="002E1438" w:rsidTr="00E61746">
        <w:trPr>
          <w:trHeight w:val="175"/>
        </w:trPr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216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3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E1438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բենզինային սղոցի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9600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9600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է բենզինային սղոցի համար: Շագանակագույն: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է բենզինային սղոցի համար: Շագանակագույն: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Բենզինային սղոցի շարժիչի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8600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8600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է բենզինային սղոցի համար:փաթեթավորումը գործարանային 1լ.տարաներով: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է բենզինային սղոցի համար:փաթեթավորումը գործարանային 1լ.տարաներով: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Արգելակի հեղուկ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9600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9600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DOT-4, մաքսիմալ 1800 ցստ: Ներկայացվող պահանջներն են`բարձր ջերմային  կայունություն, հեղուկ վիճակի պաշտպանություն ցածր ջերմաստիճանում, յուղման հատկություն, մածուցիկություն, մետաղի և այլ էլեմենտների միջև շփման համատեղելիություն: Վախենում է կրակից: 0.5լ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DOT-4, մաքսիմալ 1800 ցստ: Ներկայացվող պահանջներն են`բարձր ջերմային  կայունություն, հեղուկ վիճակի պաշտպանություն ցածր ջերմաստիճանում, յուղման հատկություն, մածուցիկություն, մետաղի և այլ էլեմենտների միջև շփման համատեղելիություն: Վախենում է կրակից: 0.5լ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Հիդրավլիկ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7500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7500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Բարձր արդյունավետության հիդրավլիկ յուղ, համատեղելի բոլոր հերմետիկների, ինչպես նաև պողպատի, գունավոր և թեթև մետաղների հետ: Հանքային: ISO-VG աստիճանը՝ 46, հաստատված է հիդրավլիկ յուղերի համար՝ DIN 51524-2, խտությունը՝ 0.875 գ/սմ³, խտության պայմանը՝ 15°C-ի դեպքում, մին. բռնկման աստիճանը 226°C, պնդացման աստիճանը՝ -25°C: 1լ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5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Փոխանցման տուփի յուղեր 5լ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45000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TAD-17: ՍԱԷ 80-90: Նախատեսված է կիրառելու  մեխանիկական փոխանցման տուփերի, ղեկային մեխանիզմների, հետևի կամրջակների, կարդանային միացությունների համար: Աշխատանքային ջերմաստիճանը -25+2000C: 5լ տարաներով`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TAD-17: ՍԱԷ 80-90: Նախատեսված է կիրառելու  մեխանիկական փոխանցման տուփերի, ղեկային մեխանիզմների, հետևի կամրջակների, կարդանային միացությունների համար: Աշխատանքային ջերմաստիճանը -25+2000C: 5լ տարաներով`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Փոխանցման տուփի յուղ 2լ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7000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7000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Գազել 32 313  մեքենայի համար</w:t>
            </w: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Նախատեսված է կիրառելու  մեխանիկական փոխանցման տուփերի, ղեկային մեխանիզմների, հետևի կամրջակների, կարդանային </w:t>
            </w: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միացությունների համար: Աշխատանքային ջերմաստիճանը -25+2000C: 2լ տարայով` կնքված վիճակում: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Գազել 32 313  մեքենայի համար</w:t>
            </w: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Նախատեսված է կիրառելու  մեխանիկական փոխանցման տուփերի, ղեկային մեխանիզմների, հետևի կամրջակների, կարդանային միացությունների </w:t>
            </w: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համար: Աշխատանքային ջերմաստիճանը -25+2000C: 2լ տարայով` կնքված վիճակում: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7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Դիզելային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905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905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950250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950250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Դիզելային շարժիչի համար, հանքային, М-10-Г2к, ամառային, օգտագործվում է գյուղտեխնիկայի համար: Տարաները կնքված վիճակում, որոնց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Շարժիչի կիսասինթետիկ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84500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84500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է բենզինային շարժիչներով ավտոմեքենաների համար, համասեզոն կիրառման համար: Ապահովում է յուղման հատկություները տարվա բոլոր եղանակներին: Մածուցիկությունը՝ 10w40: 4լ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է բենզինային շարժիչներով ավտոմեքենաների համար, համասեզոն կիրառման համար: Ապահովում է յուղման հատկություները տարվա բոլոր եղանակներին: Մածուցիկությունը՝ 10w40: 4լ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Շարժիչի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46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46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230000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230000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Շարժիչի յուղ 5w30, SN/GF-5 սինթետիկ բենզինային։ Թիթեղյա, գործարանային 4լ-ոց տարաներով:  Նախատեսված Կիա Սորենտո,Տոյոտա Պրադո և Շեվրոլե կապտիվա մակնիշի մեքենաների համար: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Շարժիչի յուղ 5w30, SN/GF-5 սինթետիկ բենզինային։ Թիթեղյա, գործարանային 4լ-ոց տարաներով:  Նախատեսված Կիա Սորենտո,Տոյոտա Պրադո և Շեվրոլե կապտիվա մակնիշի մեքենաների համար: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Շարժիչի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15000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15000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Շարժիչի համար, կիսասինթետիկ 20W50 (շուրջսեզոնային), օգտագործվում է տարբեր տեխնիկայի համար: 5լ տարայով՝ կնքված վիճակում: Տարայի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Չսառչող հեղուկ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170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170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170000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170000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Բանող հակասառիչ -65. Խտությունը՝ 1,085-1,110գ/սմ3, բյուրեղացման սկզբի ջերմաստիճանը՝ -65օC_ից ոչ բարձր, ռետինի ուռչումը՝ 5%-ից ոչ ավելի, ջրածնային ցուցիչը (pH)` 7,5-11: Անվտանգությունը, մակնշումը և փաթեթավորումը՝ ըստ ՀՀ կառավարության 2005թ ապրիլի 21-ի 507-Ն որոշմամբ հաստատված «Հակասառիչների և հիդրավլիկ արգելակի հեղուկների տեխնիկական կանոնակարգի»: 5լ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Բանող հակասառիչ -65. Խտությունը՝ 1,085-1,110գ/սմ3, բյուրեղացման սկզբի ջերմաստիճանը՝ -65օC_ից ոչ բարձր, ռետինի ուռչումը՝ 5%-ից ոչ ավելի, ջրածնային ցուցիչը (pH)` 7,5-11: Անվտանգությունը, մակնշումը և փաթեթավորումը՝ ըստ ՀՀ կառավարության 2005թ ապրիլի 21-ի 507-Ն որոշմամբ հաստատված «Հակասառիչների և հիդրավլիկ արգելակի հեղուկների տեխնիկական կանոնակարգի»: 5լ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Չսառչող հեղուկ  դիմապակու համար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55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55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33000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33000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մեքենայի ապակիները մաքրելու համար -30օC: Անհոտ: 5լ տարայով՝ կնքված վիճակում: Տարայի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մեքենայի ապակիները մաքրելու համար -30օC: Անհոտ: 5լ տարայով՝ կնքված վիճակում: Տարայի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13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հերմետիկ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0.34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0.34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7990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7990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Նախատեսված է բոլոր տեսակի մեքենաների համար: Չի վնասում կամ փչանում մեքենայի հեղուկների հետ շփումից, բացառւթյամբ բենզինից: Բարձր ջերմադիմացկուն, առնվազն՝  300 օC:  Քաշը՝  առնվազն 85գր,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14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Տրակտորի հիդրավլիկ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90000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90000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 xml:space="preserve">Բարձր արդյունավետության հիդրավլիկ յուղ բելառուս (BELARUS-82.1) տրակտորի համար։ Համատեղելի է բոլոր հերմետիկների, ինչպես նաև պողպատի, գունավոր և թեթև մետաղների հետ: Հանքային: ISO-VG աստիճանը՝ 46, հաստատված է հիդրավլիկ յուղերի համար՝ DIN 51524-2, խտությունը՝ 0.875 գ/սմ³, </w:t>
            </w: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խտության պայմանը՝ 15°C-ի դեպքում, մին. բռնկման աստիճանը 226°C, պնդացման աստիճանը՝ -25°C: 1լ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shd w:val="clear" w:color="auto" w:fill="auto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-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15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Տրակտորի շարժիչի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66000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66000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Շարժիչի յուղ Բելառուս (BELARUS-82.1) տրակտորի դիզելային շարժիչի համար։ Հանքային, М-10-Г2, ամառային, օգտագործվում է գյուղտեխնիկայի համար: Տարաները կնքված վիճակում, որոնց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16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Տրակտորի փոխանցման տուփի 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60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180000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180000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Բելառուս (BELARUS-82.1) տրակտորի փոխանցման տուփի յուղ МГ-4: Նախատեսված է կիրառելու  մեխանիկական փոխանցման տուփերի, ղեկային մեխանիզմների, հետևի կամրջակների, կարդանային միացությունների համար: Աշխատանքային ջերմաստիճանը -25+2000C: 5լ տարաներով`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Բելառուս (BELARUS-82.1) տրակտորի փոխանցման տուփի յուղ МГ-4: Նախատեսված է կիրառելու  մեխանիկական փոխանցման տուփերի, ղեկային մեխանիզմների, հետևի կամրջակների, կարդանային միացությունների համար: Աշխատանքային ջերմաստիճանը -25+2000C: 5լ տարաներով`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Լիտոլ 24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54000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54000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Դեղնավուն: Նավթային փոխհաղորդիչ քսայուղ, որն օգտագործվում է ավտոմոբիլների, տրակտորների, շոգեքարշների, գյուղատնտեսական մեքենաների փոխհաղորդման ագրեգատների և ատամնավոր ռեդուկտորների յուղման համար: Աշխատանքային ջերմաստիճանը -40+1200C: Վախենում է կրակից: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Դեղնավուն: Նավթային փոխհաղորդիչ քսայուղ, որն օգտագործվում է ավտոմոբիլների, տրակտորների, շոգեքարշների, գյուղատնտեսական մեքենաների փոխհաղորդման ագրեգատների և ատամնավոր ռեդուկտորների յուղման համար: Աշխատանքային ջերմաստիճանը -40+1200C: Վախենում է կրակից: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Նիգրոլ ՏԷՊ-15 ՍԱԷ-90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28500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28500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Նավթային փոխհաղորդիչ յուղեր, ՏԷՊ-15 ՍԱԷ-90-140, որոնք օգտագործվում են ավտոմոբիլների, տրակտորների, շոգեքարշների, գյուղատնտեսական մեքենաների փոխհաղորդման ագրեգատների և ատամնավոր ռեդուկտորների յուղման համար, ծնկաձև, գլանային, կոնային և կոնապարուրային փոխանցումների յուղման համար: Վախենում է կրակից: 10լ տարայով՝ կնքված վիճակում: Տարայի վրա պարտադիր լինի գործարանային նշումներ մատակարարվող ապրանքի վերաբերյալ, ունենա տեսականուն համապատասխան սերտիֆիկատ: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2E1438" w:rsidRPr="002E1438" w:rsidTr="00E61746">
        <w:trPr>
          <w:trHeight w:val="275"/>
        </w:trPr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Տրակտորի քսայուղ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31000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31000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Վիսկոզին, ТАП-15 (ТМ-3-18, ТСП-15к), օգտագործվում է գյուղտեխնիկայի համար: 5կգ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E61746">
            <w:pPr>
              <w:pStyle w:val="BodyTextIndent2"/>
              <w:ind w:firstLine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Վիսկոզին, ТАП-15 (ТМ-3-18, ТСП-15к), օգտագործվում է գյուղտեխնիկայի համար: 5կգ տարաներով՝ կնքված վիճակում: Տարաների վրա պարտադիր լինի գործարանային նշումներ մատակարարվող ապրանքի վերաբերյալ, ունենա տեսականուն համապատասխան սերտիֆիկատներ:</w:t>
            </w:r>
          </w:p>
        </w:tc>
      </w:tr>
      <w:tr w:rsidR="002E1438" w:rsidRPr="002E1438" w:rsidTr="00832F3D">
        <w:trPr>
          <w:trHeight w:val="169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2E1438" w:rsidRPr="002E1438" w:rsidTr="00E61746">
        <w:trPr>
          <w:trHeight w:val="137"/>
        </w:trPr>
        <w:tc>
          <w:tcPr>
            <w:tcW w:w="41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2E1438" w:rsidRPr="002E1438" w:rsidTr="00832F3D"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E1438" w:rsidRPr="002E1438" w:rsidTr="00832F3D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2E1438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E1438">
              <w:rPr>
                <w:rStyle w:val="FootnoteReference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2E1438" w:rsidRPr="002E1438" w:rsidTr="00E61746"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0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2E1438" w:rsidRPr="002E1438" w:rsidTr="00E61746">
        <w:trPr>
          <w:trHeight w:val="65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E1438" w:rsidRPr="002E1438" w:rsidTr="00832F3D"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E1438" w:rsidRPr="002E1438" w:rsidTr="00E61746">
        <w:trPr>
          <w:trHeight w:val="155"/>
        </w:trPr>
        <w:tc>
          <w:tcPr>
            <w:tcW w:w="674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3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97B53" w:rsidRPr="002E1438" w:rsidRDefault="00E61746" w:rsidP="00E6174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23</w:t>
            </w:r>
            <w:r w:rsidR="00497B53" w:rsidRPr="002E1438">
              <w:rPr>
                <w:rFonts w:ascii="Sylfaen" w:hAnsi="Sylfaen"/>
                <w:sz w:val="12"/>
                <w:szCs w:val="12"/>
              </w:rPr>
              <w:t>.0</w:t>
            </w: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="00497B53" w:rsidRPr="002E1438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2E1438" w:rsidRPr="002E1438" w:rsidTr="00E61746">
        <w:trPr>
          <w:trHeight w:val="164"/>
        </w:trPr>
        <w:tc>
          <w:tcPr>
            <w:tcW w:w="53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Հ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2E1438" w:rsidRPr="002E1438" w:rsidTr="00E61746">
        <w:trPr>
          <w:trHeight w:val="92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2E1438" w:rsidRPr="002E1438" w:rsidTr="00E61746">
        <w:trPr>
          <w:trHeight w:val="47"/>
        </w:trPr>
        <w:tc>
          <w:tcPr>
            <w:tcW w:w="53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2E1438" w:rsidRPr="002E1438" w:rsidTr="00E61746">
        <w:trPr>
          <w:trHeight w:val="47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2E1438" w:rsidRPr="002E1438" w:rsidTr="00E61746">
        <w:trPr>
          <w:trHeight w:val="155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7463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E1438" w:rsidRPr="002E1438" w:rsidTr="00832F3D">
        <w:trPr>
          <w:trHeight w:val="54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E1438" w:rsidRPr="002E1438" w:rsidTr="00E61746">
        <w:trPr>
          <w:trHeight w:val="40"/>
        </w:trPr>
        <w:tc>
          <w:tcPr>
            <w:tcW w:w="12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Չ/Հ</w:t>
            </w:r>
          </w:p>
        </w:tc>
        <w:tc>
          <w:tcPr>
            <w:tcW w:w="20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2E1438" w:rsidRPr="002E1438" w:rsidTr="00E61746">
        <w:trPr>
          <w:trHeight w:val="213"/>
        </w:trPr>
        <w:tc>
          <w:tcPr>
            <w:tcW w:w="1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2E1438" w:rsidRPr="002E1438" w:rsidTr="00E61746">
        <w:trPr>
          <w:trHeight w:val="137"/>
        </w:trPr>
        <w:tc>
          <w:tcPr>
            <w:tcW w:w="1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1438" w:rsidRPr="002E1438" w:rsidTr="00E61746">
        <w:trPr>
          <w:trHeight w:val="137"/>
        </w:trPr>
        <w:tc>
          <w:tcPr>
            <w:tcW w:w="1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746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E1438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2333,33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2333,33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466,67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466,67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2800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2800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E1438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2333,33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2333,33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466,67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466,67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2800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2800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E1438">
              <w:rPr>
                <w:rFonts w:ascii="GHEA Grapalat" w:hAnsi="GHEA Grapalat"/>
                <w:sz w:val="14"/>
                <w:szCs w:val="16"/>
              </w:rPr>
              <w:t>3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5200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5200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1040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1040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6240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6240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E1438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E1438">
              <w:rPr>
                <w:rFonts w:ascii="GHEA Grapalat" w:hAnsi="GHEA Grapalat"/>
                <w:sz w:val="14"/>
                <w:szCs w:val="16"/>
              </w:rPr>
              <w:t>5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16875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16875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3375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3375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20250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20250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6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2250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2250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450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450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2700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2700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7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886145,83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886145,83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177229,17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177229,17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1063375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1063375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8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89375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89375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17875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17875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107250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107250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9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104458,83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104458,83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20891,17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20891,17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125350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125350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10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14500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14500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2900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2900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17400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17400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11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80325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80325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16065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16065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96390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96390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12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Cambria Math" w:hAnsi="Cambria Math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21484,37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Cambria Math" w:hAnsi="Cambria Math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21484,37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4296,88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4296,88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25781,25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25781,25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13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14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15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58750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58750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11750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11750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70500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70500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16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82500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82500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16500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16500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99000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99000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17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41250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41250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8250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8250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49500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49500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18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24500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24500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4900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4900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29400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29400</w:t>
            </w:r>
          </w:p>
        </w:tc>
      </w:tr>
      <w:tr w:rsidR="002E1438" w:rsidRPr="002E1438" w:rsidTr="00E61746"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 w:rsidP="003151D4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1438">
              <w:rPr>
                <w:rFonts w:ascii="GHEA Grapalat" w:hAnsi="GHEA Grapalat"/>
                <w:sz w:val="14"/>
                <w:szCs w:val="16"/>
                <w:lang w:val="hy-AM"/>
              </w:rPr>
              <w:t>19</w:t>
            </w:r>
          </w:p>
        </w:tc>
        <w:tc>
          <w:tcPr>
            <w:tcW w:w="2035" w:type="dxa"/>
            <w:gridSpan w:val="7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2E1438">
              <w:rPr>
                <w:rFonts w:ascii="GHEA Grapalat" w:hAnsi="GHEA Grapalat"/>
                <w:sz w:val="16"/>
                <w:szCs w:val="18"/>
              </w:rPr>
              <w:t>ՄոսԷսքո</w:t>
            </w:r>
            <w:proofErr w:type="spellEnd"/>
            <w:r w:rsidRPr="002E1438">
              <w:rPr>
                <w:rFonts w:ascii="GHEA Grapalat" w:hAnsi="GHEA Grapalat"/>
                <w:sz w:val="16"/>
                <w:szCs w:val="18"/>
              </w:rPr>
              <w:t xml:space="preserve"> ՍՊԸ</w:t>
            </w:r>
          </w:p>
        </w:tc>
        <w:tc>
          <w:tcPr>
            <w:tcW w:w="1503" w:type="dxa"/>
            <w:gridSpan w:val="8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19166,67</w:t>
            </w:r>
          </w:p>
        </w:tc>
        <w:tc>
          <w:tcPr>
            <w:tcW w:w="1276" w:type="dxa"/>
            <w:gridSpan w:val="4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19166,67</w:t>
            </w:r>
          </w:p>
        </w:tc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3833,33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746" w:rsidRPr="002E1438" w:rsidRDefault="00E61746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1438">
              <w:rPr>
                <w:rFonts w:ascii="GHEA Grapalat" w:hAnsi="GHEA Grapalat" w:cs="Calibri"/>
                <w:b/>
                <w:sz w:val="16"/>
                <w:szCs w:val="16"/>
              </w:rPr>
              <w:t>3833,33</w:t>
            </w:r>
          </w:p>
        </w:tc>
        <w:tc>
          <w:tcPr>
            <w:tcW w:w="1276" w:type="dxa"/>
            <w:gridSpan w:val="5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23000</w:t>
            </w:r>
          </w:p>
        </w:tc>
        <w:tc>
          <w:tcPr>
            <w:tcW w:w="1215" w:type="dxa"/>
            <w:gridSpan w:val="3"/>
            <w:vAlign w:val="center"/>
          </w:tcPr>
          <w:p w:rsidR="00E61746" w:rsidRPr="002E1438" w:rsidRDefault="00E61746" w:rsidP="003F1679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2E14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23000</w:t>
            </w:r>
          </w:p>
        </w:tc>
      </w:tr>
      <w:tr w:rsidR="002E1438" w:rsidRPr="002E1438" w:rsidTr="00E61746">
        <w:trPr>
          <w:trHeight w:val="290"/>
        </w:trPr>
        <w:tc>
          <w:tcPr>
            <w:tcW w:w="2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  <w:proofErr w:type="spellStart"/>
            <w:r w:rsidRPr="002E1438">
              <w:rPr>
                <w:rFonts w:ascii="GHEA Grapalat" w:hAnsi="GHEA Grapalat"/>
                <w:sz w:val="12"/>
                <w:szCs w:val="12"/>
              </w:rPr>
              <w:t>Եթե</w:t>
            </w:r>
            <w:proofErr w:type="spellEnd"/>
            <w:r w:rsidRPr="002E1438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GHEA Grapalat" w:hAnsi="GHEA Grapalat"/>
                <w:sz w:val="12"/>
                <w:szCs w:val="12"/>
              </w:rPr>
              <w:t>հրավիրվել</w:t>
            </w:r>
            <w:proofErr w:type="spellEnd"/>
            <w:r w:rsidRPr="002E1438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2E1438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2E1438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2E1438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2E1438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2E1438">
              <w:rPr>
                <w:rFonts w:ascii="GHEA Grapalat" w:hAnsi="GHEA Grapalat"/>
                <w:sz w:val="12"/>
                <w:szCs w:val="12"/>
              </w:rPr>
              <w:t>։</w:t>
            </w:r>
            <w:r w:rsidR="00E61746" w:rsidRPr="002E1438">
              <w:rPr>
                <w:rFonts w:ascii="GHEA Grapalat" w:eastAsia="Calibri" w:hAnsi="GHEA Grapalat"/>
                <w:szCs w:val="24"/>
                <w:lang w:val="hy-AM" w:eastAsia="en-US"/>
              </w:rPr>
              <w:t xml:space="preserve"> </w:t>
            </w:r>
            <w:r w:rsidR="00E61746" w:rsidRPr="002E1438">
              <w:rPr>
                <w:rFonts w:ascii="GHEA Grapalat" w:hAnsi="GHEA Grapalat"/>
                <w:sz w:val="12"/>
                <w:szCs w:val="12"/>
                <w:lang w:val="hy-AM"/>
              </w:rPr>
              <w:t>ՄոսԷսքո ՍՊԸ-ի կողմից 8-րդ չափաբաժնի մասով ներկայացվեց նոր նվազեցված առաջարկ՝ 84500 ՀՀ դրամ ներառյալ ԱԱՀ-ն</w:t>
            </w:r>
          </w:p>
        </w:tc>
      </w:tr>
      <w:tr w:rsidR="002E1438" w:rsidRPr="002E1438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E1438" w:rsidRPr="002E1438" w:rsidTr="00832F3D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2E1438" w:rsidRPr="002E1438" w:rsidTr="00E61746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64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2E1438" w:rsidRPr="002E1438" w:rsidTr="00E61746"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Ծրարը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կազմելու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և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ներկա-յացնելու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համա-պատաս-խանութ-յունը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Հրավերով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պա-հանջվող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փաստաթղթերի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Առաջարկած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գնման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առարկայի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տեխնիկա-կան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բնութագրերի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 w:cs="Arial Armenia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Մասնա-գիտական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գոր-ծունեության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համապա-տաս-խանություն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պայմանագ-րով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նախատես-ված</w:t>
            </w:r>
            <w:proofErr w:type="spellEnd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Arial Armenian"/>
                <w:b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2E1438" w:rsidRPr="002E1438" w:rsidTr="00E61746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E1438" w:rsidRPr="002E1438" w:rsidTr="00E61746">
        <w:trPr>
          <w:trHeight w:val="39"/>
        </w:trPr>
        <w:tc>
          <w:tcPr>
            <w:tcW w:w="23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4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</w:p>
        </w:tc>
      </w:tr>
      <w:tr w:rsidR="002E1438" w:rsidRPr="002E1438" w:rsidTr="00E61746">
        <w:trPr>
          <w:trHeight w:val="344"/>
        </w:trPr>
        <w:tc>
          <w:tcPr>
            <w:tcW w:w="23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151D4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2E1438" w:rsidRPr="002E1438" w:rsidTr="00832F3D">
        <w:trPr>
          <w:trHeight w:val="289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E1438" w:rsidRPr="002E1438" w:rsidTr="00E61746">
        <w:trPr>
          <w:trHeight w:val="346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1B2181" w:rsidP="001B218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2"/>
                <w:lang w:val="hy-AM"/>
              </w:rPr>
              <w:t>15</w:t>
            </w:r>
            <w:r w:rsidR="00497B53" w:rsidRPr="002E1438">
              <w:rPr>
                <w:rFonts w:ascii="GHEA Grapalat" w:hAnsi="GHEA Grapalat"/>
                <w:sz w:val="16"/>
                <w:szCs w:val="12"/>
              </w:rPr>
              <w:t>.0</w:t>
            </w:r>
            <w:r w:rsidRPr="002E1438">
              <w:rPr>
                <w:rFonts w:ascii="GHEA Grapalat" w:hAnsi="GHEA Grapalat"/>
                <w:sz w:val="16"/>
                <w:szCs w:val="12"/>
                <w:lang w:val="hy-AM"/>
              </w:rPr>
              <w:t>5</w:t>
            </w:r>
            <w:r w:rsidR="00497B53" w:rsidRPr="002E1438">
              <w:rPr>
                <w:rFonts w:ascii="GHEA Grapalat" w:hAnsi="GHEA Grapalat"/>
                <w:sz w:val="16"/>
                <w:szCs w:val="12"/>
              </w:rPr>
              <w:t>.2020թ.</w:t>
            </w:r>
          </w:p>
        </w:tc>
      </w:tr>
      <w:tr w:rsidR="002E1438" w:rsidRPr="002E1438" w:rsidTr="00E61746">
        <w:trPr>
          <w:trHeight w:val="92"/>
        </w:trPr>
        <w:tc>
          <w:tcPr>
            <w:tcW w:w="422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2E1438" w:rsidRPr="002E1438" w:rsidTr="00E61746">
        <w:trPr>
          <w:trHeight w:val="92"/>
        </w:trPr>
        <w:tc>
          <w:tcPr>
            <w:tcW w:w="422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 xml:space="preserve">- </w:t>
            </w: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 xml:space="preserve">- </w:t>
            </w:r>
          </w:p>
        </w:tc>
      </w:tr>
      <w:tr w:rsidR="002E1438" w:rsidRPr="002E1438" w:rsidTr="00E61746">
        <w:trPr>
          <w:trHeight w:val="344"/>
        </w:trPr>
        <w:tc>
          <w:tcPr>
            <w:tcW w:w="4225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1B2181" w:rsidP="001B218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2E1438">
              <w:rPr>
                <w:rFonts w:ascii="GHEA Grapalat" w:hAnsi="GHEA Grapalat"/>
                <w:sz w:val="16"/>
                <w:szCs w:val="12"/>
                <w:lang w:val="hy-AM"/>
              </w:rPr>
              <w:t>1</w:t>
            </w:r>
            <w:r w:rsidR="00497B53" w:rsidRPr="002E1438">
              <w:rPr>
                <w:rFonts w:ascii="GHEA Grapalat" w:hAnsi="GHEA Grapalat"/>
                <w:sz w:val="16"/>
                <w:szCs w:val="12"/>
              </w:rPr>
              <w:t>9.0</w:t>
            </w:r>
            <w:r w:rsidRPr="002E1438">
              <w:rPr>
                <w:rFonts w:ascii="GHEA Grapalat" w:hAnsi="GHEA Grapalat"/>
                <w:sz w:val="16"/>
                <w:szCs w:val="12"/>
                <w:lang w:val="hy-AM"/>
              </w:rPr>
              <w:t>5</w:t>
            </w:r>
            <w:r w:rsidR="00497B53" w:rsidRPr="002E1438">
              <w:rPr>
                <w:rFonts w:ascii="GHEA Grapalat" w:hAnsi="GHEA Grapalat"/>
                <w:sz w:val="16"/>
                <w:szCs w:val="12"/>
              </w:rPr>
              <w:t>.2020թ.</w:t>
            </w:r>
          </w:p>
        </w:tc>
      </w:tr>
      <w:tr w:rsidR="002E1438" w:rsidRPr="002E1438" w:rsidTr="00E61746">
        <w:trPr>
          <w:trHeight w:val="344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5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1B2181" w:rsidP="003151D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2"/>
                <w:highlight w:val="yellow"/>
              </w:rPr>
            </w:pPr>
            <w:r w:rsidRPr="002E1438">
              <w:rPr>
                <w:rFonts w:ascii="GHEA Grapalat" w:hAnsi="GHEA Grapalat"/>
                <w:sz w:val="16"/>
                <w:szCs w:val="12"/>
                <w:lang w:val="hy-AM"/>
              </w:rPr>
              <w:t>26</w:t>
            </w:r>
            <w:r w:rsidR="00497B53" w:rsidRPr="002E1438">
              <w:rPr>
                <w:rFonts w:ascii="GHEA Grapalat" w:hAnsi="GHEA Grapalat"/>
                <w:sz w:val="16"/>
                <w:szCs w:val="12"/>
              </w:rPr>
              <w:t>.05.2020թ.</w:t>
            </w:r>
          </w:p>
        </w:tc>
      </w:tr>
      <w:tr w:rsidR="002E1438" w:rsidRPr="002E1438" w:rsidTr="00E61746">
        <w:trPr>
          <w:trHeight w:val="344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755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1B2181" w:rsidP="003151D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2"/>
                <w:highlight w:val="yellow"/>
              </w:rPr>
            </w:pPr>
            <w:r w:rsidRPr="002E1438">
              <w:rPr>
                <w:rFonts w:ascii="GHEA Grapalat" w:hAnsi="GHEA Grapalat"/>
                <w:sz w:val="16"/>
                <w:szCs w:val="12"/>
                <w:lang w:val="hy-AM"/>
              </w:rPr>
              <w:t>27</w:t>
            </w:r>
            <w:r w:rsidR="00497B53" w:rsidRPr="002E1438">
              <w:rPr>
                <w:rFonts w:ascii="GHEA Grapalat" w:hAnsi="GHEA Grapalat"/>
                <w:sz w:val="16"/>
                <w:szCs w:val="12"/>
                <w:lang w:val="hy-AM"/>
              </w:rPr>
              <w:t>.</w:t>
            </w:r>
            <w:r w:rsidR="00497B53" w:rsidRPr="002E1438">
              <w:rPr>
                <w:rFonts w:ascii="GHEA Grapalat" w:hAnsi="GHEA Grapalat"/>
                <w:sz w:val="16"/>
                <w:szCs w:val="12"/>
              </w:rPr>
              <w:t>05.2020թ.</w:t>
            </w:r>
          </w:p>
        </w:tc>
      </w:tr>
      <w:tr w:rsidR="002E1438" w:rsidRPr="002E1438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E1438" w:rsidRPr="002E1438" w:rsidTr="00E61746"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2E1438" w:rsidRPr="002E1438" w:rsidTr="00E61746">
        <w:trPr>
          <w:trHeight w:val="237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2E1438" w:rsidRPr="002E1438" w:rsidTr="00E61746">
        <w:trPr>
          <w:trHeight w:val="238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2E1438" w:rsidRPr="002E1438" w:rsidTr="00E61746">
        <w:trPr>
          <w:trHeight w:val="263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2E143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2E1438" w:rsidRPr="002E1438" w:rsidTr="00E61746">
        <w:trPr>
          <w:trHeight w:val="263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1B2181" w:rsidP="001B218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1, 2, 3, 5, 6, 8, 9, 11, 12, 16, 17, 19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1B2181" w:rsidP="003151D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ՄոսԷսքո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151D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>ՀԱԱՀ-ԳՀԱՊՁԲ-20/6-1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1B2181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27</w:t>
            </w:r>
            <w:r w:rsidR="00497B53" w:rsidRPr="002E1438">
              <w:rPr>
                <w:rFonts w:ascii="Sylfaen" w:hAnsi="Sylfaen"/>
                <w:sz w:val="12"/>
                <w:szCs w:val="12"/>
              </w:rPr>
              <w:t>.05.2020թ.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Պայմանագիրն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ուժի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մտնելու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օրվանից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20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օրացույցային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օրվա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ընթացքում</w:t>
            </w:r>
            <w:proofErr w:type="spellEnd"/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151D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5479FD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2"/>
              </w:rPr>
            </w:pPr>
            <w:r w:rsidRPr="002E1438">
              <w:rPr>
                <w:rFonts w:ascii="Sylfaen" w:hAnsi="Sylfaen"/>
                <w:sz w:val="14"/>
                <w:szCs w:val="12"/>
              </w:rPr>
              <w:t>538311.25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5479FD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2"/>
              </w:rPr>
            </w:pPr>
            <w:r w:rsidRPr="002E1438">
              <w:rPr>
                <w:rFonts w:ascii="Sylfaen" w:hAnsi="Sylfaen"/>
                <w:sz w:val="14"/>
                <w:szCs w:val="12"/>
              </w:rPr>
              <w:t>538311.25</w:t>
            </w:r>
          </w:p>
        </w:tc>
      </w:tr>
      <w:tr w:rsidR="002E1438" w:rsidRPr="002E1438" w:rsidTr="00832F3D">
        <w:trPr>
          <w:trHeight w:val="150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2E1438" w:rsidRPr="002E1438" w:rsidTr="00E61746">
        <w:trPr>
          <w:trHeight w:val="12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Հասցե, հեռ</w:t>
            </w:r>
            <w:r w:rsidRPr="002E1438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B53" w:rsidRPr="002E1438" w:rsidRDefault="00497B53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2E1438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2E1438" w:rsidRPr="002E1438" w:rsidTr="00E61746">
        <w:trPr>
          <w:trHeight w:val="4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1B218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1, 2, 3, 5, 6, 8, 9, 11, 12, 16, 17, 19</w:t>
            </w:r>
          </w:p>
        </w:tc>
        <w:tc>
          <w:tcPr>
            <w:tcW w:w="1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1B2181">
            <w:pPr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ՄոսԷսքո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B2181" w:rsidRPr="002E1438" w:rsidRDefault="001B2181" w:rsidP="001B218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 xml:space="preserve">ք.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Երևան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,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Նար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sz w:val="12"/>
                <w:szCs w:val="12"/>
              </w:rPr>
              <w:t>դոս</w:t>
            </w:r>
            <w:proofErr w:type="spellEnd"/>
            <w:r w:rsidRPr="002E1438">
              <w:rPr>
                <w:rFonts w:ascii="Sylfaen" w:hAnsi="Sylfaen"/>
                <w:sz w:val="12"/>
                <w:szCs w:val="12"/>
              </w:rPr>
              <w:t xml:space="preserve"> 75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B2181" w:rsidRPr="002E1438" w:rsidRDefault="001B2181" w:rsidP="001B218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>mosesco@rambler.ru</w:t>
            </w:r>
          </w:p>
        </w:tc>
        <w:tc>
          <w:tcPr>
            <w:tcW w:w="2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B2181" w:rsidRPr="002E1438" w:rsidRDefault="001B2181" w:rsidP="001B2181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2050022417711001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B2181" w:rsidRPr="002E1438" w:rsidRDefault="001B2181" w:rsidP="001B218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04214892</w:t>
            </w:r>
          </w:p>
        </w:tc>
      </w:tr>
      <w:tr w:rsidR="002E1438" w:rsidRPr="002E1438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2181" w:rsidRPr="002E1438" w:rsidRDefault="001B2181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E1438" w:rsidRPr="002E1438" w:rsidTr="00E61746">
        <w:trPr>
          <w:trHeight w:val="200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181" w:rsidRPr="002E1438" w:rsidRDefault="001B2181" w:rsidP="001B218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վերաբերյալ։ Ընթացակարգը 4, 7, 10, 13, 14, 15, 18-րդ չափաբաժինների մասով հայտարարվել է չկայացած. համաձայն՝`”Գնումների մասին” ՀՀ օրենքի 37-րդ հոդվածի 1-ին մասի 1-ին և 3-րդ կետերի:</w:t>
            </w:r>
          </w:p>
        </w:tc>
      </w:tr>
      <w:tr w:rsidR="002E1438" w:rsidRPr="002E1438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2181" w:rsidRPr="002E1438" w:rsidRDefault="001B2181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E1438" w:rsidRPr="002E1438" w:rsidTr="00E61746">
        <w:trPr>
          <w:trHeight w:val="475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2181" w:rsidRPr="002E1438" w:rsidRDefault="001B2181" w:rsidP="003151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181" w:rsidRPr="002E1438" w:rsidRDefault="001B2181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r w:rsidRPr="002E1438">
              <w:fldChar w:fldCharType="begin"/>
            </w:r>
            <w:r w:rsidRPr="002E1438">
              <w:rPr>
                <w:lang w:val="hy-AM"/>
              </w:rPr>
              <w:instrText xml:space="preserve"> HYPERLINK "http://www.armeps.am" </w:instrText>
            </w:r>
            <w:r w:rsidRPr="002E1438">
              <w:fldChar w:fldCharType="separate"/>
            </w:r>
            <w:r w:rsidRPr="002E1438">
              <w:rPr>
                <w:rStyle w:val="Hyperlink"/>
                <w:rFonts w:ascii="Sylfaen" w:hAnsi="Sylfaen"/>
                <w:color w:val="auto"/>
                <w:sz w:val="12"/>
                <w:szCs w:val="12"/>
                <w:lang w:val="hy-AM"/>
              </w:rPr>
              <w:t>www.armeps.am</w:t>
            </w:r>
            <w:r w:rsidRPr="002E1438">
              <w:rPr>
                <w:rStyle w:val="Hyperlink"/>
                <w:rFonts w:ascii="Sylfaen" w:hAnsi="Sylfaen"/>
                <w:color w:val="auto"/>
                <w:sz w:val="12"/>
                <w:szCs w:val="12"/>
              </w:rPr>
              <w:fldChar w:fldCharType="end"/>
            </w: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 xml:space="preserve"> և </w:t>
            </w:r>
            <w:hyperlink r:id="rId9" w:history="1">
              <w:r w:rsidRPr="002E1438">
                <w:rPr>
                  <w:rStyle w:val="Hyperlink"/>
                  <w:rFonts w:ascii="Sylfaen" w:hAnsi="Sylfaen"/>
                  <w:color w:val="auto"/>
                  <w:sz w:val="12"/>
                  <w:szCs w:val="12"/>
                  <w:lang w:val="hy-AM"/>
                </w:rPr>
                <w:t>www.gnumner.am</w:t>
              </w:r>
            </w:hyperlink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 xml:space="preserve"> կայքերում:</w:t>
            </w:r>
          </w:p>
          <w:p w:rsidR="001B2181" w:rsidRPr="002E1438" w:rsidRDefault="001B2181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2E1438" w:rsidRPr="002E1438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2181" w:rsidRPr="002E1438" w:rsidRDefault="001B2181" w:rsidP="003151D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E1438" w:rsidRPr="002E1438" w:rsidTr="00E61746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2E1438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181" w:rsidRPr="002E1438" w:rsidRDefault="001B2181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2E1438" w:rsidRPr="002E1438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2181" w:rsidRPr="002E1438" w:rsidRDefault="001B2181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E1438" w:rsidRPr="002E1438" w:rsidTr="00E61746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2E143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E143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181" w:rsidRPr="002E1438" w:rsidRDefault="001B2181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E1438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2E1438" w:rsidRPr="002E1438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2181" w:rsidRPr="002E1438" w:rsidRDefault="001B2181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E1438" w:rsidRPr="002E1438" w:rsidTr="00E61746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181" w:rsidRPr="002E1438" w:rsidRDefault="001B2181" w:rsidP="003151D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2E1438"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2E1438" w:rsidRPr="002E1438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2181" w:rsidRPr="002E1438" w:rsidRDefault="001B2181" w:rsidP="003151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E1438" w:rsidRPr="002E1438" w:rsidTr="00832F3D">
        <w:trPr>
          <w:trHeight w:val="227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E1438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1438" w:rsidRPr="002E1438" w:rsidTr="00E61746">
        <w:trPr>
          <w:trHeight w:val="47"/>
        </w:trPr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2E143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2E1438" w:rsidRPr="002E1438" w:rsidTr="00E61746">
        <w:trPr>
          <w:trHeight w:val="47"/>
        </w:trPr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 w:rsidRPr="002E1438">
              <w:rPr>
                <w:rFonts w:ascii="Sylfaen" w:hAnsi="Sylfaen"/>
                <w:bCs/>
                <w:sz w:val="12"/>
                <w:szCs w:val="12"/>
              </w:rPr>
              <w:t>Կարեն</w:t>
            </w:r>
            <w:proofErr w:type="spellEnd"/>
            <w:r w:rsidRPr="002E1438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 w:rsidRPr="002E1438">
              <w:rPr>
                <w:rFonts w:ascii="Sylfaen" w:hAnsi="Sylfaen"/>
                <w:bCs/>
                <w:sz w:val="12"/>
                <w:szCs w:val="12"/>
              </w:rPr>
              <w:t>Մկրտչյան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1B2181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2E1438"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181" w:rsidRPr="002E1438" w:rsidRDefault="0097242D" w:rsidP="003151D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0" w:history="1">
              <w:r w:rsidR="001B2181" w:rsidRPr="002E1438">
                <w:rPr>
                  <w:rStyle w:val="Hyperlink"/>
                  <w:rFonts w:ascii="Sylfaen" w:hAnsi="Sylfaen"/>
                  <w:bCs/>
                  <w:color w:val="auto"/>
                  <w:sz w:val="12"/>
                  <w:szCs w:val="12"/>
                </w:rPr>
                <w:t>info@epromotion.am</w:t>
              </w:r>
            </w:hyperlink>
            <w:r w:rsidR="001B2181" w:rsidRPr="002E143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832F3D" w:rsidRPr="002E1438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2E1438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2E1438">
        <w:rPr>
          <w:rFonts w:ascii="Sylfaen" w:hAnsi="Sylfaen"/>
          <w:sz w:val="12"/>
          <w:szCs w:val="12"/>
          <w:lang w:val="af-ZA"/>
        </w:rPr>
        <w:t>՝</w:t>
      </w:r>
      <w:r w:rsidRPr="002E1438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2E1438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2E1438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2E1438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2E1438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2E1438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2E1438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2E1438">
        <w:rPr>
          <w:rFonts w:ascii="Sylfaen" w:hAnsi="Sylfaen"/>
          <w:sz w:val="12"/>
          <w:szCs w:val="12"/>
        </w:rPr>
        <w:t>համալսարան</w:t>
      </w:r>
      <w:proofErr w:type="spellEnd"/>
      <w:r w:rsidRPr="002E1438">
        <w:rPr>
          <w:rFonts w:ascii="Sylfaen" w:hAnsi="Sylfaen"/>
          <w:sz w:val="12"/>
          <w:szCs w:val="12"/>
          <w:lang w:val="hy-AM"/>
        </w:rPr>
        <w:t>» հիմնադրամ</w:t>
      </w:r>
    </w:p>
    <w:p w:rsidR="00DF7658" w:rsidRPr="002E1438" w:rsidRDefault="00832F3D" w:rsidP="00B25684">
      <w:pPr>
        <w:spacing w:after="240" w:line="360" w:lineRule="auto"/>
        <w:ind w:firstLine="709"/>
        <w:jc w:val="both"/>
        <w:rPr>
          <w:lang w:val="es-ES"/>
        </w:rPr>
      </w:pPr>
      <w:r w:rsidRPr="002E1438">
        <w:rPr>
          <w:rFonts w:ascii="Sylfaen" w:hAnsi="Sylfaen"/>
          <w:sz w:val="20"/>
          <w:lang w:val="af-ZA"/>
        </w:rPr>
        <w:t xml:space="preserve">   </w:t>
      </w:r>
      <w:bookmarkStart w:id="0" w:name="_GoBack"/>
      <w:bookmarkEnd w:id="0"/>
    </w:p>
    <w:sectPr w:rsidR="00DF7658" w:rsidRPr="002E1438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2D" w:rsidRDefault="0097242D" w:rsidP="00832F3D">
      <w:r>
        <w:separator/>
      </w:r>
    </w:p>
  </w:endnote>
  <w:endnote w:type="continuationSeparator" w:id="0">
    <w:p w:rsidR="0097242D" w:rsidRDefault="0097242D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2D" w:rsidRDefault="0097242D" w:rsidP="00832F3D">
      <w:r>
        <w:separator/>
      </w:r>
    </w:p>
  </w:footnote>
  <w:footnote w:type="continuationSeparator" w:id="0">
    <w:p w:rsidR="0097242D" w:rsidRDefault="0097242D" w:rsidP="00832F3D">
      <w:r>
        <w:continuationSeparator/>
      </w:r>
    </w:p>
  </w:footnote>
  <w:footnote w:id="1">
    <w:p w:rsidR="005479FD" w:rsidRDefault="005479FD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479FD" w:rsidRDefault="005479F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479FD" w:rsidRDefault="005479F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7B53" w:rsidRDefault="00497B53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97B53" w:rsidRDefault="00497B5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97B53" w:rsidRDefault="00497B5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97B53" w:rsidRDefault="00497B5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97B53" w:rsidRDefault="00497B5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97B53" w:rsidRDefault="00497B5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97B53" w:rsidRDefault="00497B5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97B53" w:rsidRDefault="00497B53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54CA7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2E48"/>
    <w:rsid w:val="001A2E55"/>
    <w:rsid w:val="001A40E7"/>
    <w:rsid w:val="001A6678"/>
    <w:rsid w:val="001A7C62"/>
    <w:rsid w:val="001B2181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1F0B"/>
    <w:rsid w:val="002C3ABC"/>
    <w:rsid w:val="002D0375"/>
    <w:rsid w:val="002D4673"/>
    <w:rsid w:val="002D50B4"/>
    <w:rsid w:val="002E0274"/>
    <w:rsid w:val="002E1438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151D4"/>
    <w:rsid w:val="00322B5C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402D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97B53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67B2"/>
    <w:rsid w:val="00543A9B"/>
    <w:rsid w:val="005479FD"/>
    <w:rsid w:val="00552375"/>
    <w:rsid w:val="00553033"/>
    <w:rsid w:val="005553AB"/>
    <w:rsid w:val="00557DB8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C28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7242D"/>
    <w:rsid w:val="00980EAF"/>
    <w:rsid w:val="009827A2"/>
    <w:rsid w:val="009848D5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D602B"/>
    <w:rsid w:val="00AE47F9"/>
    <w:rsid w:val="00AF276C"/>
    <w:rsid w:val="00AF58EF"/>
    <w:rsid w:val="00AF5DE7"/>
    <w:rsid w:val="00AF7193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D144F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62A"/>
    <w:rsid w:val="00D72E1C"/>
    <w:rsid w:val="00D73D0D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6EEE"/>
    <w:rsid w:val="00E61746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A7981"/>
    <w:rsid w:val="00EB1A5B"/>
    <w:rsid w:val="00EB5D74"/>
    <w:rsid w:val="00EB799C"/>
    <w:rsid w:val="00EC6EF0"/>
    <w:rsid w:val="00EC7653"/>
    <w:rsid w:val="00ED1C41"/>
    <w:rsid w:val="00ED486C"/>
    <w:rsid w:val="00ED72EE"/>
    <w:rsid w:val="00EE0517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479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Heading3Char">
    <w:name w:val="Heading 3 Char"/>
    <w:basedOn w:val="DefaultParagraphFont"/>
    <w:link w:val="Heading3"/>
    <w:rsid w:val="005479F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9FD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9FD"/>
    <w:rPr>
      <w:rFonts w:ascii="Calibri" w:eastAsia="Calibri" w:hAnsi="Calibri" w:cs="Times New Roman"/>
      <w:sz w:val="20"/>
      <w:szCs w:val="20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479F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479FD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479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Heading3Char">
    <w:name w:val="Heading 3 Char"/>
    <w:basedOn w:val="DefaultParagraphFont"/>
    <w:link w:val="Heading3"/>
    <w:rsid w:val="005479F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9FD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9FD"/>
    <w:rPr>
      <w:rFonts w:ascii="Calibri" w:eastAsia="Calibri" w:hAnsi="Calibri" w:cs="Times New Roman"/>
      <w:sz w:val="20"/>
      <w:szCs w:val="20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479F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479FD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epromotion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4A1BA85-F81B-4369-A77E-136D7C27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2264</Words>
  <Characters>12909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6</cp:revision>
  <dcterms:created xsi:type="dcterms:W3CDTF">2020-05-05T08:41:00Z</dcterms:created>
  <dcterms:modified xsi:type="dcterms:W3CDTF">2020-05-28T16:45:00Z</dcterms:modified>
</cp:coreProperties>
</file>