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BD" w:rsidRPr="00693CAB" w:rsidRDefault="002750BD" w:rsidP="00087ACE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ՀԱՅՏԱՐԱՐՈՒԹՅՈՒՆ</w:t>
      </w:r>
    </w:p>
    <w:p w:rsidR="002750BD" w:rsidRPr="00693CAB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կնքված պայմանագրի մասին</w:t>
      </w:r>
    </w:p>
    <w:p w:rsidR="002750BD" w:rsidRPr="00693CAB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693CAB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Объявление</w:t>
      </w:r>
    </w:p>
    <w:p w:rsidR="002750BD" w:rsidRPr="004C49E0" w:rsidRDefault="002750BD" w:rsidP="002750B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4C49E0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о заключенном договоре</w:t>
      </w:r>
    </w:p>
    <w:p w:rsidR="008D0D04" w:rsidRDefault="008D0D04" w:rsidP="008D0D04">
      <w:pPr>
        <w:pStyle w:val="BodyTextIndent"/>
        <w:spacing w:before="0" w:after="0"/>
        <w:jc w:val="both"/>
        <w:rPr>
          <w:rFonts w:ascii="Sylfaen" w:eastAsia="Times New Roman" w:hAnsi="Sylfaen" w:cs="Sylfaen"/>
          <w:sz w:val="18"/>
          <w:szCs w:val="18"/>
          <w:lang w:eastAsia="ru-RU"/>
        </w:rPr>
      </w:pPr>
    </w:p>
    <w:p w:rsidR="008D0D04" w:rsidRDefault="008D0D04" w:rsidP="008D0D04">
      <w:pPr>
        <w:pStyle w:val="BodyTextIndent"/>
        <w:spacing w:before="0" w:after="0"/>
        <w:jc w:val="both"/>
        <w:rPr>
          <w:rFonts w:ascii="Sylfaen" w:eastAsia="Times New Roman" w:hAnsi="Sylfaen" w:cs="Sylfaen"/>
          <w:sz w:val="18"/>
          <w:szCs w:val="18"/>
          <w:lang w:eastAsia="ru-RU"/>
        </w:rPr>
      </w:pPr>
    </w:p>
    <w:p w:rsidR="008D0D04" w:rsidRPr="0099371C" w:rsidRDefault="008D0D04" w:rsidP="008D0D04">
      <w:pPr>
        <w:pStyle w:val="BodyTextIndent"/>
        <w:spacing w:before="0" w:after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  <w:r>
        <w:rPr>
          <w:rFonts w:ascii="Sylfaen" w:hAnsi="Sylfaen" w:cs="Sylfaen"/>
          <w:sz w:val="18"/>
          <w:szCs w:val="18"/>
          <w:lang w:val="hy-AM"/>
        </w:rPr>
        <w:t>&lt;&lt;</w:t>
      </w:r>
      <w:r w:rsidRPr="0099371C">
        <w:rPr>
          <w:rFonts w:ascii="Sylfaen" w:hAnsi="Sylfaen" w:cs="Sylfaen"/>
          <w:sz w:val="18"/>
          <w:szCs w:val="18"/>
          <w:lang w:val="hy-AM"/>
        </w:rPr>
        <w:t>Հնագիտության և ազգագրության ինստիտուտ</w:t>
      </w:r>
      <w:r>
        <w:rPr>
          <w:rFonts w:ascii="Sylfaen" w:hAnsi="Sylfaen"/>
          <w:sz w:val="18"/>
          <w:szCs w:val="18"/>
          <w:lang w:val="hy-AM"/>
        </w:rPr>
        <w:t>&gt;&gt;</w:t>
      </w:r>
      <w:r w:rsidRPr="0099371C">
        <w:rPr>
          <w:rFonts w:ascii="Sylfaen" w:hAnsi="Sylfaen"/>
          <w:sz w:val="18"/>
          <w:szCs w:val="18"/>
          <w:lang w:val="hy-AM"/>
        </w:rPr>
        <w:t xml:space="preserve">ՊՈԱԿ </w:t>
      </w:r>
      <w:r w:rsidRPr="0099371C">
        <w:rPr>
          <w:rFonts w:ascii="Sylfaen" w:eastAsia="Times New Roman" w:hAnsi="Sylfaen" w:cs="Sylfaen"/>
          <w:sz w:val="18"/>
          <w:szCs w:val="18"/>
          <w:lang w:val="hy-AM" w:eastAsia="ru-RU"/>
        </w:rPr>
        <w:t>որը գտնվում է</w:t>
      </w:r>
      <w:r w:rsidRPr="0099371C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</w:t>
      </w:r>
      <w:r w:rsidRPr="0099371C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Ք Երևան Չարենցի 15-ին հասցեում, </w:t>
      </w:r>
      <w:r w:rsidRPr="0099371C">
        <w:rPr>
          <w:rFonts w:ascii="Sylfaen" w:eastAsia="Times New Roman" w:hAnsi="Sylfaen" w:cs="Sylfaen"/>
          <w:sz w:val="18"/>
          <w:szCs w:val="18"/>
          <w:lang w:val="af-ZA" w:eastAsia="ru-RU"/>
        </w:rPr>
        <w:t>ստորև</w:t>
      </w:r>
      <w:r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bookmarkStart w:id="0" w:name="_GoBack"/>
      <w:bookmarkEnd w:id="0"/>
      <w:r w:rsidRPr="0099371C">
        <w:rPr>
          <w:rFonts w:ascii="Sylfaen" w:eastAsia="Times New Roman" w:hAnsi="Sylfaen" w:cs="Sylfaen"/>
          <w:sz w:val="18"/>
          <w:szCs w:val="18"/>
          <w:lang w:val="af-ZA" w:eastAsia="ru-RU"/>
        </w:rPr>
        <w:t>ներկայացնում է իր</w:t>
      </w:r>
      <w:r w:rsidRPr="0099371C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Pr="0099371C">
        <w:rPr>
          <w:rFonts w:ascii="Sylfaen" w:eastAsia="Times New Roman" w:hAnsi="Sylfaen" w:cs="Arial"/>
          <w:sz w:val="18"/>
          <w:szCs w:val="18"/>
          <w:lang w:val="af-ZA" w:eastAsia="ru-RU"/>
        </w:rPr>
        <w:t>կարիքների</w:t>
      </w:r>
      <w:r w:rsidRPr="0099371C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Pr="0099371C">
        <w:rPr>
          <w:rFonts w:ascii="Sylfaen" w:eastAsia="Times New Roman" w:hAnsi="Sylfaen" w:cs="Arial"/>
          <w:sz w:val="18"/>
          <w:szCs w:val="18"/>
          <w:lang w:val="af-ZA" w:eastAsia="ru-RU"/>
        </w:rPr>
        <w:t>համար</w:t>
      </w:r>
      <w:r w:rsidRPr="0099371C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Pr="0099371C">
        <w:rPr>
          <w:rFonts w:ascii="Sylfaen" w:hAnsi="Sylfaen"/>
          <w:sz w:val="18"/>
          <w:szCs w:val="18"/>
          <w:lang w:val="hy-AM"/>
        </w:rPr>
        <w:t xml:space="preserve">տպագրական ծառայությունների </w:t>
      </w:r>
      <w:r w:rsidRPr="0099371C">
        <w:rPr>
          <w:rFonts w:ascii="Sylfaen" w:eastAsia="Times New Roman" w:hAnsi="Sylfaen" w:cs="Arial"/>
          <w:sz w:val="18"/>
          <w:szCs w:val="18"/>
          <w:lang w:val="af-ZA" w:eastAsia="ru-RU"/>
        </w:rPr>
        <w:t>ձեռքբերման</w:t>
      </w:r>
      <w:r w:rsidRPr="0099371C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Pr="0099371C">
        <w:rPr>
          <w:rFonts w:ascii="Sylfaen" w:eastAsia="Times New Roman" w:hAnsi="Sylfaen" w:cs="Arial"/>
          <w:sz w:val="18"/>
          <w:szCs w:val="18"/>
          <w:lang w:val="af-ZA" w:eastAsia="ru-RU"/>
        </w:rPr>
        <w:t>նպատակով</w:t>
      </w:r>
      <w:r w:rsidRPr="0099371C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Pr="0099371C">
        <w:rPr>
          <w:rFonts w:ascii="Sylfaen" w:eastAsia="Times New Roman" w:hAnsi="Sylfaen" w:cs="Arial"/>
          <w:sz w:val="18"/>
          <w:szCs w:val="18"/>
          <w:lang w:val="af-ZA" w:eastAsia="ru-RU"/>
        </w:rPr>
        <w:t>կազմակերպված</w:t>
      </w:r>
      <w:r w:rsidRPr="0099371C">
        <w:rPr>
          <w:rFonts w:ascii="Sylfaen" w:eastAsia="Times New Roman" w:hAnsi="Sylfaen" w:cs="Franklin Gothic Medium Cond"/>
          <w:sz w:val="18"/>
          <w:szCs w:val="18"/>
          <w:lang w:val="af-ZA" w:eastAsia="ru-RU"/>
        </w:rPr>
        <w:t xml:space="preserve"> </w:t>
      </w:r>
      <w:r w:rsidRPr="0099371C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Pr="0099371C">
        <w:rPr>
          <w:rFonts w:ascii="Sylfaen" w:hAnsi="Sylfaen" w:cs="Sylfaen"/>
          <w:sz w:val="18"/>
          <w:szCs w:val="18"/>
          <w:lang w:val="hy-AM"/>
        </w:rPr>
        <w:t>ՀԱ</w:t>
      </w:r>
      <w:r w:rsidRPr="0099371C">
        <w:rPr>
          <w:rFonts w:ascii="Sylfaen" w:hAnsi="Sylfaen" w:cs="Sylfaen"/>
          <w:sz w:val="18"/>
          <w:szCs w:val="18"/>
          <w:lang w:val="af-ZA"/>
        </w:rPr>
        <w:t>Ի</w:t>
      </w:r>
      <w:r w:rsidRPr="0099371C">
        <w:rPr>
          <w:rFonts w:ascii="Sylfaen" w:hAnsi="Sylfaen" w:cs="Times Armenian"/>
          <w:sz w:val="18"/>
          <w:szCs w:val="18"/>
          <w:lang w:val="af-ZA"/>
        </w:rPr>
        <w:t>-</w:t>
      </w:r>
      <w:r w:rsidRPr="0099371C">
        <w:rPr>
          <w:rFonts w:ascii="Sylfaen" w:hAnsi="Sylfaen" w:cs="Sylfaen"/>
          <w:sz w:val="18"/>
          <w:szCs w:val="18"/>
          <w:lang w:val="af-ZA"/>
        </w:rPr>
        <w:t>ԳՀ</w:t>
      </w:r>
      <w:r w:rsidRPr="0099371C">
        <w:rPr>
          <w:rFonts w:ascii="Sylfaen" w:hAnsi="Sylfaen" w:cs="Sylfaen"/>
          <w:sz w:val="18"/>
          <w:szCs w:val="18"/>
          <w:lang w:val="hy-AM"/>
        </w:rPr>
        <w:t>Ծ</w:t>
      </w:r>
      <w:r w:rsidRPr="0099371C">
        <w:rPr>
          <w:rFonts w:ascii="Sylfaen" w:hAnsi="Sylfaen" w:cs="Sylfaen"/>
          <w:sz w:val="18"/>
          <w:szCs w:val="18"/>
          <w:lang w:val="af-ZA"/>
        </w:rPr>
        <w:t>ՁԲ-</w:t>
      </w:r>
      <w:r>
        <w:rPr>
          <w:rFonts w:ascii="Sylfaen" w:hAnsi="Sylfaen" w:cs="Sylfaen"/>
          <w:sz w:val="18"/>
          <w:szCs w:val="18"/>
          <w:lang w:val="hy-AM"/>
        </w:rPr>
        <w:t xml:space="preserve">26/11 </w:t>
      </w:r>
      <w:r w:rsidRPr="0099371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9371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9371C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</w:t>
      </w:r>
      <w:r w:rsidRPr="0099371C">
        <w:rPr>
          <w:rFonts w:ascii="Sylfaen" w:eastAsia="Times New Roman" w:hAnsi="Sylfaen" w:cs="Sylfaen"/>
          <w:sz w:val="18"/>
          <w:szCs w:val="18"/>
          <w:lang w:val="hy-AM" w:eastAsia="ru-RU"/>
        </w:rPr>
        <w:t>։</w:t>
      </w:r>
    </w:p>
    <w:p w:rsidR="008D0D04" w:rsidRPr="0099371C" w:rsidRDefault="008D0D04" w:rsidP="008D0D04">
      <w:pPr>
        <w:pStyle w:val="BodyTextIndent"/>
        <w:spacing w:before="0" w:after="0"/>
        <w:jc w:val="both"/>
        <w:rPr>
          <w:rFonts w:ascii="Sylfaen" w:hAnsi="Sylfaen"/>
          <w:i/>
          <w:sz w:val="18"/>
          <w:szCs w:val="18"/>
          <w:lang w:val="af-ZA"/>
        </w:rPr>
      </w:pPr>
      <w:r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&lt;&lt; </w:t>
      </w:r>
      <w:r w:rsidRPr="0099371C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Институт археологии и этнографии </w:t>
      </w:r>
      <w:r>
        <w:rPr>
          <w:rFonts w:ascii="Sylfaen" w:eastAsia="Times New Roman" w:hAnsi="Sylfaen" w:cs="Sylfaen"/>
          <w:sz w:val="18"/>
          <w:szCs w:val="18"/>
          <w:lang w:val="hy-AM" w:eastAsia="ru-RU"/>
        </w:rPr>
        <w:t>&gt;&gt;</w:t>
      </w:r>
      <w:r>
        <w:rPr>
          <w:rFonts w:ascii="Sylfaen" w:eastAsia="Times New Roman" w:hAnsi="Sylfaen" w:cs="Sylfaen"/>
          <w:sz w:val="18"/>
          <w:szCs w:val="18"/>
          <w:lang w:val="ru-RU" w:eastAsia="ru-RU"/>
        </w:rPr>
        <w:t xml:space="preserve">ГНКО  </w:t>
      </w:r>
      <w:r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</w:t>
      </w:r>
      <w:r w:rsidRPr="0099371C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расположенный по адресу: г. Ереван, улица Чаренца, 15, представляет ниже информацию о контракте, подписанном в результате процедуры закупки по коду </w:t>
      </w:r>
      <w:r w:rsidRPr="0099371C">
        <w:rPr>
          <w:rFonts w:ascii="Sylfaen" w:hAnsi="Sylfaen" w:cs="Sylfaen"/>
          <w:sz w:val="18"/>
          <w:szCs w:val="18"/>
          <w:lang w:val="hy-AM"/>
        </w:rPr>
        <w:t>ՀԱ</w:t>
      </w:r>
      <w:r w:rsidRPr="0099371C">
        <w:rPr>
          <w:rFonts w:ascii="Sylfaen" w:hAnsi="Sylfaen" w:cs="Sylfaen"/>
          <w:sz w:val="18"/>
          <w:szCs w:val="18"/>
          <w:lang w:val="af-ZA"/>
        </w:rPr>
        <w:t>Ի</w:t>
      </w:r>
      <w:r w:rsidRPr="0099371C">
        <w:rPr>
          <w:rFonts w:ascii="Sylfaen" w:hAnsi="Sylfaen" w:cs="Times Armenian"/>
          <w:sz w:val="18"/>
          <w:szCs w:val="18"/>
          <w:lang w:val="af-ZA"/>
        </w:rPr>
        <w:t>-</w:t>
      </w:r>
      <w:r w:rsidRPr="0099371C">
        <w:rPr>
          <w:rFonts w:ascii="Sylfaen" w:hAnsi="Sylfaen" w:cs="Sylfaen"/>
          <w:sz w:val="18"/>
          <w:szCs w:val="18"/>
          <w:lang w:val="af-ZA"/>
        </w:rPr>
        <w:t>ԳՀ</w:t>
      </w:r>
      <w:r w:rsidRPr="0099371C">
        <w:rPr>
          <w:rFonts w:ascii="Sylfaen" w:hAnsi="Sylfaen" w:cs="Sylfaen"/>
          <w:sz w:val="18"/>
          <w:szCs w:val="18"/>
          <w:lang w:val="hy-AM"/>
        </w:rPr>
        <w:t>Ծ</w:t>
      </w:r>
      <w:r w:rsidRPr="0099371C">
        <w:rPr>
          <w:rFonts w:ascii="Sylfaen" w:hAnsi="Sylfaen" w:cs="Sylfaen"/>
          <w:sz w:val="18"/>
          <w:szCs w:val="18"/>
          <w:lang w:val="af-ZA"/>
        </w:rPr>
        <w:t>ՁԲ-</w:t>
      </w:r>
      <w:r>
        <w:rPr>
          <w:rFonts w:ascii="Sylfaen" w:hAnsi="Sylfaen" w:cs="Sylfaen"/>
          <w:sz w:val="18"/>
          <w:szCs w:val="18"/>
          <w:lang w:val="hy-AM"/>
        </w:rPr>
        <w:t>26/11</w:t>
      </w:r>
      <w:r w:rsidRPr="0099371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99371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99371C">
        <w:rPr>
          <w:rFonts w:ascii="Sylfaen" w:eastAsia="Times New Roman" w:hAnsi="Sylfaen" w:cs="Sylfaen"/>
          <w:sz w:val="18"/>
          <w:szCs w:val="18"/>
          <w:lang w:val="hy-AM" w:eastAsia="ru-RU"/>
        </w:rPr>
        <w:t>организованная с целью приобретения полиграфических услуг для своих нужд.</w:t>
      </w:r>
    </w:p>
    <w:p w:rsidR="003E2434" w:rsidRPr="008D0D04" w:rsidRDefault="003E2434" w:rsidP="00C40702">
      <w:pPr>
        <w:spacing w:before="0" w:after="0"/>
        <w:ind w:left="0" w:hanging="426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6539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8"/>
        <w:gridCol w:w="423"/>
        <w:gridCol w:w="142"/>
        <w:gridCol w:w="140"/>
        <w:gridCol w:w="168"/>
        <w:gridCol w:w="1440"/>
        <w:gridCol w:w="383"/>
        <w:gridCol w:w="197"/>
        <w:gridCol w:w="85"/>
        <w:gridCol w:w="8"/>
        <w:gridCol w:w="636"/>
        <w:gridCol w:w="56"/>
        <w:gridCol w:w="432"/>
        <w:gridCol w:w="140"/>
        <w:gridCol w:w="198"/>
        <w:gridCol w:w="220"/>
        <w:gridCol w:w="15"/>
        <w:gridCol w:w="29"/>
        <w:gridCol w:w="350"/>
        <w:gridCol w:w="50"/>
        <w:gridCol w:w="239"/>
        <w:gridCol w:w="32"/>
        <w:gridCol w:w="360"/>
        <w:gridCol w:w="65"/>
        <w:gridCol w:w="138"/>
        <w:gridCol w:w="152"/>
        <w:gridCol w:w="173"/>
        <w:gridCol w:w="429"/>
        <w:gridCol w:w="379"/>
        <w:gridCol w:w="32"/>
        <w:gridCol w:w="117"/>
        <w:gridCol w:w="143"/>
        <w:gridCol w:w="229"/>
        <w:gridCol w:w="467"/>
        <w:gridCol w:w="77"/>
        <w:gridCol w:w="491"/>
        <w:gridCol w:w="237"/>
        <w:gridCol w:w="8"/>
        <w:gridCol w:w="672"/>
        <w:gridCol w:w="1815"/>
        <w:gridCol w:w="122"/>
        <w:gridCol w:w="1228"/>
        <w:gridCol w:w="1228"/>
        <w:gridCol w:w="1228"/>
        <w:gridCol w:w="1228"/>
      </w:tblGrid>
      <w:tr w:rsidR="00D41EB2" w:rsidRPr="00730277" w:rsidTr="003A6100">
        <w:trPr>
          <w:gridAfter w:val="5"/>
          <w:wAfter w:w="5034" w:type="dxa"/>
          <w:trHeight w:val="146"/>
        </w:trPr>
        <w:tc>
          <w:tcPr>
            <w:tcW w:w="843" w:type="dxa"/>
            <w:gridSpan w:val="4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662" w:type="dxa"/>
            <w:gridSpan w:val="36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</w:tr>
      <w:tr w:rsidR="00D41EB2" w:rsidRPr="00730277" w:rsidTr="003A6100">
        <w:trPr>
          <w:gridAfter w:val="5"/>
          <w:wAfter w:w="5034" w:type="dxa"/>
          <w:trHeight w:val="110"/>
        </w:trPr>
        <w:tc>
          <w:tcPr>
            <w:tcW w:w="843" w:type="dxa"/>
            <w:gridSpan w:val="4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73" w:type="dxa"/>
            <w:gridSpan w:val="5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644" w:type="dxa"/>
            <w:gridSpan w:val="2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490" w:type="dxa"/>
            <w:gridSpan w:val="9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2"/>
                <w:szCs w:val="12"/>
                <w:lang w:val="ru-RU"/>
              </w:rPr>
            </w:pP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 имеющимся финансзовым средствам</w:t>
            </w:r>
          </w:p>
        </w:tc>
        <w:tc>
          <w:tcPr>
            <w:tcW w:w="986" w:type="dxa"/>
            <w:gridSpan w:val="6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774" w:type="dxa"/>
            <w:gridSpan w:val="11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краткое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описание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техническая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характеристика</w:t>
            </w:r>
            <w:proofErr w:type="spellEnd"/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>)</w:t>
            </w:r>
          </w:p>
        </w:tc>
        <w:tc>
          <w:tcPr>
            <w:tcW w:w="2495" w:type="dxa"/>
            <w:gridSpan w:val="3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) </w:t>
            </w:r>
            <w:r w:rsidRPr="00730277">
              <w:rPr>
                <w:rFonts w:ascii="Sylfaen" w:hAnsi="Sylfaen" w:cs="Sylfaen"/>
                <w:b/>
                <w:sz w:val="12"/>
                <w:szCs w:val="12"/>
              </w:rPr>
              <w:t xml:space="preserve">)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краткое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описание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(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техническая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характеристика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),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предусмотренное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по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730277">
              <w:rPr>
                <w:rFonts w:ascii="Sylfaen" w:hAnsi="Sylfaen" w:cs="Calibri"/>
                <w:b/>
                <w:bCs/>
                <w:color w:val="000000"/>
                <w:sz w:val="12"/>
                <w:szCs w:val="12"/>
                <w:lang w:val="ru-RU"/>
              </w:rPr>
              <w:t>договору</w:t>
            </w:r>
          </w:p>
        </w:tc>
      </w:tr>
      <w:tr w:rsidR="00D41EB2" w:rsidRPr="00730277" w:rsidTr="003A6100">
        <w:trPr>
          <w:gridAfter w:val="5"/>
          <w:wAfter w:w="5034" w:type="dxa"/>
          <w:trHeight w:val="175"/>
        </w:trPr>
        <w:tc>
          <w:tcPr>
            <w:tcW w:w="843" w:type="dxa"/>
            <w:gridSpan w:val="4"/>
            <w:vMerge/>
            <w:shd w:val="clear" w:color="auto" w:fill="auto"/>
            <w:vAlign w:val="center"/>
          </w:tcPr>
          <w:p w:rsidR="00D41EB2" w:rsidRPr="00730277" w:rsidRDefault="00D41EB2" w:rsidP="00026F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D41EB2" w:rsidRPr="00730277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30277">
              <w:rPr>
                <w:rFonts w:ascii="Sylfaen" w:eastAsia="Times New Roman" w:hAnsi="Sylfaen"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  <w:p w:rsidR="00D41EB2" w:rsidRPr="00730277" w:rsidRDefault="00D41EB2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664" w:type="dxa"/>
            <w:gridSpan w:val="5"/>
            <w:vMerge w:val="restart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986" w:type="dxa"/>
            <w:gridSpan w:val="6"/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>դրամ</w:t>
            </w:r>
            <w:proofErr w:type="spellEnd"/>
            <w:r w:rsidRPr="00730277">
              <w:rPr>
                <w:rFonts w:ascii="Sylfaen" w:eastAsia="Times New Roman" w:hAnsi="Sylfaen"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774" w:type="dxa"/>
            <w:gridSpan w:val="11"/>
            <w:vMerge/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</w:tr>
      <w:tr w:rsidR="00D41EB2" w:rsidRPr="00730277" w:rsidTr="003A6100">
        <w:trPr>
          <w:gridAfter w:val="5"/>
          <w:wAfter w:w="5034" w:type="dxa"/>
          <w:trHeight w:val="275"/>
        </w:trPr>
        <w:tc>
          <w:tcPr>
            <w:tcW w:w="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6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6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1EB2" w:rsidRPr="00730277" w:rsidRDefault="00D41EB2" w:rsidP="00D41E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3027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277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4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D41EB2" w:rsidRPr="00730277" w:rsidRDefault="00D41EB2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</w:tr>
      <w:tr w:rsidR="007375D6" w:rsidRPr="008D0D04" w:rsidTr="003A6100">
        <w:trPr>
          <w:gridAfter w:val="5"/>
          <w:wAfter w:w="5034" w:type="dxa"/>
          <w:cantSplit/>
          <w:trHeight w:val="1134"/>
        </w:trPr>
        <w:tc>
          <w:tcPr>
            <w:tcW w:w="843" w:type="dxa"/>
            <w:gridSpan w:val="4"/>
            <w:shd w:val="clear" w:color="auto" w:fill="auto"/>
            <w:vAlign w:val="center"/>
          </w:tcPr>
          <w:p w:rsidR="007375D6" w:rsidRPr="00730277" w:rsidRDefault="007375D6" w:rsidP="008D0D0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406C08" w:rsidRDefault="008D0D04" w:rsidP="008D0D04">
            <w:pPr>
              <w:spacing w:before="0" w:after="0"/>
              <w:rPr>
                <w:rFonts w:ascii="GHEA Mariam" w:hAnsi="GHEA Mariam"/>
                <w:b/>
                <w:lang w:val="hy-AM"/>
              </w:rPr>
            </w:pPr>
            <w:r w:rsidRPr="00406C08">
              <w:rPr>
                <w:rFonts w:ascii="GHEA Mariam" w:hAnsi="GHEA Mariam"/>
                <w:b/>
                <w:lang w:val="hy-AM"/>
              </w:rPr>
              <w:t>Վիշապաքարեր. Հայկական լեռների խորհրդավոր պահապանները</w:t>
            </w:r>
          </w:p>
          <w:p w:rsidR="007375D6" w:rsidRPr="00730277" w:rsidRDefault="007375D6" w:rsidP="008D0D04">
            <w:pPr>
              <w:spacing w:before="0" w:after="0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644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375D6" w:rsidRPr="008D0D04" w:rsidRDefault="008D0D04" w:rsidP="008D0D04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Դրամ/ 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375D6" w:rsidRPr="000D7FD1" w:rsidRDefault="008D0D04" w:rsidP="008D0D04">
            <w:pPr>
              <w:spacing w:before="0" w:after="0"/>
              <w:ind w:left="689" w:right="113"/>
              <w:jc w:val="center"/>
              <w:rPr>
                <w:rFonts w:ascii="GHEA Grapalat" w:hAnsi="GHEA Grapalat" w:cs="Calibri"/>
                <w:bCs/>
                <w:iCs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664" w:type="dxa"/>
            <w:gridSpan w:val="5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375D6" w:rsidRPr="008D0D04" w:rsidRDefault="008D0D04" w:rsidP="008D0D04">
            <w:pPr>
              <w:spacing w:before="0" w:after="0"/>
              <w:ind w:left="689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</w:t>
            </w:r>
          </w:p>
        </w:tc>
        <w:tc>
          <w:tcPr>
            <w:tcW w:w="631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375D6" w:rsidRPr="008D0D04" w:rsidRDefault="008D0D04" w:rsidP="008D0D04">
            <w:pPr>
              <w:spacing w:before="0" w:after="0"/>
              <w:ind w:left="689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904000</w:t>
            </w:r>
          </w:p>
        </w:tc>
        <w:tc>
          <w:tcPr>
            <w:tcW w:w="355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7375D6" w:rsidRPr="008D0D04" w:rsidRDefault="008D0D04" w:rsidP="008D0D04">
            <w:pPr>
              <w:spacing w:before="0" w:after="0"/>
              <w:ind w:left="689" w:right="11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904000</w:t>
            </w:r>
          </w:p>
        </w:tc>
        <w:tc>
          <w:tcPr>
            <w:tcW w:w="2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8D0D04" w:rsidRDefault="008D0D04" w:rsidP="008D0D04">
            <w:pPr>
              <w:pStyle w:val="BasicParagraph"/>
              <w:spacing w:line="240" w:lineRule="auto"/>
              <w:rPr>
                <w:sz w:val="12"/>
                <w:szCs w:val="12"/>
                <w:lang w:val="hy-AM"/>
              </w:rPr>
            </w:pPr>
            <w:r w:rsidRPr="008D0D04">
              <w:rPr>
                <w:sz w:val="12"/>
                <w:szCs w:val="12"/>
                <w:lang w:val="hy-AM"/>
              </w:rPr>
              <w:t xml:space="preserve">Գրքի չափսը՝ 210×260 մմ  </w:t>
            </w:r>
          </w:p>
          <w:p w:rsidR="008D0D04" w:rsidRPr="008D0D04" w:rsidRDefault="008D0D04" w:rsidP="008D0D04">
            <w:pPr>
              <w:spacing w:before="0" w:after="0"/>
              <w:rPr>
                <w:rFonts w:ascii="GHEA Mariam" w:hAnsi="GHEA Mariam"/>
                <w:sz w:val="12"/>
                <w:szCs w:val="12"/>
                <w:lang w:val="hy-AM"/>
              </w:rPr>
            </w:pPr>
            <w:r w:rsidRPr="008D0D04">
              <w:rPr>
                <w:rFonts w:ascii="GHEA Mariam" w:hAnsi="GHEA Mariam"/>
                <w:color w:val="000000"/>
                <w:sz w:val="12"/>
                <w:szCs w:val="12"/>
                <w:lang w:val="hy-AM"/>
              </w:rPr>
              <w:t>Ծավալը՝  24 էջ օֆսեթային գունավոր տպագրություն (1.5 տպ. մամուլ)</w:t>
            </w:r>
          </w:p>
          <w:p w:rsidR="008D0D04" w:rsidRPr="008D0D04" w:rsidRDefault="008D0D04" w:rsidP="008D0D04">
            <w:pPr>
              <w:shd w:val="clear" w:color="auto" w:fill="FFFFFF"/>
              <w:spacing w:before="0" w:after="0"/>
              <w:rPr>
                <w:rFonts w:ascii="GHEA Mariam" w:hAnsi="GHEA Mariam"/>
                <w:color w:val="000000"/>
                <w:sz w:val="12"/>
                <w:szCs w:val="12"/>
                <w:lang w:val="hy-AM"/>
              </w:rPr>
            </w:pPr>
            <w:r w:rsidRPr="008D0D04">
              <w:rPr>
                <w:rFonts w:ascii="GHEA Mariam" w:hAnsi="GHEA Mariam"/>
                <w:color w:val="000000"/>
                <w:sz w:val="12"/>
                <w:szCs w:val="12"/>
                <w:lang w:val="hy-AM"/>
              </w:rPr>
              <w:t>Թուղթը՝ կավճապատ, անփայլ 200 գ:</w:t>
            </w:r>
          </w:p>
          <w:p w:rsidR="008D0D04" w:rsidRPr="008D0D04" w:rsidRDefault="008D0D04" w:rsidP="008D0D04">
            <w:pPr>
              <w:shd w:val="clear" w:color="auto" w:fill="FFFFFF"/>
              <w:spacing w:before="0" w:after="0"/>
              <w:rPr>
                <w:rFonts w:ascii="GHEA Mariam" w:hAnsi="GHEA Mariam" w:cs="Calibri"/>
                <w:color w:val="000000"/>
                <w:sz w:val="12"/>
                <w:szCs w:val="12"/>
                <w:lang w:val="hy-AM"/>
              </w:rPr>
            </w:pPr>
            <w:r w:rsidRPr="008D0D04">
              <w:rPr>
                <w:rFonts w:ascii="GHEA Mariam" w:hAnsi="GHEA Mariam"/>
                <w:color w:val="000000"/>
                <w:sz w:val="12"/>
                <w:szCs w:val="12"/>
                <w:lang w:val="hy-AM"/>
              </w:rPr>
              <w:t>Կազմը՝ 300 գ կավճապատ, անփայլ լամինացիա</w:t>
            </w:r>
          </w:p>
          <w:p w:rsidR="008D0D04" w:rsidRPr="008D0D04" w:rsidRDefault="008D0D04" w:rsidP="008D0D04">
            <w:pPr>
              <w:shd w:val="clear" w:color="auto" w:fill="FFFFFF"/>
              <w:spacing w:before="0" w:after="0"/>
              <w:rPr>
                <w:rFonts w:ascii="GHEA Mariam" w:hAnsi="GHEA Mariam" w:cs="Calibri"/>
                <w:color w:val="222222"/>
                <w:sz w:val="12"/>
                <w:szCs w:val="12"/>
                <w:lang w:val="hy-AM"/>
              </w:rPr>
            </w:pPr>
            <w:r w:rsidRPr="008D0D04">
              <w:rPr>
                <w:rFonts w:ascii="GHEA Mariam" w:hAnsi="GHEA Mariam" w:cs="Calibri"/>
                <w:color w:val="000000"/>
                <w:sz w:val="12"/>
                <w:szCs w:val="12"/>
                <w:lang w:val="hy-AM"/>
              </w:rPr>
              <w:t>Կարման եղանակը՝ թելակար, ջերմասոսինձ</w:t>
            </w:r>
          </w:p>
          <w:p w:rsidR="008D0D04" w:rsidRPr="008D0D04" w:rsidRDefault="008D0D04" w:rsidP="008D0D04">
            <w:pPr>
              <w:shd w:val="clear" w:color="auto" w:fill="FFFFFF"/>
              <w:spacing w:before="0" w:after="0"/>
              <w:rPr>
                <w:rFonts w:ascii="GHEA Mariam" w:hAnsi="GHEA Mariam"/>
                <w:sz w:val="12"/>
                <w:szCs w:val="12"/>
                <w:lang w:val="hy-AM"/>
              </w:rPr>
            </w:pPr>
            <w:r w:rsidRPr="008D0D04">
              <w:rPr>
                <w:rFonts w:ascii="GHEA Mariam" w:hAnsi="GHEA Mariam" w:cs="Calibri"/>
                <w:color w:val="000000"/>
                <w:sz w:val="12"/>
                <w:szCs w:val="12"/>
                <w:lang w:val="hy-AM"/>
              </w:rPr>
              <w:t>Տպաքանակը՝  3000 օրինակ</w:t>
            </w:r>
          </w:p>
          <w:p w:rsidR="007375D6" w:rsidRPr="008D0D04" w:rsidRDefault="007375D6" w:rsidP="008D0D04">
            <w:pPr>
              <w:spacing w:before="0" w:after="0"/>
              <w:ind w:left="34" w:hanging="34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24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8D0D04" w:rsidRDefault="007375D6" w:rsidP="008D0D04">
            <w:pPr>
              <w:pStyle w:val="BasicParagraph"/>
              <w:spacing w:line="240" w:lineRule="auto"/>
              <w:rPr>
                <w:sz w:val="12"/>
                <w:szCs w:val="12"/>
                <w:lang w:val="hy-AM"/>
              </w:rPr>
            </w:pPr>
            <w:r w:rsidRPr="008D0D04">
              <w:rPr>
                <w:rFonts w:ascii="Sylfaen" w:hAnsi="Sylfaen" w:cs="Sylfaen"/>
                <w:sz w:val="12"/>
                <w:szCs w:val="12"/>
                <w:lang w:val="hy-AM"/>
              </w:rPr>
              <w:t>։</w:t>
            </w:r>
            <w:r w:rsidR="008D0D04" w:rsidRPr="008D0D04">
              <w:rPr>
                <w:sz w:val="12"/>
                <w:szCs w:val="12"/>
                <w:lang w:val="hy-AM"/>
              </w:rPr>
              <w:t xml:space="preserve"> Գրքի չափսը՝ 210×260 մմ  </w:t>
            </w:r>
          </w:p>
          <w:p w:rsidR="008D0D04" w:rsidRPr="008D0D04" w:rsidRDefault="008D0D04" w:rsidP="008D0D04">
            <w:pPr>
              <w:spacing w:before="0" w:after="0"/>
              <w:ind w:left="97" w:firstLine="0"/>
              <w:rPr>
                <w:rFonts w:ascii="GHEA Mariam" w:hAnsi="GHEA Mariam"/>
                <w:sz w:val="12"/>
                <w:szCs w:val="12"/>
                <w:lang w:val="hy-AM"/>
              </w:rPr>
            </w:pPr>
            <w:r w:rsidRPr="008D0D04">
              <w:rPr>
                <w:rFonts w:ascii="GHEA Mariam" w:hAnsi="GHEA Mariam"/>
                <w:color w:val="000000"/>
                <w:sz w:val="12"/>
                <w:szCs w:val="12"/>
                <w:lang w:val="hy-AM"/>
              </w:rPr>
              <w:t>Ծավալը՝  24 էջ օֆսեթային գունավոր տպագրություն (1.5 տպ. մամուլ)</w:t>
            </w:r>
          </w:p>
          <w:p w:rsidR="008D0D04" w:rsidRPr="008D0D04" w:rsidRDefault="008D0D04" w:rsidP="008D0D04">
            <w:pPr>
              <w:shd w:val="clear" w:color="auto" w:fill="FFFFFF"/>
              <w:spacing w:before="0" w:after="0"/>
              <w:rPr>
                <w:rFonts w:ascii="GHEA Mariam" w:hAnsi="GHEA Mariam"/>
                <w:color w:val="000000"/>
                <w:sz w:val="12"/>
                <w:szCs w:val="12"/>
                <w:lang w:val="hy-AM"/>
              </w:rPr>
            </w:pPr>
            <w:r w:rsidRPr="008D0D04">
              <w:rPr>
                <w:rFonts w:ascii="GHEA Mariam" w:hAnsi="GHEA Mariam"/>
                <w:color w:val="000000"/>
                <w:sz w:val="12"/>
                <w:szCs w:val="12"/>
                <w:lang w:val="hy-AM"/>
              </w:rPr>
              <w:t>Թուղթը՝ կավճապատ, անփայլ 200 գ:</w:t>
            </w:r>
          </w:p>
          <w:p w:rsidR="008D0D04" w:rsidRPr="008D0D04" w:rsidRDefault="008D0D04" w:rsidP="008D0D04">
            <w:pPr>
              <w:shd w:val="clear" w:color="auto" w:fill="FFFFFF"/>
              <w:spacing w:before="0" w:after="0"/>
              <w:rPr>
                <w:rFonts w:ascii="GHEA Mariam" w:hAnsi="GHEA Mariam" w:cs="Calibri"/>
                <w:color w:val="000000"/>
                <w:sz w:val="12"/>
                <w:szCs w:val="12"/>
                <w:lang w:val="hy-AM"/>
              </w:rPr>
            </w:pPr>
            <w:r w:rsidRPr="008D0D04">
              <w:rPr>
                <w:rFonts w:ascii="GHEA Mariam" w:hAnsi="GHEA Mariam"/>
                <w:color w:val="000000"/>
                <w:sz w:val="12"/>
                <w:szCs w:val="12"/>
                <w:lang w:val="hy-AM"/>
              </w:rPr>
              <w:t>Կազմը՝ 300 գ կավճապատ, անփայլ լամինացիա</w:t>
            </w:r>
          </w:p>
          <w:p w:rsidR="008D0D04" w:rsidRPr="008D0D04" w:rsidRDefault="008D0D04" w:rsidP="008D0D04">
            <w:pPr>
              <w:shd w:val="clear" w:color="auto" w:fill="FFFFFF"/>
              <w:spacing w:before="0" w:after="0"/>
              <w:rPr>
                <w:rFonts w:ascii="GHEA Mariam" w:hAnsi="GHEA Mariam" w:cs="Calibri"/>
                <w:color w:val="222222"/>
                <w:sz w:val="12"/>
                <w:szCs w:val="12"/>
                <w:lang w:val="hy-AM"/>
              </w:rPr>
            </w:pPr>
            <w:r w:rsidRPr="008D0D04">
              <w:rPr>
                <w:rFonts w:ascii="GHEA Mariam" w:hAnsi="GHEA Mariam" w:cs="Calibri"/>
                <w:color w:val="000000"/>
                <w:sz w:val="12"/>
                <w:szCs w:val="12"/>
                <w:lang w:val="hy-AM"/>
              </w:rPr>
              <w:t>Կարման եղանակը՝ թելակար, ջերմասոսինձ</w:t>
            </w:r>
          </w:p>
          <w:p w:rsidR="008D0D04" w:rsidRPr="008D0D04" w:rsidRDefault="008D0D04" w:rsidP="008D0D04">
            <w:pPr>
              <w:shd w:val="clear" w:color="auto" w:fill="FFFFFF"/>
              <w:spacing w:before="0" w:after="0"/>
              <w:rPr>
                <w:rFonts w:ascii="GHEA Mariam" w:hAnsi="GHEA Mariam"/>
                <w:sz w:val="12"/>
                <w:szCs w:val="12"/>
                <w:lang w:val="hy-AM"/>
              </w:rPr>
            </w:pPr>
            <w:r w:rsidRPr="008D0D04">
              <w:rPr>
                <w:rFonts w:ascii="GHEA Mariam" w:hAnsi="GHEA Mariam" w:cs="Calibri"/>
                <w:color w:val="000000"/>
                <w:sz w:val="12"/>
                <w:szCs w:val="12"/>
                <w:lang w:val="hy-AM"/>
              </w:rPr>
              <w:t>Տպաքանակը՝  3000 օրինակ</w:t>
            </w:r>
          </w:p>
          <w:p w:rsidR="007375D6" w:rsidRPr="008D0D04" w:rsidRDefault="007375D6" w:rsidP="008D0D04">
            <w:pPr>
              <w:spacing w:before="0" w:after="0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7375D6" w:rsidRPr="008D0D04" w:rsidTr="003A6100">
        <w:trPr>
          <w:gridAfter w:val="5"/>
          <w:wAfter w:w="5034" w:type="dxa"/>
          <w:trHeight w:val="169"/>
        </w:trPr>
        <w:tc>
          <w:tcPr>
            <w:tcW w:w="11505" w:type="dxa"/>
            <w:gridSpan w:val="40"/>
            <w:shd w:val="clear" w:color="auto" w:fill="99CCFF"/>
            <w:vAlign w:val="center"/>
          </w:tcPr>
          <w:p w:rsidR="007375D6" w:rsidRPr="00730277" w:rsidRDefault="007375D6" w:rsidP="008D0D0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</w:tr>
      <w:tr w:rsidR="007375D6" w:rsidRPr="008D0D04" w:rsidTr="003A6100">
        <w:trPr>
          <w:gridBefore w:val="1"/>
          <w:gridAfter w:val="4"/>
          <w:wBefore w:w="138" w:type="dxa"/>
          <w:wAfter w:w="4912" w:type="dxa"/>
          <w:trHeight w:val="137"/>
        </w:trPr>
        <w:tc>
          <w:tcPr>
            <w:tcW w:w="4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Կիրառված գնման ընթացակարգը և դրա ընտրության հիմնավորումը Примененная процедура закупки и обоснование ее выбора</w:t>
            </w:r>
          </w:p>
        </w:tc>
        <w:tc>
          <w:tcPr>
            <w:tcW w:w="67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right="1539" w:firstLine="0"/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Գնումների մասին ՀՀ օրենքի 22-րդ հոդված՝ գնանշման հարցում</w:t>
            </w:r>
          </w:p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Sylfaen" w:hAnsi="Sylfaen"/>
                <w:sz w:val="12"/>
                <w:szCs w:val="12"/>
                <w:lang w:val="ru-RU"/>
              </w:rPr>
            </w:pPr>
            <w:r w:rsidRPr="00FB3315">
              <w:rPr>
                <w:rFonts w:ascii="Sylfaen" w:eastAsia="Times New Roman" w:hAnsi="Sylfaen" w:cs="Sylfaen"/>
                <w:sz w:val="12"/>
                <w:szCs w:val="12"/>
                <w:lang w:val="hy-AM" w:eastAsia="ru-RU"/>
              </w:rPr>
              <w:t>Статья 22 Закона РА О закупках в вопросе котировок</w:t>
            </w:r>
          </w:p>
        </w:tc>
      </w:tr>
      <w:tr w:rsidR="007375D6" w:rsidRPr="008D0D04" w:rsidTr="003A6100">
        <w:trPr>
          <w:gridBefore w:val="1"/>
          <w:gridAfter w:val="4"/>
          <w:wBefore w:w="138" w:type="dxa"/>
          <w:wAfter w:w="4912" w:type="dxa"/>
          <w:trHeight w:val="196"/>
        </w:trPr>
        <w:tc>
          <w:tcPr>
            <w:tcW w:w="1148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325"/>
        </w:trPr>
        <w:tc>
          <w:tcPr>
            <w:tcW w:w="76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03D9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ամսաթիվը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03D9">
              <w:rPr>
                <w:rFonts w:ascii="Sylfaen" w:hAnsi="Sylfaen"/>
                <w:b/>
                <w:sz w:val="12"/>
                <w:szCs w:val="12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8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375D6" w:rsidRPr="003A6100" w:rsidRDefault="008D0D04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09</w:t>
            </w:r>
            <w:r w:rsidR="003A6100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/04/2026</w:t>
            </w:r>
            <w:r w:rsidR="003A6100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թ</w:t>
            </w:r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164"/>
        </w:trPr>
        <w:tc>
          <w:tcPr>
            <w:tcW w:w="58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val="hy-AM" w:eastAsia="ru-RU"/>
              </w:rPr>
            </w:pP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Pr="000903D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Pr="000903D9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  <w:r w:rsidRPr="000903D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val="hy-AM" w:eastAsia="ru-RU"/>
              </w:rPr>
              <w:t xml:space="preserve"> </w:t>
            </w:r>
            <w:r w:rsidRPr="000903D9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изменений, внесенных в приглашение</w:t>
            </w: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3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92"/>
        </w:trPr>
        <w:tc>
          <w:tcPr>
            <w:tcW w:w="58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0903D9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…</w:t>
            </w:r>
          </w:p>
        </w:tc>
        <w:tc>
          <w:tcPr>
            <w:tcW w:w="38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0903D9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58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Дата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разъяснений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относительно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приглашения</w:t>
            </w:r>
            <w:proofErr w:type="spellEnd"/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Получения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запроса</w:t>
            </w:r>
            <w:proofErr w:type="spellEnd"/>
          </w:p>
        </w:tc>
        <w:tc>
          <w:tcPr>
            <w:tcW w:w="2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Разъяснения</w:t>
            </w:r>
            <w:proofErr w:type="spellEnd"/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58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7375D6" w:rsidRPr="00730277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155"/>
        </w:trPr>
        <w:tc>
          <w:tcPr>
            <w:tcW w:w="58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54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375D6" w:rsidRPr="008D0D04" w:rsidTr="003A6100">
        <w:trPr>
          <w:gridBefore w:val="1"/>
          <w:gridAfter w:val="4"/>
          <w:wBefore w:w="138" w:type="dxa"/>
          <w:wAfter w:w="4912" w:type="dxa"/>
          <w:trHeight w:val="605"/>
        </w:trPr>
        <w:tc>
          <w:tcPr>
            <w:tcW w:w="423" w:type="dxa"/>
            <w:vMerge w:val="restart"/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730277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3687" w:type="dxa"/>
            <w:gridSpan w:val="11"/>
            <w:vMerge w:val="restart"/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Наименования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участников</w:t>
            </w:r>
            <w:proofErr w:type="spellEnd"/>
          </w:p>
        </w:tc>
        <w:tc>
          <w:tcPr>
            <w:tcW w:w="7379" w:type="dxa"/>
            <w:gridSpan w:val="28"/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ներառյալ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միաժամանակյա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բանակցությունների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կազմակերպման</w:t>
            </w:r>
            <w:proofErr w:type="spellEnd"/>
            <w:r w:rsidRPr="00FB3315"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արդյունքում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/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ՀՀ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footnoteReference w:id="2"/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FB331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footnoteReference w:id="3"/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430"/>
        </w:trPr>
        <w:tc>
          <w:tcPr>
            <w:tcW w:w="423" w:type="dxa"/>
            <w:vMerge/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87" w:type="dxa"/>
            <w:gridSpan w:val="11"/>
            <w:vMerge/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2590" w:type="dxa"/>
            <w:gridSpan w:val="15"/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Цена без НДС</w:t>
            </w:r>
          </w:p>
        </w:tc>
        <w:tc>
          <w:tcPr>
            <w:tcW w:w="2180" w:type="dxa"/>
            <w:gridSpan w:val="10"/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</w:rPr>
              <w:t>НДС</w:t>
            </w: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Всего</w:t>
            </w:r>
            <w:proofErr w:type="spellEnd"/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83"/>
        </w:trPr>
        <w:tc>
          <w:tcPr>
            <w:tcW w:w="11489" w:type="dxa"/>
            <w:gridSpan w:val="40"/>
            <w:shd w:val="clear" w:color="auto" w:fill="auto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</w:pPr>
            <w:proofErr w:type="spellStart"/>
            <w:r w:rsidRPr="00730277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730277"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8D0D04" w:rsidRPr="00730277" w:rsidTr="00A2510A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423" w:type="dxa"/>
            <w:shd w:val="clear" w:color="auto" w:fill="auto"/>
          </w:tcPr>
          <w:p w:rsidR="008D0D04" w:rsidRPr="00730277" w:rsidRDefault="008D0D04" w:rsidP="00027D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730277">
              <w:rPr>
                <w:rFonts w:ascii="Sylfaen" w:hAnsi="Sylfaen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687" w:type="dxa"/>
            <w:gridSpan w:val="11"/>
            <w:shd w:val="clear" w:color="auto" w:fill="auto"/>
            <w:vAlign w:val="center"/>
          </w:tcPr>
          <w:p w:rsidR="008D0D04" w:rsidRPr="0099371C" w:rsidRDefault="008D0D04" w:rsidP="008D0D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Sylfaen" w:hAnsi="Sylfaen"/>
                <w:color w:val="000000"/>
                <w:sz w:val="16"/>
                <w:szCs w:val="16"/>
                <w:lang w:val="de-DE"/>
              </w:rPr>
            </w:pPr>
            <w:r w:rsidRPr="0099371C">
              <w:rPr>
                <w:rFonts w:ascii="Sylfaen" w:hAnsi="Sylfaen"/>
                <w:color w:val="000000"/>
                <w:sz w:val="16"/>
                <w:szCs w:val="16"/>
                <w:lang w:val="de-DE"/>
              </w:rPr>
              <w:t>Արփինե Բեգլարյան ԱՁ</w:t>
            </w:r>
          </w:p>
          <w:p w:rsidR="008D0D04" w:rsidRPr="00027D2E" w:rsidRDefault="008D0D04" w:rsidP="008D0D04">
            <w:pPr>
              <w:pStyle w:val="Heading2"/>
              <w:shd w:val="clear" w:color="auto" w:fill="FFFFFF"/>
              <w:spacing w:line="240" w:lineRule="auto"/>
              <w:ind w:firstLine="241"/>
              <w:textAlignment w:val="baseline"/>
              <w:rPr>
                <w:rFonts w:ascii="Sylfaen" w:hAnsi="Sylfaen"/>
                <w:color w:val="000000"/>
                <w:sz w:val="20"/>
                <w:lang w:val="hy-AM"/>
              </w:rPr>
            </w:pPr>
            <w:r w:rsidRPr="0099371C">
              <w:rPr>
                <w:rFonts w:ascii="Sylfaen" w:hAnsi="Sylfaen"/>
                <w:sz w:val="16"/>
                <w:szCs w:val="16"/>
                <w:lang w:val="hy-AM"/>
              </w:rPr>
              <w:t>Арпине Бегларян Пв»</w:t>
            </w:r>
          </w:p>
        </w:tc>
        <w:tc>
          <w:tcPr>
            <w:tcW w:w="2590" w:type="dxa"/>
            <w:gridSpan w:val="15"/>
            <w:shd w:val="clear" w:color="auto" w:fill="auto"/>
          </w:tcPr>
          <w:p w:rsidR="008D0D04" w:rsidRPr="00DF593B" w:rsidRDefault="008D0D04" w:rsidP="00626774">
            <w:pPr>
              <w:rPr>
                <w:rFonts w:ascii="GHEA Grapalat" w:hAnsi="GHEA Grapalat"/>
                <w:sz w:val="18"/>
                <w:szCs w:val="18"/>
              </w:rPr>
            </w:pPr>
            <w:r w:rsidRPr="00DF593B">
              <w:rPr>
                <w:rFonts w:ascii="GHEA Grapalat" w:hAnsi="GHEA Grapalat"/>
                <w:sz w:val="18"/>
                <w:szCs w:val="18"/>
              </w:rPr>
              <w:t>887700</w:t>
            </w:r>
          </w:p>
        </w:tc>
        <w:tc>
          <w:tcPr>
            <w:tcW w:w="2180" w:type="dxa"/>
            <w:gridSpan w:val="10"/>
            <w:shd w:val="clear" w:color="auto" w:fill="auto"/>
          </w:tcPr>
          <w:p w:rsidR="008D0D04" w:rsidRPr="00DF593B" w:rsidRDefault="008D0D04" w:rsidP="00626774">
            <w:pPr>
              <w:rPr>
                <w:rFonts w:ascii="GHEA Grapalat" w:hAnsi="GHEA Grapalat"/>
                <w:sz w:val="18"/>
                <w:szCs w:val="18"/>
              </w:rPr>
            </w:pPr>
            <w:r w:rsidRPr="00DF593B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609" w:type="dxa"/>
            <w:gridSpan w:val="3"/>
            <w:shd w:val="clear" w:color="auto" w:fill="auto"/>
          </w:tcPr>
          <w:p w:rsidR="008D0D04" w:rsidRPr="00DF593B" w:rsidRDefault="008D0D04" w:rsidP="00626774">
            <w:pPr>
              <w:rPr>
                <w:rFonts w:ascii="GHEA Grapalat" w:hAnsi="GHEA Grapalat"/>
                <w:sz w:val="18"/>
                <w:szCs w:val="18"/>
              </w:rPr>
            </w:pPr>
            <w:r w:rsidRPr="00DF593B">
              <w:rPr>
                <w:rFonts w:ascii="GHEA Grapalat" w:hAnsi="GHEA Grapalat"/>
                <w:sz w:val="18"/>
                <w:szCs w:val="18"/>
              </w:rPr>
              <w:t>887700</w:t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7375D6" w:rsidRPr="00730277" w:rsidRDefault="007375D6" w:rsidP="00027D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7375D6" w:rsidRPr="008D0D04" w:rsidTr="003A6100">
        <w:trPr>
          <w:gridBefore w:val="1"/>
          <w:gridAfter w:val="4"/>
          <w:wBefore w:w="138" w:type="dxa"/>
          <w:wAfter w:w="4912" w:type="dxa"/>
        </w:trPr>
        <w:tc>
          <w:tcPr>
            <w:tcW w:w="114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Данные об отклоненных заявках</w:t>
            </w:r>
          </w:p>
        </w:tc>
      </w:tr>
      <w:tr w:rsidR="007375D6" w:rsidRPr="008D0D04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873" w:type="dxa"/>
            <w:gridSpan w:val="4"/>
            <w:vMerge w:val="restart"/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Номер лота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Наименование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участника</w:t>
            </w:r>
            <w:proofErr w:type="spellEnd"/>
          </w:p>
        </w:tc>
        <w:tc>
          <w:tcPr>
            <w:tcW w:w="917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Результаты оценки (удовлетворительно или неудовлетворительно</w:t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730277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color w:val="000000"/>
                <w:sz w:val="12"/>
                <w:szCs w:val="12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0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Հայտով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համապատասխանությունը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սահմանված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պահանջներին</w:t>
            </w:r>
            <w:proofErr w:type="spellEnd"/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Соответствие представленных по заявке документов требованиям установленным приглашением</w:t>
            </w:r>
          </w:p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highlight w:val="yellow"/>
                <w:lang w:val="ru-RU" w:eastAsia="ru-RU"/>
              </w:rPr>
            </w:pP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  <w:r w:rsidRPr="00FB331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Ценовое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предложение</w:t>
            </w:r>
            <w:proofErr w:type="spellEnd"/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</w:trPr>
        <w:tc>
          <w:tcPr>
            <w:tcW w:w="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40"/>
        </w:trPr>
        <w:tc>
          <w:tcPr>
            <w:tcW w:w="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3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7375D6" w:rsidRPr="008D0D04" w:rsidTr="003A6100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2313" w:type="dxa"/>
            <w:gridSpan w:val="5"/>
            <w:shd w:val="clear" w:color="auto" w:fill="auto"/>
            <w:vAlign w:val="center"/>
          </w:tcPr>
          <w:p w:rsidR="007375D6" w:rsidRPr="00FB3315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Иные сведения</w:t>
            </w:r>
          </w:p>
        </w:tc>
        <w:tc>
          <w:tcPr>
            <w:tcW w:w="9176" w:type="dxa"/>
            <w:gridSpan w:val="35"/>
            <w:shd w:val="clear" w:color="auto" w:fill="auto"/>
            <w:vAlign w:val="center"/>
          </w:tcPr>
          <w:p w:rsidR="007375D6" w:rsidRPr="0007702A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`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Հայտերի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մերժման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այլ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հիմքեր</w:t>
            </w:r>
            <w:proofErr w:type="spellEnd"/>
            <w:r w:rsidRPr="0007702A">
              <w:rPr>
                <w:rFonts w:ascii="Sylfaen" w:eastAsia="Times New Roman" w:hAnsi="Sylfaen" w:cs="Sylfaen"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07702A">
              <w:rPr>
                <w:rFonts w:ascii="Sylfaen" w:hAnsi="Sylfaen"/>
                <w:sz w:val="12"/>
                <w:szCs w:val="12"/>
                <w:lang w:val="ru-RU"/>
              </w:rPr>
              <w:t>: Иные основания для отклонения заявок.</w:t>
            </w:r>
          </w:p>
        </w:tc>
      </w:tr>
      <w:tr w:rsidR="007375D6" w:rsidRPr="008D0D04" w:rsidTr="003A6100">
        <w:trPr>
          <w:gridBefore w:val="1"/>
          <w:gridAfter w:val="4"/>
          <w:wBefore w:w="138" w:type="dxa"/>
          <w:wAfter w:w="4912" w:type="dxa"/>
          <w:trHeight w:val="289"/>
        </w:trPr>
        <w:tc>
          <w:tcPr>
            <w:tcW w:w="1148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75D6" w:rsidRPr="0007702A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346"/>
        </w:trPr>
        <w:tc>
          <w:tcPr>
            <w:tcW w:w="46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Дата определения отобранного участника</w:t>
            </w:r>
          </w:p>
        </w:tc>
        <w:tc>
          <w:tcPr>
            <w:tcW w:w="68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8D0D04" w:rsidRDefault="008D0D04" w:rsidP="00F81F33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16/04/2026</w:t>
            </w:r>
          </w:p>
        </w:tc>
      </w:tr>
      <w:tr w:rsidR="007375D6" w:rsidRPr="008D0D04" w:rsidTr="003A6100">
        <w:trPr>
          <w:gridBefore w:val="1"/>
          <w:gridAfter w:val="4"/>
          <w:wBefore w:w="138" w:type="dxa"/>
          <w:wAfter w:w="4912" w:type="dxa"/>
          <w:trHeight w:val="92"/>
        </w:trPr>
        <w:tc>
          <w:tcPr>
            <w:tcW w:w="4683" w:type="dxa"/>
            <w:gridSpan w:val="16"/>
            <w:vMerge w:val="restart"/>
            <w:shd w:val="clear" w:color="auto" w:fill="auto"/>
            <w:vAlign w:val="center"/>
          </w:tcPr>
          <w:p w:rsidR="007375D6" w:rsidRPr="00FB3315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Անգործության ժամկետ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Период ожидания</w:t>
            </w:r>
          </w:p>
        </w:tc>
        <w:tc>
          <w:tcPr>
            <w:tcW w:w="33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07702A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Начало периода ожидания</w:t>
            </w:r>
          </w:p>
        </w:tc>
        <w:tc>
          <w:tcPr>
            <w:tcW w:w="34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07702A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  <w:r w:rsidRPr="0007702A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7702A">
              <w:rPr>
                <w:rFonts w:ascii="Sylfaen" w:hAnsi="Sylfaen"/>
                <w:b/>
                <w:sz w:val="12"/>
                <w:szCs w:val="12"/>
                <w:lang w:val="ru-RU"/>
              </w:rPr>
              <w:t>Окончание периода ожидания</w:t>
            </w:r>
          </w:p>
        </w:tc>
      </w:tr>
      <w:tr w:rsidR="007375D6" w:rsidRPr="008D0D04" w:rsidTr="003A6100">
        <w:trPr>
          <w:gridBefore w:val="1"/>
          <w:gridAfter w:val="4"/>
          <w:wBefore w:w="138" w:type="dxa"/>
          <w:wAfter w:w="4912" w:type="dxa"/>
          <w:trHeight w:val="546"/>
        </w:trPr>
        <w:tc>
          <w:tcPr>
            <w:tcW w:w="468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75D6" w:rsidRPr="005A0CEC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680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07702A" w:rsidRDefault="007375D6" w:rsidP="005A0CEC">
            <w:pPr>
              <w:spacing w:before="0" w:after="0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 xml:space="preserve">&lt;&lt;Գնումների մասին &gt;&gt; ՀՀ օրենքի 10-րդ  հոդվածի 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>4</w:t>
            </w: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>-րդ  մասի համաձայն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 xml:space="preserve"> </w:t>
            </w:r>
            <w:r w:rsidRPr="0007702A">
              <w:rPr>
                <w:rFonts w:ascii="Sylfaen" w:hAnsi="Sylfaen" w:cs="GHEA Grapalat"/>
                <w:sz w:val="12"/>
                <w:szCs w:val="12"/>
                <w:lang w:val="hy-AM"/>
              </w:rPr>
              <w:t>«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ՀԱԻ-Գ</w:t>
            </w:r>
            <w:r w:rsidR="008D0D04">
              <w:rPr>
                <w:rFonts w:ascii="Sylfaen" w:hAnsi="Sylfaen" w:cs="Sylfaen"/>
                <w:sz w:val="12"/>
                <w:szCs w:val="12"/>
                <w:lang w:val="hy-AM"/>
              </w:rPr>
              <w:t>ՀԾ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ՁԲ</w:t>
            </w:r>
            <w:r w:rsidR="008D0D04">
              <w:rPr>
                <w:rFonts w:ascii="Sylfaen" w:hAnsi="Sylfaen" w:cs="Sylfaen"/>
                <w:sz w:val="12"/>
                <w:szCs w:val="12"/>
                <w:lang w:val="hy-AM"/>
              </w:rPr>
              <w:t>-26/11</w:t>
            </w:r>
            <w:r w:rsidRPr="0007702A">
              <w:rPr>
                <w:rFonts w:ascii="Sylfaen" w:hAnsi="Sylfaen" w:cs="GHEA Grapalat"/>
                <w:sz w:val="12"/>
                <w:szCs w:val="12"/>
                <w:lang w:val="hy-AM"/>
              </w:rPr>
              <w:t>»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ընթացակարգի</w:t>
            </w:r>
            <w:r w:rsidRPr="000770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 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համար</w:t>
            </w:r>
            <w:r w:rsidRPr="000770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 </w:t>
            </w: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 xml:space="preserve"> </w:t>
            </w:r>
            <w:r w:rsidRPr="0007702A">
              <w:rPr>
                <w:rFonts w:ascii="Sylfaen" w:hAnsi="Sylfaen"/>
                <w:sz w:val="12"/>
                <w:szCs w:val="12"/>
                <w:lang w:val="es-ES"/>
              </w:rPr>
              <w:t xml:space="preserve">  </w:t>
            </w:r>
            <w:r w:rsidRPr="0007702A">
              <w:rPr>
                <w:rFonts w:ascii="Sylfaen" w:hAnsi="Sylfaen"/>
                <w:sz w:val="12"/>
                <w:szCs w:val="12"/>
                <w:lang w:val="de-DE"/>
              </w:rPr>
              <w:t xml:space="preserve">անգործության ժամկետը </w:t>
            </w: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>կիրառելի չէ։</w:t>
            </w:r>
          </w:p>
          <w:p w:rsidR="007375D6" w:rsidRPr="0007702A" w:rsidRDefault="007375D6" w:rsidP="005A0CEC">
            <w:pPr>
              <w:spacing w:before="0" w:after="0"/>
              <w:jc w:val="both"/>
              <w:rPr>
                <w:rFonts w:ascii="Sylfaen" w:hAnsi="Sylfaen"/>
                <w:sz w:val="12"/>
                <w:szCs w:val="12"/>
                <w:lang w:val="hy-AM"/>
              </w:rPr>
            </w:pPr>
            <w:r w:rsidRPr="0007702A">
              <w:rPr>
                <w:rFonts w:ascii="Sylfaen" w:hAnsi="Sylfaen"/>
                <w:sz w:val="12"/>
                <w:szCs w:val="12"/>
                <w:lang w:val="hy-AM"/>
              </w:rPr>
              <w:t xml:space="preserve">В соответствии со статьей 10 части 4 Закона Республики Армения &lt;&lt;О закупках&gt;&gt;, период простоя не распространяется на процедуру </w:t>
            </w:r>
            <w:r w:rsidRPr="0007702A">
              <w:rPr>
                <w:rFonts w:ascii="Sylfaen" w:hAnsi="Sylfaen" w:cs="GHEA Grapalat"/>
                <w:sz w:val="12"/>
                <w:szCs w:val="12"/>
                <w:lang w:val="ru-RU"/>
              </w:rPr>
              <w:t>«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ՀԱԻ-Գ</w:t>
            </w:r>
            <w:r w:rsidRPr="0007702A">
              <w:rPr>
                <w:rFonts w:ascii="Sylfaen" w:hAnsi="Sylfaen" w:cs="Sylfaen"/>
                <w:sz w:val="12"/>
                <w:szCs w:val="12"/>
                <w:lang w:val="hy-AM"/>
              </w:rPr>
              <w:t>Հ</w:t>
            </w:r>
            <w:r w:rsidR="008D0D04">
              <w:rPr>
                <w:rFonts w:ascii="Sylfaen" w:hAnsi="Sylfaen" w:cs="Sylfaen"/>
                <w:sz w:val="12"/>
                <w:szCs w:val="12"/>
                <w:lang w:val="hy-AM"/>
              </w:rPr>
              <w:t>Ծ</w:t>
            </w:r>
            <w:r w:rsidRPr="0007702A">
              <w:rPr>
                <w:rFonts w:ascii="Sylfaen" w:hAnsi="Sylfaen" w:cs="Sylfaen"/>
                <w:sz w:val="12"/>
                <w:szCs w:val="12"/>
                <w:lang w:val="af-ZA"/>
              </w:rPr>
              <w:t>ՁԲ</w:t>
            </w:r>
            <w:r w:rsidR="008D0D04">
              <w:rPr>
                <w:rFonts w:ascii="Sylfaen" w:hAnsi="Sylfaen" w:cs="Sylfaen"/>
                <w:sz w:val="12"/>
                <w:szCs w:val="12"/>
                <w:lang w:val="hy-AM"/>
              </w:rPr>
              <w:t>-26/11</w:t>
            </w:r>
            <w:r w:rsidRPr="0007702A">
              <w:rPr>
                <w:rFonts w:ascii="Sylfaen" w:hAnsi="Sylfaen" w:cs="GHEA Grapalat"/>
                <w:sz w:val="12"/>
                <w:szCs w:val="12"/>
                <w:lang w:val="ru-RU"/>
              </w:rPr>
              <w:t>»</w:t>
            </w:r>
          </w:p>
        </w:tc>
      </w:tr>
      <w:tr w:rsidR="007375D6" w:rsidRPr="008D0D04" w:rsidTr="003A6100">
        <w:trPr>
          <w:gridBefore w:val="1"/>
          <w:gridAfter w:val="4"/>
          <w:wBefore w:w="138" w:type="dxa"/>
          <w:wAfter w:w="4912" w:type="dxa"/>
          <w:trHeight w:val="344"/>
        </w:trPr>
        <w:tc>
          <w:tcPr>
            <w:tcW w:w="11489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375D6" w:rsidRPr="005A0CEC" w:rsidRDefault="007375D6" w:rsidP="008D0D04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5A0CEC">
              <w:rPr>
                <w:rFonts w:ascii="Sylfaen" w:hAnsi="Sylfaen"/>
                <w:b/>
                <w:sz w:val="12"/>
                <w:szCs w:val="12"/>
                <w:lang w:val="hy-AM"/>
              </w:rPr>
              <w:t>Дата извещения отобранного участника о предложении относительно заключения договора</w:t>
            </w: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                                                                                  </w:t>
            </w:r>
            <w:r w:rsidRPr="005A0CEC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                                </w:t>
            </w:r>
            <w:r w:rsidR="008D0D04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23</w:t>
            </w:r>
            <w:r w:rsidR="003A6100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/04/2026թ</w:t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344"/>
        </w:trPr>
        <w:tc>
          <w:tcPr>
            <w:tcW w:w="50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7853B0" w:rsidRDefault="008D0D04" w:rsidP="00D41EB2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27</w:t>
            </w:r>
            <w:r w:rsidR="003A6100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/04/2026</w:t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344"/>
        </w:trPr>
        <w:tc>
          <w:tcPr>
            <w:tcW w:w="50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FB3315" w:rsidRDefault="007375D6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/Պատվիրատուի կողմից պայմանագրի ստորագրման ամսաթիվը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Дата подписания договора заказчиком</w:t>
            </w:r>
          </w:p>
        </w:tc>
        <w:tc>
          <w:tcPr>
            <w:tcW w:w="64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7853B0" w:rsidRDefault="008D0D04" w:rsidP="00D41EB2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29</w:t>
            </w:r>
            <w:r w:rsidR="003A6100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/04/2026</w:t>
            </w:r>
          </w:p>
        </w:tc>
      </w:tr>
      <w:tr w:rsidR="007375D6" w:rsidRPr="00730277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7375D6" w:rsidRPr="00730277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  <w:tr w:rsidR="007375D6" w:rsidRPr="00B003CC" w:rsidTr="003A6100">
        <w:trPr>
          <w:gridBefore w:val="1"/>
          <w:gridAfter w:val="4"/>
          <w:wBefore w:w="138" w:type="dxa"/>
          <w:wAfter w:w="4912" w:type="dxa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Номер</w:t>
            </w:r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2131" w:type="dxa"/>
            <w:gridSpan w:val="4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Отобранный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3" w:type="dxa"/>
            <w:gridSpan w:val="34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договор</w:t>
            </w:r>
            <w:proofErr w:type="spellEnd"/>
          </w:p>
        </w:tc>
      </w:tr>
      <w:tr w:rsidR="007375D6" w:rsidRPr="00B003CC" w:rsidTr="003A6100">
        <w:trPr>
          <w:gridBefore w:val="1"/>
          <w:gridAfter w:val="4"/>
          <w:wBefore w:w="138" w:type="dxa"/>
          <w:wAfter w:w="4912" w:type="dxa"/>
          <w:trHeight w:val="237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9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Номер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278" w:type="dxa"/>
            <w:gridSpan w:val="9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Дата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425" w:type="dxa"/>
            <w:gridSpan w:val="7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773" w:type="dxa"/>
            <w:gridSpan w:val="3"/>
            <w:vMerge w:val="restart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Размер предоплаты</w:t>
            </w: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hAnsi="Sylfaen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7375D6" w:rsidRPr="00B003CC" w:rsidTr="003A6100">
        <w:trPr>
          <w:gridBefore w:val="1"/>
          <w:gridAfter w:val="4"/>
          <w:wBefore w:w="138" w:type="dxa"/>
          <w:wAfter w:w="4912" w:type="dxa"/>
          <w:trHeight w:val="238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1" w:type="dxa"/>
            <w:gridSpan w:val="4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2" w:type="dxa"/>
            <w:gridSpan w:val="9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gridSpan w:val="9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7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gridSpan w:val="3"/>
            <w:vMerge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45" w:type="dxa"/>
            <w:gridSpan w:val="6"/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ՀՀ</w:t>
            </w:r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003CC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7375D6" w:rsidRPr="00B003CC" w:rsidTr="003A6100">
        <w:trPr>
          <w:gridBefore w:val="1"/>
          <w:gridAfter w:val="4"/>
          <w:wBefore w:w="138" w:type="dxa"/>
          <w:wAfter w:w="4912" w:type="dxa"/>
          <w:trHeight w:val="1447"/>
        </w:trPr>
        <w:tc>
          <w:tcPr>
            <w:tcW w:w="5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1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27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7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003CC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 </w:t>
            </w:r>
            <w:r w:rsidRPr="00B003CC">
              <w:rPr>
                <w:rFonts w:ascii="Sylfaen" w:hAnsi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75D6" w:rsidRPr="00B003CC" w:rsidRDefault="007375D6" w:rsidP="00FB33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003CC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r w:rsidRPr="00B003CC">
              <w:rPr>
                <w:rFonts w:ascii="Sylfaen" w:hAnsi="Sylfaen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3A6100" w:rsidRPr="00B003CC" w:rsidTr="008D0D04">
        <w:trPr>
          <w:gridBefore w:val="1"/>
          <w:gridAfter w:val="4"/>
          <w:wBefore w:w="138" w:type="dxa"/>
          <w:wAfter w:w="4912" w:type="dxa"/>
          <w:trHeight w:val="1085"/>
        </w:trPr>
        <w:tc>
          <w:tcPr>
            <w:tcW w:w="565" w:type="dxa"/>
            <w:gridSpan w:val="2"/>
            <w:shd w:val="clear" w:color="auto" w:fill="auto"/>
            <w:vAlign w:val="center"/>
          </w:tcPr>
          <w:p w:rsidR="003A6100" w:rsidRPr="001005DE" w:rsidRDefault="003A6100" w:rsidP="009C769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1005DE">
              <w:rPr>
                <w:rFonts w:ascii="Sylfaen" w:hAnsi="Sylfaen" w:cs="Sylfaen"/>
                <w:sz w:val="12"/>
                <w:szCs w:val="12"/>
              </w:rPr>
              <w:t>1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:rsidR="008D0D04" w:rsidRPr="008D0D04" w:rsidRDefault="008D0D04" w:rsidP="008D0D0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Sylfaen" w:hAnsi="Sylfaen"/>
                <w:color w:val="000000"/>
                <w:sz w:val="16"/>
                <w:szCs w:val="16"/>
                <w:lang w:val="de-DE"/>
              </w:rPr>
            </w:pPr>
            <w:r w:rsidRPr="008D0D04">
              <w:rPr>
                <w:rFonts w:ascii="Sylfaen" w:hAnsi="Sylfaen"/>
                <w:color w:val="000000"/>
                <w:sz w:val="16"/>
                <w:szCs w:val="16"/>
                <w:lang w:val="de-DE"/>
              </w:rPr>
              <w:t>Արփինե Բեգլարյան ԱՁ</w:t>
            </w:r>
          </w:p>
          <w:p w:rsidR="003A6100" w:rsidRPr="008D0D04" w:rsidRDefault="008D0D04" w:rsidP="008D0D04">
            <w:pPr>
              <w:pStyle w:val="Heading2"/>
              <w:shd w:val="clear" w:color="auto" w:fill="FFFFFF"/>
              <w:spacing w:line="240" w:lineRule="auto"/>
              <w:ind w:firstLine="0"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  <w:r w:rsidRPr="008D0D04">
              <w:rPr>
                <w:rFonts w:ascii="Sylfaen" w:hAnsi="Sylfaen"/>
                <w:sz w:val="16"/>
                <w:szCs w:val="16"/>
                <w:lang w:val="hy-AM"/>
              </w:rPr>
              <w:t>Арпине Бегларян Пв»</w:t>
            </w:r>
          </w:p>
        </w:tc>
        <w:tc>
          <w:tcPr>
            <w:tcW w:w="1987" w:type="dxa"/>
            <w:gridSpan w:val="10"/>
            <w:shd w:val="clear" w:color="auto" w:fill="auto"/>
            <w:vAlign w:val="center"/>
          </w:tcPr>
          <w:p w:rsidR="003A6100" w:rsidRPr="008D0D04" w:rsidRDefault="008D0D04" w:rsidP="003A610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8D0D04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ՀԱԻ-ԳՀ</w:t>
            </w:r>
            <w:r w:rsidRPr="008D0D04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Ծ</w:t>
            </w:r>
            <w:r w:rsidRPr="008D0D04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ՁԲ-</w:t>
            </w:r>
            <w:r w:rsidRPr="008D0D04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26/11</w:t>
            </w:r>
          </w:p>
        </w:tc>
        <w:tc>
          <w:tcPr>
            <w:tcW w:w="1263" w:type="dxa"/>
            <w:gridSpan w:val="8"/>
            <w:shd w:val="clear" w:color="auto" w:fill="auto"/>
            <w:vAlign w:val="center"/>
          </w:tcPr>
          <w:p w:rsidR="003A6100" w:rsidRPr="008D0D04" w:rsidRDefault="008D0D04" w:rsidP="001005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8D0D0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29/04/2026</w:t>
            </w:r>
          </w:p>
        </w:tc>
        <w:tc>
          <w:tcPr>
            <w:tcW w:w="1425" w:type="dxa"/>
            <w:gridSpan w:val="7"/>
            <w:shd w:val="clear" w:color="auto" w:fill="auto"/>
            <w:vAlign w:val="center"/>
          </w:tcPr>
          <w:p w:rsidR="003A6100" w:rsidRPr="008D0D04" w:rsidRDefault="008D0D04" w:rsidP="008D0D04">
            <w:pPr>
              <w:spacing w:before="0"/>
              <w:ind w:left="0" w:firstLine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D0D04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Պայմանագիրն ուժի մեջ մտնելու օրվանից</w:t>
            </w:r>
            <w:r w:rsidRPr="008D0D04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մինչև մայիսի 31</w:t>
            </w:r>
            <w:r w:rsidR="003A6100" w:rsidRPr="008D0D04">
              <w:rPr>
                <w:rFonts w:ascii="GHEA Grapalat" w:hAnsi="GHEA Grapalat"/>
                <w:sz w:val="12"/>
                <w:szCs w:val="12"/>
                <w:lang w:val="hy-AM"/>
              </w:rPr>
              <w:t xml:space="preserve">даты вступления договора в силу до </w:t>
            </w:r>
            <w:r w:rsidRPr="008D0D04">
              <w:rPr>
                <w:rFonts w:ascii="GHEA Grapalat" w:hAnsi="GHEA Grapalat"/>
                <w:sz w:val="12"/>
                <w:szCs w:val="12"/>
                <w:lang w:val="hy-AM"/>
              </w:rPr>
              <w:t xml:space="preserve">31/05/2026 </w:t>
            </w:r>
            <w:r w:rsidR="003A6100" w:rsidRPr="008D0D04">
              <w:rPr>
                <w:rFonts w:ascii="GHEA Grapalat" w:hAnsi="GHEA Grapalat"/>
                <w:sz w:val="12"/>
                <w:szCs w:val="12"/>
                <w:lang w:val="hy-AM"/>
              </w:rPr>
              <w:t xml:space="preserve"> по запросу клиента.</w:t>
            </w:r>
          </w:p>
        </w:tc>
        <w:tc>
          <w:tcPr>
            <w:tcW w:w="773" w:type="dxa"/>
            <w:gridSpan w:val="3"/>
            <w:shd w:val="clear" w:color="auto" w:fill="auto"/>
            <w:vAlign w:val="center"/>
          </w:tcPr>
          <w:p w:rsidR="003A6100" w:rsidRPr="008D0D04" w:rsidRDefault="003A6100" w:rsidP="001005D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8D0D0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-</w:t>
            </w:r>
          </w:p>
        </w:tc>
        <w:tc>
          <w:tcPr>
            <w:tcW w:w="1408" w:type="dxa"/>
            <w:gridSpan w:val="4"/>
            <w:shd w:val="clear" w:color="auto" w:fill="auto"/>
            <w:vAlign w:val="center"/>
          </w:tcPr>
          <w:p w:rsidR="003A6100" w:rsidRPr="008D0D04" w:rsidRDefault="008D0D04" w:rsidP="001005DE">
            <w:pPr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0D04">
              <w:rPr>
                <w:rFonts w:ascii="Sylfaen" w:hAnsi="Sylfaen"/>
                <w:b/>
                <w:color w:val="000000"/>
                <w:sz w:val="16"/>
                <w:szCs w:val="16"/>
              </w:rPr>
              <w:t>887700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3A6100" w:rsidRPr="008D0D04" w:rsidRDefault="008D0D04" w:rsidP="001005DE">
            <w:pPr>
              <w:spacing w:before="0" w:after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0D04">
              <w:rPr>
                <w:rFonts w:ascii="Sylfaen" w:hAnsi="Sylfaen"/>
                <w:b/>
                <w:color w:val="000000"/>
                <w:sz w:val="16"/>
                <w:szCs w:val="16"/>
              </w:rPr>
              <w:t>887700</w:t>
            </w:r>
          </w:p>
        </w:tc>
      </w:tr>
      <w:tr w:rsidR="003A6100" w:rsidRPr="008D0D04" w:rsidTr="003A6100">
        <w:trPr>
          <w:gridBefore w:val="1"/>
          <w:wBefore w:w="138" w:type="dxa"/>
          <w:trHeight w:val="150"/>
        </w:trPr>
        <w:tc>
          <w:tcPr>
            <w:tcW w:w="11489" w:type="dxa"/>
            <w:gridSpan w:val="40"/>
            <w:shd w:val="clear" w:color="auto" w:fill="auto"/>
            <w:vAlign w:val="center"/>
          </w:tcPr>
          <w:p w:rsidR="003A6100" w:rsidRPr="00FB3315" w:rsidRDefault="003A6100" w:rsidP="009C769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(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)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Наименование и адрес отобранного участника (отобранных участников)</w:t>
            </w:r>
          </w:p>
        </w:tc>
        <w:tc>
          <w:tcPr>
            <w:tcW w:w="1228" w:type="dxa"/>
          </w:tcPr>
          <w:p w:rsidR="003A6100" w:rsidRPr="007375D6" w:rsidRDefault="003A6100">
            <w:pPr>
              <w:spacing w:before="0" w:after="200"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1228" w:type="dxa"/>
          </w:tcPr>
          <w:p w:rsidR="003A6100" w:rsidRPr="007375D6" w:rsidRDefault="003A6100">
            <w:pPr>
              <w:spacing w:before="0" w:after="200"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1228" w:type="dxa"/>
          </w:tcPr>
          <w:p w:rsidR="003A6100" w:rsidRPr="007375D6" w:rsidRDefault="003A6100">
            <w:pPr>
              <w:spacing w:before="0" w:after="200" w:line="276" w:lineRule="auto"/>
              <w:ind w:left="0" w:firstLine="0"/>
              <w:rPr>
                <w:lang w:val="ru-RU"/>
              </w:rPr>
            </w:pPr>
          </w:p>
        </w:tc>
        <w:tc>
          <w:tcPr>
            <w:tcW w:w="1228" w:type="dxa"/>
            <w:vAlign w:val="center"/>
          </w:tcPr>
          <w:p w:rsidR="003A6100" w:rsidRPr="006F0778" w:rsidRDefault="003A6100" w:rsidP="005B2B4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A6100" w:rsidRPr="008D0D04" w:rsidTr="003A6100">
        <w:trPr>
          <w:gridBefore w:val="1"/>
          <w:gridAfter w:val="4"/>
          <w:wBefore w:w="138" w:type="dxa"/>
          <w:wAfter w:w="4912" w:type="dxa"/>
          <w:trHeight w:val="125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645122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Չափա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45122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Номер</w:t>
            </w:r>
            <w:r w:rsidRPr="00645122">
              <w:rPr>
                <w:rFonts w:ascii="Sylfaen" w:hAnsi="Sylfaen"/>
                <w:b/>
                <w:sz w:val="12"/>
                <w:szCs w:val="12"/>
                <w:lang w:val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лота</w:t>
            </w:r>
          </w:p>
        </w:tc>
        <w:tc>
          <w:tcPr>
            <w:tcW w:w="2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Отобранный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участник</w:t>
            </w:r>
            <w:proofErr w:type="spellEnd"/>
          </w:p>
        </w:tc>
        <w:tc>
          <w:tcPr>
            <w:tcW w:w="236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.</w:t>
            </w: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Адрес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тел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17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FB3315" w:rsidRDefault="003A6100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Էլ.-փոստ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Эл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почта</w:t>
            </w:r>
            <w:proofErr w:type="spellEnd"/>
          </w:p>
        </w:tc>
        <w:tc>
          <w:tcPr>
            <w:tcW w:w="247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6100" w:rsidRPr="006F0778" w:rsidRDefault="003A6100" w:rsidP="005B2B4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100" w:rsidRPr="003A6100" w:rsidRDefault="003A6100" w:rsidP="00FB331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3A6100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ՀՎՀՀ/ Անձնագրի համարը և սերիան </w:t>
            </w:r>
            <w:r w:rsidRPr="003A6100">
              <w:rPr>
                <w:rFonts w:ascii="Sylfaen" w:hAnsi="Sylfaen"/>
                <w:b/>
                <w:sz w:val="12"/>
                <w:szCs w:val="12"/>
                <w:lang w:val="hy-AM"/>
              </w:rPr>
              <w:t>УНН</w:t>
            </w:r>
            <w:r w:rsidRPr="00FB3315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4"/>
            </w:r>
            <w:r w:rsidRPr="003A610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/ Номер и серия паспорта</w:t>
            </w:r>
          </w:p>
        </w:tc>
      </w:tr>
      <w:tr w:rsidR="008D0D04" w:rsidRPr="00730277" w:rsidTr="005C2CBE">
        <w:trPr>
          <w:gridBefore w:val="1"/>
          <w:gridAfter w:val="4"/>
          <w:wBefore w:w="138" w:type="dxa"/>
          <w:wAfter w:w="4912" w:type="dxa"/>
          <w:trHeight w:val="20"/>
        </w:trPr>
        <w:tc>
          <w:tcPr>
            <w:tcW w:w="5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3A6100" w:rsidRDefault="008D0D04" w:rsidP="001236FD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21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D04" w:rsidRPr="0099371C" w:rsidRDefault="008D0D04" w:rsidP="00626774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Sylfaen" w:hAnsi="Sylfaen"/>
                <w:color w:val="000000"/>
                <w:sz w:val="16"/>
                <w:szCs w:val="16"/>
                <w:lang w:val="de-DE"/>
              </w:rPr>
            </w:pPr>
            <w:r w:rsidRPr="0099371C">
              <w:rPr>
                <w:rFonts w:ascii="Sylfaen" w:hAnsi="Sylfaen"/>
                <w:color w:val="000000"/>
                <w:sz w:val="16"/>
                <w:szCs w:val="16"/>
                <w:lang w:val="de-DE"/>
              </w:rPr>
              <w:t>Արփինե Բեգլարյան ԱՁ</w:t>
            </w:r>
          </w:p>
          <w:p w:rsidR="008D0D04" w:rsidRPr="0099371C" w:rsidRDefault="008D0D04" w:rsidP="00626774">
            <w:pPr>
              <w:pStyle w:val="Heading2"/>
              <w:shd w:val="clear" w:color="auto" w:fill="FFFFFF"/>
              <w:spacing w:line="240" w:lineRule="auto"/>
              <w:ind w:firstLine="0"/>
              <w:textAlignment w:val="baseline"/>
              <w:rPr>
                <w:rFonts w:ascii="Sylfaen" w:hAnsi="Sylfaen"/>
                <w:sz w:val="16"/>
                <w:szCs w:val="16"/>
                <w:lang w:val="hy-AM"/>
              </w:rPr>
            </w:pPr>
            <w:r w:rsidRPr="0099371C">
              <w:rPr>
                <w:rFonts w:ascii="Sylfaen" w:hAnsi="Sylfaen"/>
                <w:sz w:val="16"/>
                <w:szCs w:val="16"/>
                <w:lang w:val="hy-AM"/>
              </w:rPr>
              <w:t>Арпине Бегларян Пв»</w:t>
            </w:r>
          </w:p>
        </w:tc>
        <w:tc>
          <w:tcPr>
            <w:tcW w:w="2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D04" w:rsidRPr="0099371C" w:rsidRDefault="008D0D04" w:rsidP="00626774">
            <w:pPr>
              <w:spacing w:before="0" w:after="0"/>
              <w:jc w:val="both"/>
              <w:rPr>
                <w:rFonts w:ascii="Sylfaen" w:hAnsi="Sylfaen"/>
                <w:color w:val="000000" w:themeColor="text1"/>
                <w:sz w:val="16"/>
                <w:szCs w:val="16"/>
                <w:lang w:val="de-DE"/>
              </w:rPr>
            </w:pP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de-DE"/>
              </w:rPr>
              <w:t>Կոտայքի մ. Եղվարդ Զովունի 11փ 81շ4բն /հեռ 041062278</w:t>
            </w:r>
          </w:p>
          <w:p w:rsidR="008D0D04" w:rsidRPr="0099371C" w:rsidRDefault="008D0D04" w:rsidP="00626774">
            <w:pPr>
              <w:widowControl w:val="0"/>
              <w:spacing w:before="0" w:after="0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de-DE"/>
              </w:rPr>
              <w:t>Котайк м. Егвард Зовуни 11 ул 81 кв.м 4кв./тел. 041062278</w:t>
            </w:r>
          </w:p>
        </w:tc>
        <w:tc>
          <w:tcPr>
            <w:tcW w:w="1728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D04" w:rsidRPr="0099371C" w:rsidRDefault="008D0D04" w:rsidP="00626774">
            <w:pPr>
              <w:widowControl w:val="0"/>
              <w:spacing w:before="0" w:after="0"/>
              <w:rPr>
                <w:rFonts w:ascii="Sylfaen" w:hAnsi="Sylfaen"/>
                <w:b/>
                <w:color w:val="000000" w:themeColor="text1"/>
                <w:sz w:val="16"/>
                <w:szCs w:val="16"/>
                <w:lang w:val="ru-RU"/>
              </w:rPr>
            </w:pP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de-DE"/>
              </w:rPr>
              <w:t>beglaryanprint@mail.ru</w:t>
            </w:r>
          </w:p>
        </w:tc>
        <w:tc>
          <w:tcPr>
            <w:tcW w:w="24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99371C" w:rsidRDefault="008D0D04" w:rsidP="00626774">
            <w:pPr>
              <w:widowControl w:val="0"/>
              <w:spacing w:before="0" w:after="0"/>
              <w:ind w:left="87" w:firstLine="0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 xml:space="preserve">Ինեկոբանկ </w:t>
            </w: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Փ</w:t>
            </w:r>
            <w:r w:rsidRPr="0099371C">
              <w:rPr>
                <w:rFonts w:ascii="Sylfaen" w:hAnsi="Sylfaen"/>
                <w:color w:val="000000" w:themeColor="text1"/>
                <w:sz w:val="16"/>
                <w:szCs w:val="16"/>
              </w:rPr>
              <w:t>ԲԸ</w:t>
            </w: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/</w:t>
            </w: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 xml:space="preserve"> Инекобанк Банк ОАО</w:t>
            </w:r>
          </w:p>
          <w:p w:rsidR="008D0D04" w:rsidRPr="0099371C" w:rsidRDefault="008D0D04" w:rsidP="00626774">
            <w:pPr>
              <w:widowControl w:val="0"/>
              <w:spacing w:before="0" w:after="0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Հ/Հ2052832574541001</w:t>
            </w:r>
          </w:p>
        </w:tc>
        <w:tc>
          <w:tcPr>
            <w:tcW w:w="19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99371C" w:rsidRDefault="008D0D04" w:rsidP="00626774">
            <w:pPr>
              <w:widowControl w:val="0"/>
              <w:spacing w:before="0" w:after="0"/>
              <w:ind w:left="459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99371C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43274098</w:t>
            </w:r>
          </w:p>
        </w:tc>
      </w:tr>
      <w:tr w:rsidR="008D0D04" w:rsidRPr="00730277" w:rsidTr="003A6100">
        <w:trPr>
          <w:gridBefore w:val="1"/>
          <w:wBefore w:w="138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8D0D04" w:rsidRPr="00730277" w:rsidRDefault="008D0D04" w:rsidP="00CB55E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28" w:type="dxa"/>
          </w:tcPr>
          <w:p w:rsidR="008D0D04" w:rsidRPr="00730277" w:rsidRDefault="008D0D04">
            <w:pPr>
              <w:spacing w:before="0" w:after="200" w:line="276" w:lineRule="auto"/>
              <w:ind w:left="0" w:firstLine="0"/>
            </w:pPr>
          </w:p>
        </w:tc>
        <w:tc>
          <w:tcPr>
            <w:tcW w:w="1228" w:type="dxa"/>
          </w:tcPr>
          <w:p w:rsidR="008D0D04" w:rsidRPr="00730277" w:rsidRDefault="008D0D04">
            <w:pPr>
              <w:spacing w:before="0" w:after="200" w:line="276" w:lineRule="auto"/>
              <w:ind w:left="0" w:firstLine="0"/>
            </w:pPr>
          </w:p>
        </w:tc>
        <w:tc>
          <w:tcPr>
            <w:tcW w:w="1228" w:type="dxa"/>
          </w:tcPr>
          <w:p w:rsidR="008D0D04" w:rsidRPr="00730277" w:rsidRDefault="008D0D04">
            <w:pPr>
              <w:spacing w:before="0" w:after="200" w:line="276" w:lineRule="auto"/>
              <w:ind w:left="0" w:firstLine="0"/>
            </w:pPr>
          </w:p>
        </w:tc>
        <w:tc>
          <w:tcPr>
            <w:tcW w:w="1228" w:type="dxa"/>
          </w:tcPr>
          <w:p w:rsidR="008D0D04" w:rsidRPr="006F0778" w:rsidRDefault="008D0D04" w:rsidP="005B2B4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D0D04" w:rsidRPr="008D0D04" w:rsidTr="003A6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4"/>
          <w:wBefore w:w="138" w:type="dxa"/>
          <w:wAfter w:w="4912" w:type="dxa"/>
          <w:trHeight w:val="200"/>
        </w:trPr>
        <w:tc>
          <w:tcPr>
            <w:tcW w:w="28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Иные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сведения</w:t>
            </w:r>
            <w:proofErr w:type="spellEnd"/>
          </w:p>
        </w:tc>
        <w:tc>
          <w:tcPr>
            <w:tcW w:w="859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spacing w:before="0" w:after="0"/>
              <w:rPr>
                <w:rFonts w:ascii="Sylfaen" w:eastAsia="Times New Roman" w:hAnsi="Sylfaen" w:cs="Arial Armenian"/>
                <w:sz w:val="12"/>
                <w:szCs w:val="12"/>
                <w:lang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B3315">
              <w:rPr>
                <w:rFonts w:ascii="Sylfaen" w:eastAsia="Times New Roman" w:hAnsi="Sylfaen" w:cs="Arial Armenian"/>
                <w:sz w:val="12"/>
                <w:szCs w:val="12"/>
                <w:lang w:val="hy-AM" w:eastAsia="ru-RU"/>
              </w:rPr>
              <w:t>։</w:t>
            </w:r>
          </w:p>
          <w:p w:rsidR="008D0D04" w:rsidRPr="00FB3315" w:rsidRDefault="008D0D04" w:rsidP="00D41EB2">
            <w:pPr>
              <w:spacing w:before="0" w:after="0"/>
              <w:rPr>
                <w:rFonts w:ascii="Sylfaen" w:hAnsi="Sylfaen"/>
                <w:sz w:val="12"/>
                <w:szCs w:val="12"/>
                <w:lang w:val="ru-RU"/>
              </w:rPr>
            </w:pPr>
            <w:r w:rsidRPr="00FB3315">
              <w:rPr>
                <w:rFonts w:ascii="Sylfaen" w:eastAsia="Times New Roman" w:hAnsi="Sylfaen" w:cs="Arial Armenian"/>
                <w:sz w:val="12"/>
                <w:szCs w:val="12"/>
                <w:lang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Примечание</w:t>
            </w:r>
            <w:r w:rsidRPr="00FB3315">
              <w:rPr>
                <w:rFonts w:ascii="Sylfaen" w:hAnsi="Sylfaen"/>
                <w:sz w:val="12"/>
                <w:szCs w:val="12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8D0D04" w:rsidRPr="00FB3315" w:rsidRDefault="008D0D04" w:rsidP="00D41EB2">
            <w:pPr>
              <w:spacing w:before="0" w:after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D0D04" w:rsidRPr="008D0D04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8D0D04" w:rsidRPr="00730277" w:rsidRDefault="008D0D04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000000" w:themeColor="text1"/>
                <w:sz w:val="18"/>
                <w:szCs w:val="18"/>
                <w:lang w:val="ru-RU" w:eastAsia="ru-RU"/>
              </w:rPr>
            </w:pPr>
          </w:p>
        </w:tc>
      </w:tr>
      <w:tr w:rsidR="008D0D04" w:rsidRPr="008D0D04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auto"/>
            <w:vAlign w:val="center"/>
          </w:tcPr>
          <w:p w:rsidR="008D0D04" w:rsidRPr="00FB3315" w:rsidRDefault="008D0D04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մասնակիցները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անձինք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ընթացակարգը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ներկայացնել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կնքված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տվյալ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արդյունքի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ընդունման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համատեղ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սույն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հրապարակվելուց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հետո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օրացուցային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օրվա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ընթացքում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Գրավոր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ներկայացվում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է՝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1)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տրամադրված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լիազորագրի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: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Ընդ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proofErr w:type="gram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քանակը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չի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գերազանցել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երկուսը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gram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.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proofErr w:type="gram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անձամբ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պետք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կատարի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գործողությունները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համար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2)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ինչպես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գործընթացին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մասնակցելու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այնպես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բնօրինակ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հայտարարություններ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«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Գնումների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»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ՀՀ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օրենքի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5.1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հոդվածի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2-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րդ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շահերի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բախման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բացակայության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մասին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3)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այն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հեռախոսահամարները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որոնց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միջոցով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կարող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կապ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հաստատել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պահանջը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ներկայացրած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վերջինիս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կողմից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լիազորված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ֆիզիկական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հետ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.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4)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Հայաստանի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Հանրապետությունում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ստացած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հասարակական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կազմակերպությունների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և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լրատվական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գործունեություն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իրականացնող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անձանց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դեպքում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՝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նաև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պետական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գրանցման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վկայականի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պատճենը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: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պատասխանատու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ստորաբաժանման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ղեկավարի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էլեկտրոնային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փոստի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պաշտոնական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հասցեն</w:t>
            </w:r>
            <w:proofErr w:type="spellEnd"/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eastAsia="ru-RU"/>
              </w:rPr>
              <w:t>է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 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  <w:t xml:space="preserve">5 </w:t>
            </w: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 календарных дней после опубликования настоящего объявления.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К письменному требованию прилагается: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1) оригинал доверенности, выданный физическому лицу. При этом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8D0D04" w:rsidRPr="00FB3315" w:rsidRDefault="008D0D04" w:rsidP="00D41EB2">
            <w:pPr>
              <w:shd w:val="clear" w:color="auto" w:fill="FFFFFF"/>
              <w:spacing w:before="0" w:after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lastRenderedPageBreak/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8D0D04" w:rsidRPr="00FB3315" w:rsidRDefault="008D0D04" w:rsidP="00D41EB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color w:val="000000" w:themeColor="text1"/>
                <w:sz w:val="12"/>
                <w:szCs w:val="12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заказчика- </w:t>
            </w:r>
            <w:r w:rsidRPr="00027D2E">
              <w:rPr>
                <w:rFonts w:ascii="Sylfaen" w:hAnsi="Sylfaen" w:cs="Arial"/>
                <w:bCs/>
                <w:color w:val="000000" w:themeColor="text1"/>
                <w:sz w:val="12"/>
                <w:szCs w:val="12"/>
                <w:lang w:val="hy-AM"/>
              </w:rPr>
              <w:t>gnumneroak@list.ru</w:t>
            </w:r>
          </w:p>
        </w:tc>
      </w:tr>
      <w:tr w:rsidR="008D0D04" w:rsidRPr="008D0D04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8D0D04" w:rsidRPr="00FB3315" w:rsidRDefault="008D0D04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8D0D04" w:rsidRPr="00FB3315" w:rsidRDefault="008D0D04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D0D04" w:rsidRPr="00FB3315" w:rsidTr="003A6100">
        <w:trPr>
          <w:gridBefore w:val="1"/>
          <w:gridAfter w:val="4"/>
          <w:wBefore w:w="138" w:type="dxa"/>
          <w:wAfter w:w="4912" w:type="dxa"/>
          <w:trHeight w:val="475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59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8D0D04" w:rsidRPr="00FB3315" w:rsidRDefault="008D0D04" w:rsidP="00D41E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proofErr w:type="gramStart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www</w:t>
            </w:r>
            <w:proofErr w:type="gramEnd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gnumner</w:t>
            </w:r>
            <w:proofErr w:type="spellEnd"/>
            <w:proofErr w:type="gramEnd"/>
            <w:r w:rsidRPr="00FB3315">
              <w:rPr>
                <w:rFonts w:ascii="Sylfaen" w:hAnsi="Sylfaen" w:cs="GHEA Grapalat"/>
                <w:b/>
                <w:bCs/>
                <w:sz w:val="12"/>
                <w:szCs w:val="12"/>
              </w:rPr>
              <w:t>. am</w:t>
            </w:r>
          </w:p>
        </w:tc>
      </w:tr>
      <w:tr w:rsidR="008D0D04" w:rsidRPr="00FB3315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8D0D04" w:rsidRPr="00FB3315" w:rsidRDefault="008D0D04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8D0D04" w:rsidRPr="00FB3315" w:rsidRDefault="008D0D04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D0D04" w:rsidRPr="00FB3315" w:rsidTr="003A6100">
        <w:trPr>
          <w:gridBefore w:val="1"/>
          <w:gridAfter w:val="4"/>
          <w:wBefore w:w="138" w:type="dxa"/>
          <w:wAfter w:w="4912" w:type="dxa"/>
          <w:trHeight w:val="427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գործընթացի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շրջանակներում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հակաօրինական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հայտնաբերվելու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դեպքում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այդ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կապակցությամբ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ձեռնարկված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գործողությունների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համառոտ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նկարագիրը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af-ZA" w:eastAsia="ru-RU"/>
              </w:rPr>
              <w:t xml:space="preserve"> </w:t>
            </w:r>
            <w:r w:rsidRPr="00FB331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8D0D04" w:rsidRPr="00FB3315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0D04" w:rsidRPr="00FB3315" w:rsidRDefault="008D0D04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D0D04" w:rsidRPr="00FB3315" w:rsidTr="003A6100">
        <w:trPr>
          <w:gridBefore w:val="1"/>
          <w:gridAfter w:val="4"/>
          <w:wBefore w:w="138" w:type="dxa"/>
          <w:wAfter w:w="4912" w:type="dxa"/>
          <w:trHeight w:val="427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ներկայացված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բողոքները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և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դրանց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կայացված</w:t>
            </w:r>
            <w:r w:rsidRPr="00FB331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որոշումները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</w:p>
        </w:tc>
      </w:tr>
      <w:tr w:rsidR="008D0D04" w:rsidRPr="00FB3315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8D0D04" w:rsidRPr="00FB3315" w:rsidRDefault="008D0D04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8D0D04" w:rsidRPr="008D0D04" w:rsidTr="003A6100">
        <w:trPr>
          <w:gridBefore w:val="1"/>
          <w:gridAfter w:val="4"/>
          <w:wBefore w:w="138" w:type="dxa"/>
          <w:wAfter w:w="4912" w:type="dxa"/>
          <w:trHeight w:val="427"/>
        </w:trPr>
        <w:tc>
          <w:tcPr>
            <w:tcW w:w="2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անհրաժեշտ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Другие необходимые сведения</w:t>
            </w:r>
          </w:p>
        </w:tc>
        <w:tc>
          <w:tcPr>
            <w:tcW w:w="859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val="ru-RU" w:eastAsia="ru-RU"/>
              </w:rPr>
            </w:pPr>
          </w:p>
        </w:tc>
      </w:tr>
      <w:tr w:rsidR="008D0D04" w:rsidRPr="008D0D04" w:rsidTr="003A6100">
        <w:trPr>
          <w:gridBefore w:val="1"/>
          <w:gridAfter w:val="4"/>
          <w:wBefore w:w="138" w:type="dxa"/>
          <w:wAfter w:w="4912" w:type="dxa"/>
          <w:trHeight w:val="288"/>
        </w:trPr>
        <w:tc>
          <w:tcPr>
            <w:tcW w:w="11489" w:type="dxa"/>
            <w:gridSpan w:val="40"/>
            <w:shd w:val="clear" w:color="auto" w:fill="99CCFF"/>
            <w:vAlign w:val="center"/>
          </w:tcPr>
          <w:p w:rsidR="008D0D04" w:rsidRPr="00FB3315" w:rsidRDefault="008D0D04" w:rsidP="00D41EB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</w:pPr>
          </w:p>
        </w:tc>
      </w:tr>
      <w:tr w:rsidR="008D0D04" w:rsidRPr="008D0D04" w:rsidTr="003A6100">
        <w:trPr>
          <w:gridBefore w:val="1"/>
          <w:gridAfter w:val="4"/>
          <w:wBefore w:w="138" w:type="dxa"/>
          <w:wAfter w:w="4912" w:type="dxa"/>
          <w:trHeight w:val="227"/>
        </w:trPr>
        <w:tc>
          <w:tcPr>
            <w:tcW w:w="11489" w:type="dxa"/>
            <w:gridSpan w:val="40"/>
            <w:shd w:val="clear" w:color="auto" w:fill="auto"/>
            <w:vAlign w:val="center"/>
          </w:tcPr>
          <w:p w:rsidR="008D0D04" w:rsidRPr="00FB3315" w:rsidRDefault="008D0D04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FB331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FB3315">
              <w:rPr>
                <w:rFonts w:ascii="Sylfaen" w:hAnsi="Sylfaen"/>
                <w:b/>
                <w:sz w:val="12"/>
                <w:szCs w:val="12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D0D04" w:rsidRPr="008D0D04" w:rsidTr="003A6100"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36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Имя</w:t>
            </w:r>
            <w:proofErr w:type="spellEnd"/>
            <w:r w:rsidRPr="00FB3315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Фамилия</w:t>
            </w:r>
            <w:proofErr w:type="spellEnd"/>
          </w:p>
        </w:tc>
        <w:tc>
          <w:tcPr>
            <w:tcW w:w="35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FB331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FB3315">
              <w:rPr>
                <w:rFonts w:ascii="Sylfaen" w:hAnsi="Sylfaen"/>
                <w:b/>
                <w:sz w:val="12"/>
                <w:szCs w:val="12"/>
              </w:rPr>
              <w:t>Телефон</w:t>
            </w:r>
            <w:proofErr w:type="spellEnd"/>
          </w:p>
        </w:tc>
        <w:tc>
          <w:tcPr>
            <w:tcW w:w="4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D04" w:rsidRPr="00FB3315" w:rsidRDefault="008D0D04" w:rsidP="00D41E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Էլ. փոստի հասցեն </w:t>
            </w:r>
            <w:r w:rsidRPr="00FB3315">
              <w:rPr>
                <w:rFonts w:ascii="Sylfaen" w:hAnsi="Sylfaen"/>
                <w:b/>
                <w:sz w:val="12"/>
                <w:szCs w:val="12"/>
                <w:lang w:val="hy-AM"/>
              </w:rPr>
              <w:t>Адрес эл. почты</w:t>
            </w:r>
          </w:p>
        </w:tc>
      </w:tr>
      <w:tr w:rsidR="008D0D04" w:rsidRPr="00FB3315" w:rsidTr="003A6100">
        <w:trPr>
          <w:gridBefore w:val="1"/>
          <w:gridAfter w:val="4"/>
          <w:wBefore w:w="138" w:type="dxa"/>
          <w:wAfter w:w="4912" w:type="dxa"/>
          <w:trHeight w:val="47"/>
        </w:trPr>
        <w:tc>
          <w:tcPr>
            <w:tcW w:w="3678" w:type="dxa"/>
            <w:gridSpan w:val="11"/>
            <w:shd w:val="clear" w:color="auto" w:fill="auto"/>
            <w:vAlign w:val="center"/>
          </w:tcPr>
          <w:p w:rsidR="008D0D04" w:rsidRPr="00FB3315" w:rsidRDefault="008D0D04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>Գոհար Պողոսյան  Гоар Погосян</w:t>
            </w:r>
          </w:p>
        </w:tc>
        <w:tc>
          <w:tcPr>
            <w:tcW w:w="3550" w:type="dxa"/>
            <w:gridSpan w:val="19"/>
            <w:shd w:val="clear" w:color="auto" w:fill="auto"/>
            <w:vAlign w:val="center"/>
          </w:tcPr>
          <w:p w:rsidR="008D0D04" w:rsidRPr="00FB3315" w:rsidRDefault="008D0D04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</w:pPr>
            <w:r w:rsidRPr="00FB3315">
              <w:rPr>
                <w:rFonts w:ascii="Sylfaen" w:eastAsia="Times New Roman" w:hAnsi="Sylfaen"/>
                <w:bCs/>
                <w:sz w:val="12"/>
                <w:szCs w:val="12"/>
                <w:lang w:val="hy-AM" w:eastAsia="ru-RU"/>
              </w:rPr>
              <w:t>093812220</w:t>
            </w:r>
          </w:p>
        </w:tc>
        <w:tc>
          <w:tcPr>
            <w:tcW w:w="4261" w:type="dxa"/>
            <w:gridSpan w:val="10"/>
            <w:shd w:val="clear" w:color="auto" w:fill="auto"/>
            <w:vAlign w:val="center"/>
          </w:tcPr>
          <w:p w:rsidR="008D0D04" w:rsidRPr="00FB3315" w:rsidRDefault="008D0D04" w:rsidP="00D41E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2"/>
                <w:szCs w:val="12"/>
                <w:lang w:eastAsia="ru-RU"/>
              </w:rPr>
            </w:pPr>
            <w:r w:rsidRPr="00CF00C8">
              <w:rPr>
                <w:rFonts w:ascii="Sylfaen" w:eastAsia="Times New Roman" w:hAnsi="Sylfaen"/>
                <w:bCs/>
                <w:sz w:val="12"/>
                <w:szCs w:val="12"/>
                <w:lang w:val="ru-RU" w:eastAsia="ru-RU"/>
              </w:rPr>
              <w:t>gnumneroak@list.ru</w:t>
            </w:r>
          </w:p>
        </w:tc>
      </w:tr>
    </w:tbl>
    <w:p w:rsidR="00F12E02" w:rsidRPr="00FB3315" w:rsidRDefault="00F12E02" w:rsidP="00F12E02">
      <w:pPr>
        <w:spacing w:before="0" w:after="0"/>
        <w:ind w:left="0" w:firstLine="0"/>
        <w:rPr>
          <w:rFonts w:ascii="Sylfaen" w:eastAsia="Times New Roman" w:hAnsi="Sylfaen" w:cs="Sylfaen"/>
          <w:i/>
          <w:sz w:val="12"/>
          <w:szCs w:val="12"/>
          <w:u w:val="single"/>
          <w:lang w:eastAsia="ru-RU"/>
        </w:rPr>
      </w:pPr>
    </w:p>
    <w:p w:rsidR="009615FE" w:rsidRPr="00693CAB" w:rsidRDefault="00F12E02" w:rsidP="00026F8D">
      <w:pPr>
        <w:spacing w:before="0" w:after="0"/>
        <w:ind w:left="0" w:firstLine="0"/>
        <w:rPr>
          <w:rFonts w:ascii="Sylfaen" w:hAnsi="Sylfaen" w:cs="Sylfaen"/>
          <w:i/>
          <w:sz w:val="12"/>
          <w:szCs w:val="12"/>
          <w:u w:val="single"/>
          <w:lang w:val="hy-AM"/>
        </w:rPr>
      </w:pPr>
      <w:r w:rsidRPr="00FB3315">
        <w:rPr>
          <w:rFonts w:ascii="Sylfaen" w:hAnsi="Sylfaen" w:cs="Sylfaen"/>
          <w:i/>
          <w:sz w:val="12"/>
          <w:szCs w:val="12"/>
          <w:u w:val="single"/>
          <w:lang w:val="af-ZA"/>
        </w:rPr>
        <w:t>Պատվիրատու</w:t>
      </w:r>
      <w:r w:rsidRPr="00FB3315">
        <w:rPr>
          <w:rFonts w:ascii="Sylfaen" w:hAnsi="Sylfaen"/>
          <w:i/>
          <w:sz w:val="12"/>
          <w:szCs w:val="12"/>
          <w:u w:val="single"/>
          <w:lang w:val="af-ZA"/>
        </w:rPr>
        <w:t>` &lt;&lt;Հնագիտության և ազգագրության ինստի</w:t>
      </w:r>
      <w:r w:rsidRPr="00693CAB">
        <w:rPr>
          <w:rFonts w:ascii="Sylfaen" w:hAnsi="Sylfaen"/>
          <w:i/>
          <w:sz w:val="12"/>
          <w:szCs w:val="12"/>
          <w:u w:val="single"/>
          <w:lang w:val="af-ZA"/>
        </w:rPr>
        <w:t>տուտի &gt;&gt; ՊՈԱԿ</w:t>
      </w:r>
    </w:p>
    <w:sectPr w:rsidR="009615FE" w:rsidRPr="00693CAB" w:rsidSect="004C49E0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54D" w:rsidRDefault="009A454D" w:rsidP="009549F4">
      <w:pPr>
        <w:spacing w:before="0" w:after="0"/>
      </w:pPr>
      <w:r>
        <w:separator/>
      </w:r>
    </w:p>
  </w:endnote>
  <w:endnote w:type="continuationSeparator" w:id="0">
    <w:p w:rsidR="009A454D" w:rsidRDefault="009A454D" w:rsidP="009549F4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54D" w:rsidRDefault="009A454D" w:rsidP="009549F4">
      <w:pPr>
        <w:spacing w:before="0" w:after="0"/>
      </w:pPr>
      <w:r>
        <w:separator/>
      </w:r>
    </w:p>
  </w:footnote>
  <w:footnote w:type="continuationSeparator" w:id="0">
    <w:p w:rsidR="009A454D" w:rsidRDefault="009A454D" w:rsidP="009549F4">
      <w:pPr>
        <w:spacing w:before="0" w:after="0"/>
      </w:pPr>
      <w:r>
        <w:continuationSeparator/>
      </w:r>
    </w:p>
  </w:footnote>
  <w:footnote w:id="1">
    <w:p w:rsidR="00D41EB2" w:rsidRPr="002D0BF6" w:rsidRDefault="00D41EB2" w:rsidP="009549F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7375D6" w:rsidRPr="00FB3315" w:rsidRDefault="007375D6" w:rsidP="00D41EB2">
      <w:pPr>
        <w:pStyle w:val="FootnoteText"/>
        <w:jc w:val="both"/>
        <w:rPr>
          <w:rFonts w:asciiTheme="minorHAnsi" w:hAnsiTheme="minorHAnsi"/>
          <w:bCs/>
          <w:i/>
          <w:sz w:val="12"/>
          <w:szCs w:val="12"/>
          <w:lang w:val="hy-AM"/>
        </w:rPr>
      </w:pPr>
    </w:p>
  </w:footnote>
  <w:footnote w:id="3">
    <w:p w:rsidR="007375D6" w:rsidRPr="00FB3315" w:rsidRDefault="007375D6" w:rsidP="00D41EB2">
      <w:pPr>
        <w:pStyle w:val="FootnoteText"/>
        <w:jc w:val="both"/>
        <w:rPr>
          <w:rFonts w:asciiTheme="minorHAnsi" w:hAnsiTheme="minorHAnsi"/>
          <w:bCs/>
          <w:i/>
          <w:sz w:val="16"/>
          <w:szCs w:val="16"/>
          <w:lang w:val="hy-AM"/>
        </w:rPr>
      </w:pPr>
    </w:p>
  </w:footnote>
  <w:footnote w:id="4">
    <w:p w:rsidR="003A6100" w:rsidRPr="00FB3315" w:rsidRDefault="003A6100" w:rsidP="00D41EB2">
      <w:pPr>
        <w:pStyle w:val="FootnoteText"/>
        <w:jc w:val="both"/>
        <w:rPr>
          <w:rFonts w:asciiTheme="minorHAnsi" w:hAnsiTheme="minorHAnsi"/>
          <w:i/>
          <w:sz w:val="16"/>
          <w:szCs w:val="16"/>
          <w:lang w:val="hy-AM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9F4"/>
    <w:rsid w:val="00017FBB"/>
    <w:rsid w:val="00026F8D"/>
    <w:rsid w:val="00027D2E"/>
    <w:rsid w:val="0003696D"/>
    <w:rsid w:val="0007702A"/>
    <w:rsid w:val="00087ACE"/>
    <w:rsid w:val="000903D9"/>
    <w:rsid w:val="000B31EF"/>
    <w:rsid w:val="000D227E"/>
    <w:rsid w:val="000D3DAB"/>
    <w:rsid w:val="000D7FD1"/>
    <w:rsid w:val="000F685A"/>
    <w:rsid w:val="001005DE"/>
    <w:rsid w:val="001714C3"/>
    <w:rsid w:val="00196F17"/>
    <w:rsid w:val="001A0E28"/>
    <w:rsid w:val="00273BA9"/>
    <w:rsid w:val="002750BD"/>
    <w:rsid w:val="0028040B"/>
    <w:rsid w:val="00285ACD"/>
    <w:rsid w:val="003131A3"/>
    <w:rsid w:val="00340FCB"/>
    <w:rsid w:val="00347BDE"/>
    <w:rsid w:val="00364D69"/>
    <w:rsid w:val="003A35EE"/>
    <w:rsid w:val="003A6100"/>
    <w:rsid w:val="003D5597"/>
    <w:rsid w:val="003E2434"/>
    <w:rsid w:val="00426E39"/>
    <w:rsid w:val="0045444F"/>
    <w:rsid w:val="0045454D"/>
    <w:rsid w:val="004870E0"/>
    <w:rsid w:val="004C49E0"/>
    <w:rsid w:val="004F7AA6"/>
    <w:rsid w:val="0050597E"/>
    <w:rsid w:val="005065CC"/>
    <w:rsid w:val="0050794F"/>
    <w:rsid w:val="00550BC5"/>
    <w:rsid w:val="00551F45"/>
    <w:rsid w:val="005710D1"/>
    <w:rsid w:val="005A0CEC"/>
    <w:rsid w:val="005A7969"/>
    <w:rsid w:val="005F7B2D"/>
    <w:rsid w:val="006102C0"/>
    <w:rsid w:val="00645122"/>
    <w:rsid w:val="00661DD7"/>
    <w:rsid w:val="00693CAB"/>
    <w:rsid w:val="006B74E0"/>
    <w:rsid w:val="00730277"/>
    <w:rsid w:val="007375D6"/>
    <w:rsid w:val="00763E14"/>
    <w:rsid w:val="00775B9D"/>
    <w:rsid w:val="00783D6F"/>
    <w:rsid w:val="007853B0"/>
    <w:rsid w:val="00785E77"/>
    <w:rsid w:val="007B28EE"/>
    <w:rsid w:val="007B5EDB"/>
    <w:rsid w:val="007B79BF"/>
    <w:rsid w:val="007E1730"/>
    <w:rsid w:val="00807A57"/>
    <w:rsid w:val="00845451"/>
    <w:rsid w:val="00857E77"/>
    <w:rsid w:val="008D0D04"/>
    <w:rsid w:val="009261FA"/>
    <w:rsid w:val="009549F4"/>
    <w:rsid w:val="009615FE"/>
    <w:rsid w:val="009A454D"/>
    <w:rsid w:val="009C7695"/>
    <w:rsid w:val="009E558A"/>
    <w:rsid w:val="009F2BEA"/>
    <w:rsid w:val="00A14EE7"/>
    <w:rsid w:val="00A733E7"/>
    <w:rsid w:val="00AB1DB9"/>
    <w:rsid w:val="00AB3CAA"/>
    <w:rsid w:val="00AC5635"/>
    <w:rsid w:val="00AC6B13"/>
    <w:rsid w:val="00B003CC"/>
    <w:rsid w:val="00B25EA7"/>
    <w:rsid w:val="00B4395E"/>
    <w:rsid w:val="00B4564A"/>
    <w:rsid w:val="00B65C9B"/>
    <w:rsid w:val="00BA17D2"/>
    <w:rsid w:val="00BB2BB1"/>
    <w:rsid w:val="00BC55DF"/>
    <w:rsid w:val="00BD13AB"/>
    <w:rsid w:val="00BF3CFE"/>
    <w:rsid w:val="00C40702"/>
    <w:rsid w:val="00C47723"/>
    <w:rsid w:val="00C51AB4"/>
    <w:rsid w:val="00C541D5"/>
    <w:rsid w:val="00CA36D2"/>
    <w:rsid w:val="00CB55EC"/>
    <w:rsid w:val="00CB746F"/>
    <w:rsid w:val="00CC04D7"/>
    <w:rsid w:val="00CE659E"/>
    <w:rsid w:val="00CF00C8"/>
    <w:rsid w:val="00D41EB2"/>
    <w:rsid w:val="00D575B8"/>
    <w:rsid w:val="00DA6EA3"/>
    <w:rsid w:val="00E80FA4"/>
    <w:rsid w:val="00EF4462"/>
    <w:rsid w:val="00F00DCF"/>
    <w:rsid w:val="00F114D4"/>
    <w:rsid w:val="00F12E02"/>
    <w:rsid w:val="00F228EA"/>
    <w:rsid w:val="00F454C6"/>
    <w:rsid w:val="00F775BE"/>
    <w:rsid w:val="00F81F33"/>
    <w:rsid w:val="00FA112C"/>
    <w:rsid w:val="00FA1AB6"/>
    <w:rsid w:val="00FB3315"/>
    <w:rsid w:val="00FE5352"/>
    <w:rsid w:val="00FE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9F4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7723"/>
    <w:pPr>
      <w:keepNext/>
      <w:spacing w:before="0" w:after="0" w:line="360" w:lineRule="auto"/>
      <w:ind w:left="0" w:firstLine="708"/>
      <w:outlineLvl w:val="1"/>
    </w:pPr>
    <w:rPr>
      <w:rFonts w:ascii="Times Armenian" w:eastAsia="Times New Roman" w:hAnsi="Times Armeni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65C9B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549F4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9549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549F4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B65C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customStyle="1" w:styleId="msonormalmrcssattr">
    <w:name w:val="msonormal_mr_css_attr"/>
    <w:basedOn w:val="Normal"/>
    <w:rsid w:val="0045454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750BD"/>
    <w:pPr>
      <w:autoSpaceDE w:val="0"/>
      <w:autoSpaceDN w:val="0"/>
      <w:adjustRightInd w:val="0"/>
      <w:spacing w:before="0" w:after="0" w:line="288" w:lineRule="auto"/>
      <w:ind w:left="0" w:firstLine="0"/>
      <w:textAlignment w:val="center"/>
    </w:pPr>
    <w:rPr>
      <w:rFonts w:ascii="GHEA Mariam" w:hAnsi="GHEA Mariam" w:cs="GHEA Mariam"/>
      <w:color w:val="000000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41EB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41EB2"/>
    <w:rPr>
      <w:rFonts w:ascii="Calibri" w:eastAsia="Calibri" w:hAnsi="Calibri" w:cs="Times New Roman"/>
      <w:lang w:val="en-US"/>
    </w:rPr>
  </w:style>
  <w:style w:type="character" w:customStyle="1" w:styleId="Heading2Char">
    <w:name w:val="Heading 2 Char"/>
    <w:basedOn w:val="DefaultParagraphFont"/>
    <w:link w:val="Heading2"/>
    <w:rsid w:val="00C4772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62"/>
    <w:rPr>
      <w:rFonts w:ascii="Tahoma" w:eastAsia="Calibri" w:hAnsi="Tahoma" w:cs="Tahom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D0D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D0D0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EC8A1-DB64-4990-ABEB-24A12A08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1532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cp:lastPrinted>2023-04-21T09:43:00Z</cp:lastPrinted>
  <dcterms:created xsi:type="dcterms:W3CDTF">2022-11-14T12:54:00Z</dcterms:created>
  <dcterms:modified xsi:type="dcterms:W3CDTF">2026-04-30T04:46:00Z</dcterms:modified>
</cp:coreProperties>
</file>