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B1" w:rsidRPr="00FB2671" w:rsidRDefault="00215AB1" w:rsidP="00215AB1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FB2671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215AB1" w:rsidRPr="00FB2671" w:rsidRDefault="00215AB1" w:rsidP="00215AB1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FB2671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:rsidR="00215AB1" w:rsidRPr="00FB2671" w:rsidRDefault="00215AB1" w:rsidP="00215AB1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215AB1" w:rsidRPr="00FB2671" w:rsidRDefault="00215AB1" w:rsidP="00215AB1">
      <w:pPr>
        <w:pStyle w:val="3"/>
        <w:spacing w:line="240" w:lineRule="auto"/>
        <w:rPr>
          <w:rFonts w:ascii="GHEA Grapalat" w:hAnsi="GHEA Grapalat"/>
          <w:b/>
          <w:i w:val="0"/>
          <w:lang w:val="af-ZA"/>
        </w:rPr>
      </w:pPr>
      <w:r w:rsidRPr="00FB2671">
        <w:rPr>
          <w:rFonts w:ascii="GHEA Grapalat" w:hAnsi="GHEA Grapalat" w:cs="Sylfaen"/>
          <w:b/>
          <w:i w:val="0"/>
          <w:lang w:val="af-ZA"/>
        </w:rPr>
        <w:t>Հայտարարության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սույն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տեքստը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հաստատված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է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գնահատող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հանձնաժողովի</w:t>
      </w:r>
    </w:p>
    <w:p w:rsidR="00215AB1" w:rsidRPr="00FB2671" w:rsidRDefault="00215AB1" w:rsidP="00215AB1">
      <w:pPr>
        <w:pStyle w:val="3"/>
        <w:spacing w:line="240" w:lineRule="auto"/>
        <w:rPr>
          <w:rFonts w:ascii="GHEA Grapalat" w:hAnsi="GHEA Grapalat"/>
          <w:b/>
          <w:i w:val="0"/>
          <w:lang w:val="af-ZA"/>
        </w:rPr>
      </w:pPr>
      <w:r w:rsidRPr="00FB2671">
        <w:rPr>
          <w:rFonts w:ascii="GHEA Grapalat" w:hAnsi="GHEA Grapalat"/>
          <w:b/>
          <w:i w:val="0"/>
          <w:lang w:val="af-ZA"/>
        </w:rPr>
        <w:t xml:space="preserve"> 2019 </w:t>
      </w:r>
      <w:r w:rsidRPr="00FB2671">
        <w:rPr>
          <w:rFonts w:ascii="GHEA Grapalat" w:hAnsi="GHEA Grapalat" w:cs="Sylfaen"/>
          <w:b/>
          <w:i w:val="0"/>
          <w:lang w:val="af-ZA"/>
        </w:rPr>
        <w:t>թվականի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i w:val="0"/>
        </w:rPr>
        <w:t>դեկտ</w:t>
      </w:r>
      <w:proofErr w:type="spellEnd"/>
      <w:r w:rsidRPr="00FB2671">
        <w:rPr>
          <w:rFonts w:ascii="GHEA Grapalat" w:hAnsi="GHEA Grapalat"/>
          <w:b/>
          <w:i w:val="0"/>
          <w:lang w:val="af-ZA"/>
        </w:rPr>
        <w:t>եմբերի 6-</w:t>
      </w:r>
      <w:r w:rsidRPr="00FB2671">
        <w:rPr>
          <w:rFonts w:ascii="GHEA Grapalat" w:hAnsi="GHEA Grapalat" w:cs="Sylfaen"/>
          <w:b/>
          <w:i w:val="0"/>
          <w:lang w:val="af-ZA"/>
        </w:rPr>
        <w:t>ի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թիվ</w:t>
      </w:r>
      <w:r w:rsidRPr="00FB2671">
        <w:rPr>
          <w:rFonts w:ascii="GHEA Grapalat" w:hAnsi="GHEA Grapalat"/>
          <w:b/>
          <w:i w:val="0"/>
          <w:lang w:val="af-ZA"/>
        </w:rPr>
        <w:t xml:space="preserve"> 2 </w:t>
      </w:r>
      <w:r w:rsidRPr="00FB2671">
        <w:rPr>
          <w:rFonts w:ascii="GHEA Grapalat" w:hAnsi="GHEA Grapalat" w:cs="Sylfaen"/>
          <w:b/>
          <w:i w:val="0"/>
          <w:lang w:val="af-ZA"/>
        </w:rPr>
        <w:t>որոշմամբ</w:t>
      </w:r>
      <w:r w:rsidRPr="00FB2671">
        <w:rPr>
          <w:rFonts w:ascii="GHEA Grapalat" w:hAnsi="GHEA Grapalat"/>
          <w:b/>
          <w:i w:val="0"/>
          <w:lang w:val="af-ZA"/>
        </w:rPr>
        <w:t xml:space="preserve"> և </w:t>
      </w:r>
      <w:r w:rsidRPr="00FB2671">
        <w:rPr>
          <w:rFonts w:ascii="GHEA Grapalat" w:hAnsi="GHEA Grapalat" w:cs="Sylfaen"/>
          <w:b/>
          <w:i w:val="0"/>
          <w:lang w:val="af-ZA"/>
        </w:rPr>
        <w:t>հրապարակվում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է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</w:p>
    <w:p w:rsidR="00215AB1" w:rsidRPr="00FB2671" w:rsidRDefault="00215AB1" w:rsidP="00215AB1">
      <w:pPr>
        <w:pStyle w:val="3"/>
        <w:spacing w:line="240" w:lineRule="auto"/>
        <w:rPr>
          <w:rFonts w:ascii="GHEA Grapalat" w:hAnsi="GHEA Grapalat"/>
          <w:b/>
          <w:i w:val="0"/>
          <w:lang w:val="af-ZA"/>
        </w:rPr>
      </w:pPr>
      <w:r w:rsidRPr="00FB2671">
        <w:rPr>
          <w:rFonts w:ascii="GHEA Grapalat" w:hAnsi="GHEA Grapalat"/>
          <w:b/>
          <w:i w:val="0"/>
          <w:lang w:val="af-ZA"/>
        </w:rPr>
        <w:t>«</w:t>
      </w:r>
      <w:r w:rsidRPr="00FB2671">
        <w:rPr>
          <w:rFonts w:ascii="GHEA Grapalat" w:hAnsi="GHEA Grapalat" w:cs="Sylfaen"/>
          <w:b/>
          <w:i w:val="0"/>
          <w:lang w:val="af-ZA"/>
        </w:rPr>
        <w:t>Գնումների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մասի»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ՀՀ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օրենքի</w:t>
      </w:r>
      <w:r w:rsidRPr="00FB2671">
        <w:rPr>
          <w:rFonts w:ascii="GHEA Grapalat" w:hAnsi="GHEA Grapalat"/>
          <w:b/>
          <w:i w:val="0"/>
          <w:lang w:val="af-ZA"/>
        </w:rPr>
        <w:t xml:space="preserve"> 29-</w:t>
      </w:r>
      <w:r w:rsidRPr="00FB2671">
        <w:rPr>
          <w:rFonts w:ascii="GHEA Grapalat" w:hAnsi="GHEA Grapalat" w:cs="Sylfaen"/>
          <w:b/>
          <w:i w:val="0"/>
          <w:lang w:val="af-ZA"/>
        </w:rPr>
        <w:t>րդ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հոդվածի</w:t>
      </w:r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r w:rsidRPr="00FB2671">
        <w:rPr>
          <w:rFonts w:ascii="GHEA Grapalat" w:hAnsi="GHEA Grapalat" w:cs="Sylfaen"/>
          <w:b/>
          <w:i w:val="0"/>
          <w:lang w:val="af-ZA"/>
        </w:rPr>
        <w:t>համաձայն</w:t>
      </w:r>
    </w:p>
    <w:p w:rsidR="00215AB1" w:rsidRPr="00FB2671" w:rsidRDefault="00215AB1" w:rsidP="00215AB1">
      <w:pPr>
        <w:pStyle w:val="3"/>
        <w:spacing w:line="240" w:lineRule="auto"/>
        <w:rPr>
          <w:rFonts w:ascii="GHEA Grapalat" w:hAnsi="GHEA Grapalat"/>
          <w:b/>
          <w:i w:val="0"/>
          <w:lang w:val="af-ZA"/>
        </w:rPr>
      </w:pPr>
    </w:p>
    <w:p w:rsidR="00215AB1" w:rsidRPr="00FB2671" w:rsidRDefault="00215AB1" w:rsidP="00215AB1">
      <w:pPr>
        <w:pStyle w:val="3"/>
        <w:spacing w:line="240" w:lineRule="auto"/>
        <w:rPr>
          <w:rFonts w:ascii="GHEA Grapalat" w:hAnsi="GHEA Grapalat" w:cs="Sylfaen"/>
          <w:b/>
          <w:i w:val="0"/>
          <w:lang w:val="af-ZA"/>
        </w:rPr>
      </w:pPr>
      <w:r w:rsidRPr="00FB2671">
        <w:rPr>
          <w:rFonts w:ascii="GHEA Grapalat" w:hAnsi="GHEA Grapalat"/>
          <w:b/>
          <w:i w:val="0"/>
          <w:lang w:val="af-ZA"/>
        </w:rPr>
        <w:t>Ընթացակարգի ծածկագիրը` ԵՔԿԱ-ԲՄԱՊՁԲ-20/02</w:t>
      </w:r>
    </w:p>
    <w:p w:rsidR="00215AB1" w:rsidRPr="00FB2671" w:rsidRDefault="00215AB1" w:rsidP="00215AB1">
      <w:pPr>
        <w:pStyle w:val="3"/>
        <w:spacing w:line="240" w:lineRule="auto"/>
        <w:rPr>
          <w:rFonts w:ascii="GHEA Grapalat" w:hAnsi="GHEA Grapalat"/>
          <w:b/>
          <w:i w:val="0"/>
          <w:lang w:val="af-ZA"/>
        </w:rPr>
      </w:pPr>
    </w:p>
    <w:p w:rsidR="00215AB1" w:rsidRPr="00FB2671" w:rsidRDefault="00215AB1" w:rsidP="00215AB1">
      <w:pPr>
        <w:ind w:firstLine="720"/>
        <w:jc w:val="both"/>
        <w:rPr>
          <w:rFonts w:ascii="GHEA Grapalat" w:hAnsi="GHEA Grapalat" w:cs="Arial Armenian"/>
          <w:b/>
          <w:sz w:val="20"/>
          <w:szCs w:val="20"/>
          <w:lang w:val="hy-AM"/>
        </w:rPr>
      </w:pP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&lt;&lt;Երևանի կենդանաբանական այգի&gt;&gt; ՀՈԱԿ-ի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կարիքների համար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ab/>
        <w:t xml:space="preserve">մսեղիքի ձեռքբերման նպատակով կազմակերպված 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ԵՔԿԱ-ԲՄԱՊՁԲ-20/02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ծածկագրով գնման ընթացակարգի գնահատող հանձնաժողովը</w:t>
      </w:r>
      <w:r w:rsidRPr="00FB2671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ստորև ներկայացնում է նույն ծածկագրով հրավերում կատարված փոփոխության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պատճառ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ը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և կատարված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փոփոխությ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ան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համառոտ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նկարագրությունը</w:t>
      </w:r>
      <w:r w:rsidRPr="00FB2671">
        <w:rPr>
          <w:rFonts w:ascii="GHEA Grapalat" w:hAnsi="GHEA Grapalat" w:cs="Arial Armenian"/>
          <w:b/>
          <w:sz w:val="20"/>
          <w:szCs w:val="20"/>
          <w:lang w:val="af-ZA"/>
        </w:rPr>
        <w:t>`</w:t>
      </w:r>
    </w:p>
    <w:p w:rsidR="00215AB1" w:rsidRPr="00FB2671" w:rsidRDefault="00215AB1" w:rsidP="00215AB1">
      <w:pPr>
        <w:rPr>
          <w:rFonts w:ascii="GHEA Grapalat" w:hAnsi="GHEA Grapalat"/>
          <w:b/>
          <w:sz w:val="20"/>
          <w:szCs w:val="20"/>
          <w:lang w:val="af-ZA"/>
        </w:rPr>
      </w:pPr>
    </w:p>
    <w:p w:rsidR="00215AB1" w:rsidRPr="00FB2671" w:rsidRDefault="00215AB1" w:rsidP="00215AB1">
      <w:pPr>
        <w:ind w:firstLine="72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B2671">
        <w:rPr>
          <w:rFonts w:ascii="GHEA Grapalat" w:hAnsi="GHEA Grapalat" w:cs="Sylfaen"/>
          <w:b/>
          <w:sz w:val="20"/>
          <w:szCs w:val="20"/>
          <w:lang w:val="af-ZA"/>
        </w:rPr>
        <w:t>Փոփոխության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առաջացման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պատճառ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215AB1" w:rsidRPr="00FB2671" w:rsidRDefault="00215AB1" w:rsidP="00215AB1">
      <w:pPr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ԵՔԿԱ-ԲՄԱՊՁԲ-20/02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ծածկագրով</w:t>
      </w:r>
      <w:r w:rsidRPr="00FB2671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գնման</w:t>
      </w:r>
      <w:proofErr w:type="spellEnd"/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ընթացակարգի</w:t>
      </w:r>
      <w:proofErr w:type="spellEnd"/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հրավերում</w:t>
      </w:r>
      <w:proofErr w:type="spellEnd"/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կատարված</w:t>
      </w:r>
      <w:proofErr w:type="spellEnd"/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փոփոխությունը</w:t>
      </w:r>
      <w:proofErr w:type="spellEnd"/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պայմանավորված</w:t>
      </w:r>
      <w:proofErr w:type="spellEnd"/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</w:rPr>
        <w:t>է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տեխանիկական</w:t>
      </w:r>
      <w:proofErr w:type="spellEnd"/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վրիպակի</w:t>
      </w:r>
      <w:proofErr w:type="spellEnd"/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պատճառով</w:t>
      </w:r>
      <w:proofErr w:type="spellEnd"/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առաջացած</w:t>
      </w:r>
      <w:proofErr w:type="spellEnd"/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անհամապատասխանությանը</w:t>
      </w:r>
      <w:proofErr w:type="spellEnd"/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:   </w:t>
      </w:r>
    </w:p>
    <w:p w:rsidR="00215AB1" w:rsidRPr="00FB2671" w:rsidRDefault="00215AB1" w:rsidP="00215AB1">
      <w:pPr>
        <w:ind w:firstLine="720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215AB1" w:rsidRPr="00FB2671" w:rsidRDefault="00215AB1" w:rsidP="00215AB1">
      <w:pPr>
        <w:ind w:firstLine="709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 w:rsidRPr="00FB2671">
        <w:rPr>
          <w:rFonts w:ascii="GHEA Grapalat" w:hAnsi="GHEA Grapalat" w:cs="Sylfaen"/>
          <w:b/>
          <w:sz w:val="20"/>
          <w:szCs w:val="20"/>
          <w:lang w:val="af-ZA"/>
        </w:rPr>
        <w:t>Փոփոխության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նկարագրություն </w:t>
      </w:r>
    </w:p>
    <w:p w:rsidR="0023044F" w:rsidRDefault="00215AB1" w:rsidP="00215AB1">
      <w:pPr>
        <w:ind w:firstLine="72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ԵՔԿԱ-ԲՄԱՊՁԲ-20/02 </w:t>
      </w:r>
      <w:r w:rsidRPr="00FB2671">
        <w:rPr>
          <w:rFonts w:ascii="GHEA Grapalat" w:hAnsi="GHEA Grapalat" w:cs="Sylfaen"/>
          <w:b/>
          <w:sz w:val="20"/>
          <w:szCs w:val="20"/>
          <w:lang w:val="hy-AM"/>
        </w:rPr>
        <w:t>ծածկագրով</w:t>
      </w:r>
      <w:r w:rsidRPr="00FB2671">
        <w:rPr>
          <w:rFonts w:ascii="GHEA Grapalat" w:hAnsi="GHEA Grapalat"/>
          <w:b/>
          <w:sz w:val="20"/>
          <w:szCs w:val="20"/>
          <w:lang w:val="hy-AM"/>
        </w:rPr>
        <w:t xml:space="preserve"> գնման ընթացակարգի հրավերով նախատեսված </w:t>
      </w:r>
      <w:proofErr w:type="spellStart"/>
      <w:r w:rsidR="0023044F">
        <w:rPr>
          <w:rFonts w:ascii="GHEA Grapalat" w:hAnsi="GHEA Grapalat"/>
          <w:b/>
          <w:sz w:val="20"/>
          <w:szCs w:val="20"/>
        </w:rPr>
        <w:t>մսեղիքի</w:t>
      </w:r>
      <w:proofErr w:type="spellEnd"/>
      <w:r w:rsidRPr="00FB2671">
        <w:rPr>
          <w:rFonts w:ascii="GHEA Grapalat" w:hAnsi="GHEA Grapalat"/>
          <w:b/>
          <w:sz w:val="20"/>
          <w:szCs w:val="20"/>
          <w:lang w:val="hy-AM"/>
        </w:rPr>
        <w:t xml:space="preserve"> տեխնիկական բնութագրերում կատարվել </w:t>
      </w:r>
      <w:r w:rsidRPr="00FB2671">
        <w:rPr>
          <w:rFonts w:ascii="GHEA Grapalat" w:hAnsi="GHEA Grapalat"/>
          <w:b/>
          <w:sz w:val="20"/>
          <w:szCs w:val="20"/>
        </w:rPr>
        <w:t>է</w:t>
      </w:r>
      <w:r w:rsidRPr="00FB267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ձեռքբերվող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ապրանքի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ծավալի </w:t>
      </w:r>
      <w:r w:rsidRPr="00FB2671">
        <w:rPr>
          <w:rFonts w:ascii="GHEA Grapalat" w:hAnsi="GHEA Grapalat"/>
          <w:b/>
          <w:sz w:val="20"/>
          <w:szCs w:val="20"/>
          <w:lang w:val="hy-AM"/>
        </w:rPr>
        <w:t xml:space="preserve">փոփոխություն 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(3500 կգ-ի փոխարեն 35000 կգ) </w:t>
      </w:r>
    </w:p>
    <w:p w:rsidR="00215AB1" w:rsidRPr="00FB2671" w:rsidRDefault="00215AB1" w:rsidP="00215AB1">
      <w:pPr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bookmarkStart w:id="0" w:name="_GoBack"/>
      <w:bookmarkEnd w:id="0"/>
      <w:r w:rsidRPr="00FB2671">
        <w:rPr>
          <w:rFonts w:ascii="GHEA Grapalat" w:hAnsi="GHEA Grapalat"/>
          <w:b/>
          <w:sz w:val="20"/>
          <w:szCs w:val="20"/>
        </w:rPr>
        <w:t>և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ԵՔԿԱ-ԲՄԱՊՁԲ-20/02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 w:cs="Sylfaen"/>
          <w:b/>
          <w:sz w:val="20"/>
          <w:szCs w:val="20"/>
        </w:rPr>
        <w:t>ծածկագրով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գնման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ընթացակարգի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հրավերի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փոփոխության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արդյունքում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հայտերը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ներկայացնելու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վերջնաժամկետ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/>
          <w:b/>
          <w:sz w:val="20"/>
          <w:szCs w:val="20"/>
        </w:rPr>
        <w:t>է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սահմանվել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2019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թվականի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դեկտեմբերի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24-</w:t>
      </w:r>
      <w:r w:rsidRPr="00FB2671">
        <w:rPr>
          <w:rFonts w:ascii="GHEA Grapalat" w:hAnsi="GHEA Grapalat"/>
          <w:b/>
          <w:sz w:val="20"/>
          <w:szCs w:val="20"/>
        </w:rPr>
        <w:t>ը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proofErr w:type="spellStart"/>
      <w:r w:rsidRPr="00FB2671">
        <w:rPr>
          <w:rFonts w:ascii="GHEA Grapalat" w:hAnsi="GHEA Grapalat"/>
          <w:b/>
          <w:sz w:val="20"/>
          <w:szCs w:val="20"/>
        </w:rPr>
        <w:t>ժամը</w:t>
      </w:r>
      <w:proofErr w:type="spellEnd"/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14</w:t>
      </w:r>
      <w:r w:rsidRPr="00FB2671">
        <w:rPr>
          <w:rFonts w:ascii="GHEA Grapalat" w:hAnsi="GHEA Grapalat"/>
          <w:b/>
          <w:sz w:val="20"/>
          <w:szCs w:val="20"/>
          <w:vertAlign w:val="superscript"/>
          <w:lang w:val="af-ZA"/>
        </w:rPr>
        <w:t>00</w:t>
      </w:r>
      <w:r w:rsidRPr="00FB2671">
        <w:rPr>
          <w:rFonts w:ascii="GHEA Grapalat" w:hAnsi="GHEA Grapalat"/>
          <w:b/>
          <w:sz w:val="20"/>
          <w:szCs w:val="20"/>
          <w:lang w:val="af-ZA"/>
        </w:rPr>
        <w:t>-</w:t>
      </w:r>
      <w:r w:rsidRPr="00FB2671">
        <w:rPr>
          <w:rFonts w:ascii="GHEA Grapalat" w:hAnsi="GHEA Grapalat"/>
          <w:b/>
          <w:sz w:val="20"/>
          <w:szCs w:val="20"/>
        </w:rPr>
        <w:t>ն</w:t>
      </w:r>
      <w:r w:rsidRPr="00FB2671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215AB1" w:rsidRPr="00FB2671" w:rsidRDefault="00215AB1" w:rsidP="00215AB1">
      <w:pPr>
        <w:ind w:firstLine="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FB2671">
        <w:rPr>
          <w:rFonts w:ascii="GHEA Grapalat" w:hAnsi="GHEA Grapalat" w:cs="Sylfaen"/>
          <w:b/>
          <w:sz w:val="20"/>
          <w:szCs w:val="20"/>
          <w:lang w:val="af-ZA"/>
        </w:rPr>
        <w:t>Փոփոխության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hy-AM"/>
        </w:rPr>
        <w:t>հիմնավորում</w:t>
      </w:r>
    </w:p>
    <w:p w:rsidR="00215AB1" w:rsidRPr="00FB2671" w:rsidRDefault="00215AB1" w:rsidP="00215AB1">
      <w:pPr>
        <w:ind w:firstLine="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ԵՔԿԱ-ԲՄԱՊՁԲ-20/02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hy-AM"/>
        </w:rPr>
        <w:t>ծածկագրով</w:t>
      </w:r>
      <w:r w:rsidRPr="00FB2671">
        <w:rPr>
          <w:rFonts w:ascii="GHEA Grapalat" w:hAnsi="GHEA Grapalat"/>
          <w:b/>
          <w:sz w:val="20"/>
          <w:szCs w:val="20"/>
          <w:lang w:val="hy-AM"/>
        </w:rPr>
        <w:t xml:space="preserve"> գնման ընթացակարգի հրավերում փոփոխությունը կատարվել </w:t>
      </w:r>
      <w:r w:rsidRPr="00FB2671">
        <w:rPr>
          <w:rFonts w:ascii="GHEA Grapalat" w:hAnsi="GHEA Grapalat"/>
          <w:b/>
          <w:sz w:val="20"/>
          <w:szCs w:val="20"/>
          <w:lang w:val="hy-AM"/>
        </w:rPr>
        <w:t xml:space="preserve">է </w:t>
      </w:r>
      <w:r w:rsidRPr="00FB2671">
        <w:rPr>
          <w:rFonts w:ascii="GHEA Grapalat" w:hAnsi="GHEA Grapalat"/>
          <w:b/>
          <w:sz w:val="20"/>
          <w:szCs w:val="20"/>
          <w:lang w:val="hy-AM"/>
        </w:rPr>
        <w:t>«Գնումների մասին» ՀՀ օրենքի 29-րդ հոդվածի պահանջներ</w:t>
      </w:r>
      <w:r w:rsidRPr="00FB2671">
        <w:rPr>
          <w:rFonts w:ascii="GHEA Grapalat" w:hAnsi="GHEA Grapalat"/>
          <w:b/>
          <w:sz w:val="20"/>
          <w:szCs w:val="20"/>
          <w:lang w:val="hy-AM"/>
        </w:rPr>
        <w:t>ին համապատասխան:</w:t>
      </w:r>
    </w:p>
    <w:p w:rsidR="00215AB1" w:rsidRPr="00FB2671" w:rsidRDefault="00215AB1" w:rsidP="00215AB1">
      <w:pPr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15AB1" w:rsidRPr="00FB2671" w:rsidRDefault="00215AB1" w:rsidP="00215AB1">
      <w:pPr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B2671">
        <w:rPr>
          <w:rFonts w:ascii="GHEA Grapalat" w:hAnsi="GHEA Grapalat" w:cs="Sylfaen"/>
          <w:b/>
          <w:sz w:val="20"/>
          <w:szCs w:val="20"/>
          <w:lang w:val="af-ZA"/>
        </w:rPr>
        <w:t>Սույն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հայտարարության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հետ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կապված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լրացուցիչ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տեղեկություններ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ստանալու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համար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կարող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եք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 w:cs="Sylfaen"/>
          <w:b/>
          <w:sz w:val="20"/>
          <w:szCs w:val="20"/>
          <w:lang w:val="af-ZA"/>
        </w:rPr>
        <w:t>դիմել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B2671">
        <w:rPr>
          <w:rFonts w:ascii="GHEA Grapalat" w:hAnsi="GHEA Grapalat"/>
          <w:b/>
          <w:sz w:val="20"/>
          <w:szCs w:val="20"/>
          <w:lang w:val="af-ZA"/>
        </w:rPr>
        <w:t xml:space="preserve">գնման ընթացակարգը համակարգող </w:t>
      </w:r>
      <w:r w:rsidRPr="00FB2671">
        <w:rPr>
          <w:rFonts w:ascii="GHEA Grapalat" w:hAnsi="GHEA Grapalat"/>
          <w:b/>
          <w:sz w:val="20"/>
          <w:szCs w:val="20"/>
          <w:lang w:val="af-ZA"/>
        </w:rPr>
        <w:t>Գ.Սարգսյանին</w:t>
      </w:r>
      <w:r w:rsidRPr="00FB2671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215AB1" w:rsidRPr="00FB2671" w:rsidRDefault="00215AB1" w:rsidP="00215AB1">
      <w:pPr>
        <w:pStyle w:val="a3"/>
        <w:spacing w:line="240" w:lineRule="auto"/>
        <w:rPr>
          <w:rFonts w:ascii="GHEA Grapalat" w:hAnsi="GHEA Grapalat"/>
          <w:b/>
          <w:i w:val="0"/>
          <w:u w:val="single"/>
          <w:lang w:val="af-ZA"/>
        </w:rPr>
      </w:pPr>
      <w:r w:rsidRPr="00FB2671">
        <w:rPr>
          <w:rFonts w:ascii="GHEA Grapalat" w:hAnsi="GHEA Grapalat"/>
          <w:b/>
          <w:i w:val="0"/>
          <w:lang w:val="af-ZA"/>
        </w:rPr>
        <w:t xml:space="preserve">                                        Էլ. փոստ &lt;&lt;gaya.gnumner@mail.ru&gt;&gt;:</w:t>
      </w:r>
    </w:p>
    <w:p w:rsidR="00215AB1" w:rsidRPr="00FB2671" w:rsidRDefault="00215AB1" w:rsidP="00215AB1">
      <w:pPr>
        <w:pStyle w:val="2"/>
        <w:spacing w:line="240" w:lineRule="auto"/>
        <w:ind w:firstLine="567"/>
        <w:rPr>
          <w:rFonts w:ascii="GHEA Grapalat" w:hAnsi="GHEA Grapalat"/>
          <w:b/>
        </w:rPr>
      </w:pPr>
      <w:r w:rsidRPr="00FB2671">
        <w:rPr>
          <w:rFonts w:ascii="GHEA Grapalat" w:hAnsi="GHEA Grapalat"/>
          <w:b/>
        </w:rPr>
        <w:t xml:space="preserve">                                                    </w:t>
      </w:r>
      <w:r w:rsidRPr="00FB2671">
        <w:rPr>
          <w:rFonts w:ascii="GHEA Grapalat" w:hAnsi="GHEA Grapalat" w:cs="Sylfaen"/>
          <w:b/>
        </w:rPr>
        <w:t>Հեռախոս</w:t>
      </w:r>
      <w:r w:rsidRPr="00FB2671">
        <w:rPr>
          <w:rFonts w:ascii="GHEA Grapalat" w:hAnsi="GHEA Grapalat"/>
          <w:b/>
        </w:rPr>
        <w:t>` &lt;&lt;096-61-51-55&gt;&gt;:</w:t>
      </w:r>
    </w:p>
    <w:p w:rsidR="00215AB1" w:rsidRPr="00FB2671" w:rsidRDefault="00215AB1" w:rsidP="00215AB1">
      <w:pPr>
        <w:pStyle w:val="a3"/>
        <w:spacing w:line="240" w:lineRule="auto"/>
        <w:ind w:firstLine="0"/>
        <w:jc w:val="left"/>
        <w:rPr>
          <w:rFonts w:ascii="GHEA Grapalat" w:hAnsi="GHEA Grapalat"/>
          <w:b/>
          <w:i w:val="0"/>
          <w:lang w:val="af-ZA"/>
        </w:rPr>
      </w:pPr>
      <w:r w:rsidRPr="00FB2671">
        <w:rPr>
          <w:rFonts w:ascii="GHEA Grapalat" w:hAnsi="GHEA Grapalat"/>
          <w:b/>
          <w:i w:val="0"/>
          <w:lang w:val="af-ZA"/>
        </w:rPr>
        <w:t xml:space="preserve">                                  Պատվիրատու ՝  &lt;&lt;</w:t>
      </w:r>
      <w:proofErr w:type="spellStart"/>
      <w:r w:rsidRPr="00FB2671">
        <w:rPr>
          <w:rFonts w:ascii="GHEA Grapalat" w:hAnsi="GHEA Grapalat"/>
          <w:b/>
          <w:i w:val="0"/>
        </w:rPr>
        <w:t>Երևանի</w:t>
      </w:r>
      <w:proofErr w:type="spellEnd"/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i w:val="0"/>
        </w:rPr>
        <w:t>կենդանաբանական</w:t>
      </w:r>
      <w:proofErr w:type="spellEnd"/>
      <w:r w:rsidRPr="00FB2671">
        <w:rPr>
          <w:rFonts w:ascii="GHEA Grapalat" w:hAnsi="GHEA Grapalat"/>
          <w:b/>
          <w:i w:val="0"/>
          <w:lang w:val="af-ZA"/>
        </w:rPr>
        <w:t xml:space="preserve"> </w:t>
      </w:r>
      <w:proofErr w:type="spellStart"/>
      <w:r w:rsidRPr="00FB2671">
        <w:rPr>
          <w:rFonts w:ascii="GHEA Grapalat" w:hAnsi="GHEA Grapalat"/>
          <w:b/>
          <w:i w:val="0"/>
        </w:rPr>
        <w:t>այգի</w:t>
      </w:r>
      <w:proofErr w:type="spellEnd"/>
      <w:r w:rsidRPr="00FB2671">
        <w:rPr>
          <w:rFonts w:ascii="GHEA Grapalat" w:hAnsi="GHEA Grapalat"/>
          <w:b/>
          <w:i w:val="0"/>
          <w:lang w:val="af-ZA"/>
        </w:rPr>
        <w:t xml:space="preserve">&gt;&gt; </w:t>
      </w:r>
      <w:r w:rsidRPr="00FB2671">
        <w:rPr>
          <w:rFonts w:ascii="GHEA Grapalat" w:hAnsi="GHEA Grapalat"/>
          <w:b/>
          <w:i w:val="0"/>
        </w:rPr>
        <w:t>ՀՈԱԿ</w:t>
      </w:r>
    </w:p>
    <w:p w:rsidR="00711383" w:rsidRPr="00FB2671" w:rsidRDefault="00711383" w:rsidP="00215AB1">
      <w:pPr>
        <w:rPr>
          <w:b/>
          <w:sz w:val="20"/>
          <w:szCs w:val="20"/>
          <w:lang w:val="af-ZA"/>
        </w:rPr>
      </w:pPr>
    </w:p>
    <w:sectPr w:rsidR="00711383" w:rsidRPr="00FB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B1"/>
    <w:rsid w:val="00215AB1"/>
    <w:rsid w:val="0023044F"/>
    <w:rsid w:val="00711383"/>
    <w:rsid w:val="00865F9C"/>
    <w:rsid w:val="00AC06F7"/>
    <w:rsid w:val="00F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215AB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AB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Body Text Indent"/>
    <w:aliases w:val=" Char, Char Char Char Char,Char Char Char Char,Body Text Indent Char"/>
    <w:basedOn w:val="a"/>
    <w:link w:val="a4"/>
    <w:rsid w:val="00215AB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,Body Text Indent Char Знак"/>
    <w:basedOn w:val="a0"/>
    <w:link w:val="a3"/>
    <w:rsid w:val="00215AB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2">
    <w:name w:val="Body Text Indent 2"/>
    <w:basedOn w:val="a"/>
    <w:link w:val="20"/>
    <w:rsid w:val="00215AB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215AB1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215AB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AB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Body Text Indent"/>
    <w:aliases w:val=" Char, Char Char Char Char,Char Char Char Char,Body Text Indent Char"/>
    <w:basedOn w:val="a"/>
    <w:link w:val="a4"/>
    <w:rsid w:val="00215AB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,Body Text Indent Char Знак"/>
    <w:basedOn w:val="a0"/>
    <w:link w:val="a3"/>
    <w:rsid w:val="00215AB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2">
    <w:name w:val="Body Text Indent 2"/>
    <w:basedOn w:val="a"/>
    <w:link w:val="20"/>
    <w:rsid w:val="00215AB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215AB1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2019-12-09T12:23:00Z</dcterms:created>
  <dcterms:modified xsi:type="dcterms:W3CDTF">2019-12-09T12:23:00Z</dcterms:modified>
</cp:coreProperties>
</file>