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7E" w:rsidRPr="00ED3F7E" w:rsidRDefault="00ED3F7E" w:rsidP="00ED3F7E">
      <w:pPr>
        <w:spacing w:after="0" w:line="240" w:lineRule="auto"/>
        <w:ind w:left="450"/>
        <w:jc w:val="center"/>
        <w:rPr>
          <w:rFonts w:ascii="GHEA Grapalat" w:eastAsia="Times New Roman" w:hAnsi="GHEA Grapalat" w:cs="Sylfaen"/>
          <w:b/>
          <w:sz w:val="16"/>
          <w:szCs w:val="14"/>
          <w:lang w:val="af-ZA" w:eastAsia="ru-RU"/>
        </w:rPr>
      </w:pPr>
    </w:p>
    <w:p w:rsidR="00ED3F7E" w:rsidRPr="00ED3F7E" w:rsidRDefault="00ED3F7E" w:rsidP="00ED3F7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8"/>
          <w:szCs w:val="14"/>
          <w:lang w:val="af-ZA" w:eastAsia="ru-RU"/>
        </w:rPr>
      </w:pPr>
      <w:r w:rsidRPr="00ED3F7E">
        <w:rPr>
          <w:rFonts w:ascii="GHEA Grapalat" w:eastAsia="Times New Roman" w:hAnsi="GHEA Grapalat" w:cs="Sylfaen"/>
          <w:b/>
          <w:sz w:val="18"/>
          <w:szCs w:val="14"/>
          <w:lang w:val="af-ZA" w:eastAsia="ru-RU"/>
        </w:rPr>
        <w:t>ՀԱՅՏԱՐԱՐՈՒԹՅՈՒՆ</w:t>
      </w:r>
    </w:p>
    <w:p w:rsidR="00ED3F7E" w:rsidRPr="00ED3F7E" w:rsidRDefault="00ED3F7E" w:rsidP="00ED3F7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8"/>
          <w:szCs w:val="14"/>
          <w:lang w:val="af-ZA" w:eastAsia="ru-RU"/>
        </w:rPr>
      </w:pPr>
    </w:p>
    <w:p w:rsidR="00ED3F7E" w:rsidRDefault="00ED3F7E" w:rsidP="000F2C09">
      <w:pPr>
        <w:spacing w:after="0" w:line="240" w:lineRule="auto"/>
        <w:ind w:right="-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r w:rsidRPr="000F2C0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համար </w:t>
      </w:r>
      <w:r w:rsidR="000F2C09" w:rsidRPr="000F2C09">
        <w:rPr>
          <w:rFonts w:ascii="GHEA Grapalat" w:hAnsi="GHEA Grapalat" w:cs="Sylfaen"/>
          <w:color w:val="FF0000"/>
          <w:sz w:val="20"/>
          <w:szCs w:val="20"/>
          <w:lang w:val="es-ES"/>
        </w:rPr>
        <w:t>էլեկտրատեխնիկական սարքերի (50 կՎտ հզորության էլեկտրակայան</w:t>
      </w:r>
      <w:r w:rsidR="000F2C09" w:rsidRPr="000F2C09">
        <w:rPr>
          <w:rFonts w:ascii="GHEA Grapalat" w:hAnsi="GHEA Grapalat" w:cs="Sylfaen"/>
          <w:color w:val="000000"/>
          <w:sz w:val="20"/>
          <w:szCs w:val="20"/>
          <w:lang w:val="es-ES"/>
        </w:rPr>
        <w:t>)</w:t>
      </w:r>
      <w:r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F2C09"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0F2C09" w:rsidRPr="000F2C09">
        <w:rPr>
          <w:rFonts w:ascii="GHEA Grapalat" w:hAnsi="GHEA Grapalat" w:cs="Sylfaen"/>
          <w:color w:val="FF0000"/>
          <w:sz w:val="20"/>
          <w:szCs w:val="20"/>
          <w:lang w:val="es-ES"/>
        </w:rPr>
        <w:t>էլեկտրատեխնիկական սարքեր</w:t>
      </w:r>
      <w:r w:rsidR="00005642">
        <w:rPr>
          <w:rFonts w:ascii="GHEA Grapalat" w:hAnsi="GHEA Grapalat" w:cs="Sylfaen"/>
          <w:color w:val="FF0000"/>
          <w:sz w:val="20"/>
          <w:szCs w:val="20"/>
          <w:lang w:val="es-ES"/>
        </w:rPr>
        <w:t>ի</w:t>
      </w:r>
      <w:r w:rsidR="000F2C09" w:rsidRPr="000F2C09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(30 կՎտ հզորության էլեկտրակայան</w:t>
      </w:r>
      <w:r w:rsidR="000F2C09" w:rsidRPr="000F2C09">
        <w:rPr>
          <w:rFonts w:ascii="GHEA Grapalat" w:hAnsi="GHEA Grapalat" w:cs="Sylfaen"/>
          <w:color w:val="000000"/>
          <w:sz w:val="20"/>
          <w:szCs w:val="20"/>
          <w:lang w:val="es-ES"/>
        </w:rPr>
        <w:t>)</w:t>
      </w:r>
      <w:r w:rsidR="00005642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«ՀՀ ՊՆ-ԳՀԱՊՁԲ-</w:t>
      </w:r>
      <w:r w:rsidR="00D77AD2"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>21-5/1</w:t>
      </w:r>
      <w:r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ծածկագրով գնման ընթացակարգի արդյունքում 2021 թվականի </w:t>
      </w:r>
      <w:r w:rsidR="00D77AD2" w:rsidRPr="00033E8F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հուլիս</w:t>
      </w:r>
      <w:r w:rsidRPr="00033E8F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 15-ին</w:t>
      </w:r>
      <w:r w:rsidRPr="000F2C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պայմանագրերի մասին տեղեկատվությունը:</w:t>
      </w:r>
    </w:p>
    <w:p w:rsidR="000F2C09" w:rsidRPr="000F2C09" w:rsidRDefault="000F2C09" w:rsidP="000F2C09">
      <w:pPr>
        <w:spacing w:after="0" w:line="240" w:lineRule="auto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</w:p>
    <w:tbl>
      <w:tblPr>
        <w:tblW w:w="4826" w:type="pct"/>
        <w:jc w:val="center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1968"/>
        <w:gridCol w:w="744"/>
        <w:gridCol w:w="1031"/>
        <w:gridCol w:w="638"/>
        <w:gridCol w:w="1031"/>
        <w:gridCol w:w="981"/>
        <w:gridCol w:w="1990"/>
        <w:gridCol w:w="1995"/>
      </w:tblGrid>
      <w:tr w:rsidR="00ED3F7E" w:rsidRPr="00ED3F7E" w:rsidTr="00ED3F7E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</w:p>
        </w:tc>
      </w:tr>
      <w:tr w:rsidR="00667A0C" w:rsidRPr="00ED3F7E" w:rsidTr="00667A0C">
        <w:trPr>
          <w:trHeight w:val="20"/>
          <w:jc w:val="center"/>
        </w:trPr>
        <w:tc>
          <w:tcPr>
            <w:tcW w:w="198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911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</w:p>
        </w:tc>
        <w:tc>
          <w:tcPr>
            <w:tcW w:w="34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Չափման 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միավորը</w:t>
            </w:r>
          </w:p>
        </w:tc>
        <w:tc>
          <w:tcPr>
            <w:tcW w:w="772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</w:t>
            </w:r>
            <w:bookmarkStart w:id="0" w:name="_GoBack"/>
            <w:bookmarkEnd w:id="0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անակը</w:t>
            </w:r>
          </w:p>
        </w:tc>
        <w:tc>
          <w:tcPr>
            <w:tcW w:w="931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 գինը</w:t>
            </w:r>
          </w:p>
        </w:tc>
        <w:tc>
          <w:tcPr>
            <w:tcW w:w="921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2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Պայմանագրով նախատեսված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</w:tr>
      <w:tr w:rsidR="00667A0C" w:rsidRPr="00ED3F7E" w:rsidTr="00667A0C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295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31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/ՀՀ դրամ/</w:t>
            </w:r>
          </w:p>
        </w:tc>
        <w:tc>
          <w:tcPr>
            <w:tcW w:w="921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2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667A0C" w:rsidRPr="00ED3F7E" w:rsidTr="00667A0C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77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միջոցներով</w:t>
            </w:r>
          </w:p>
        </w:tc>
        <w:tc>
          <w:tcPr>
            <w:tcW w:w="454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21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2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667A0C" w:rsidRPr="00ED3F7E" w:rsidTr="00667A0C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667A0C" w:rsidRPr="00ED3F7E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67A0C" w:rsidRDefault="00667A0C" w:rsidP="00667A0C">
            <w:pPr>
              <w:spacing w:after="0" w:line="240" w:lineRule="auto"/>
              <w:ind w:right="-8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667A0C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  <w:t xml:space="preserve">էլեկտրատեխնիկական սարքեր </w:t>
            </w:r>
          </w:p>
          <w:p w:rsidR="00667A0C" w:rsidRPr="00667A0C" w:rsidRDefault="00667A0C" w:rsidP="00667A0C">
            <w:pPr>
              <w:spacing w:after="0" w:line="240" w:lineRule="auto"/>
              <w:ind w:right="-8"/>
              <w:jc w:val="center"/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</w:pPr>
            <w:r w:rsidRPr="00667A0C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  <w:t>(50 կՎտ հզորության էլեկտրակայան)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67A0C" w:rsidRPr="00667A0C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  <w:r w:rsidRPr="00667A0C">
              <w:rPr>
                <w:rFonts w:ascii="GHEA Grapalat" w:hAnsi="GHEA Grapalat" w:cs="Calibri"/>
                <w:color w:val="000000"/>
                <w:sz w:val="14"/>
                <w:szCs w:val="14"/>
              </w:rPr>
              <w:t>4 500 000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67A0C" w:rsidRPr="00ED3F7E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  <w:r w:rsidRPr="00667A0C">
              <w:rPr>
                <w:rFonts w:ascii="GHEA Grapalat" w:hAnsi="GHEA Grapalat" w:cs="Calibri"/>
                <w:color w:val="000000"/>
                <w:sz w:val="14"/>
                <w:szCs w:val="14"/>
              </w:rPr>
              <w:t>4 500 000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667A0C" w:rsidRPr="00667A0C" w:rsidRDefault="00667A0C" w:rsidP="00431214">
            <w:pPr>
              <w:pStyle w:val="BodyText"/>
              <w:spacing w:after="0"/>
              <w:ind w:left="-66"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Տեխնիկական պայմանները՝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Նոմինալ հզորությունը` 50 կՎտ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Մաքսիմալ հզորությունը`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55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կՎտ և բարձր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Հզորության գործակիցը` 0.8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Լարումը` 230/400Վ, եռաֆազ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Գործարկումը` էլեկտրական մեկնասարք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Ավտոմատացված աստիճան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ը՝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2-րդ (ավտոգործարկում)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Շարժիչի տեսակը` դիզելային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Վառելիքի ծախսը 1 ժամում՝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50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% ծանրաբեռնվածության դեպքում - ոչ ավել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6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7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75% ծանրաբեռնվածության դեպքում - ոչ ավել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10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լիտր, 100% ծանրաբեռնվածու</w:t>
            </w:r>
            <w:r w:rsidRPr="00667A0C">
              <w:rPr>
                <w:rFonts w:ascii="GHEA Grapalat" w:hAnsi="GHEA Grapalat"/>
                <w:sz w:val="10"/>
                <w:szCs w:val="10"/>
              </w:rPr>
              <w:softHyphen/>
              <w:t xml:space="preserve">թյան դեպքում - ոչ ավել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13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4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Վառելիքի բաքի տարողականությունը` ոչ պակաս քան 8 ժ կամ ավելի անընդմեջ աշխատանքի պաշարի հաշվարկով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6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Վթարային դադար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ե</w:t>
            </w:r>
            <w:r w:rsidRPr="00667A0C">
              <w:rPr>
                <w:rFonts w:ascii="GHEA Grapalat" w:hAnsi="GHEA Grapalat"/>
                <w:sz w:val="10"/>
                <w:szCs w:val="10"/>
              </w:rPr>
              <w:t>ցման համակարգի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առելիքի մակարդակի ցուցիչի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</w:rPr>
              <w:t>ւժակուտակիչ մարտկոցի անջատիչ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առկայություն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 պարտադիր է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7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Կատարումը` երկաթյա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աղմուկապաշտպան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պատյանի մեջ, ստացիոնար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Հաճախականությունը` 50 Հց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Գեներատորի տեսակը` սինխրոն,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առանց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խոզանակների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Գեներատորի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փաթույթների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պաշտպանության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դասակարգ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>` IP21 կամ IP23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Հովացումը` հեղուկային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Պտտման հաճախականությունը`  ոչ պակաս 1500պտույտ/րոպե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0" w:right="-70" w:hanging="66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Գաբարիտային չափսեր (երկարություն-լայնություն-բարձրություն,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</w:t>
            </w:r>
            <w:r w:rsidRPr="00667A0C">
              <w:rPr>
                <w:rFonts w:ascii="GHEA Grapalat" w:hAnsi="GHEA Grapalat"/>
                <w:sz w:val="10"/>
                <w:szCs w:val="10"/>
              </w:rPr>
              <w:t>մ)` ոչ ավել 2460X1030X1350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50"/>
              </w:tabs>
              <w:spacing w:after="0"/>
              <w:ind w:left="0" w:right="-70" w:hanging="66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Համալրվածությունը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`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խլացուցիչ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վառիլիքի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բաք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ղեկավարման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թվային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վահանակ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հատ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12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80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շահագործման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փաստաթղթերի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լրակազմ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(ռուսերեն կամ հայերեն լեզվով)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տաքաց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ման համակարգ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ավտ</w:t>
            </w:r>
            <w:r w:rsidRPr="00667A0C">
              <w:rPr>
                <w:rFonts w:ascii="GHEA Grapalat" w:hAnsi="GHEA Grapalat"/>
                <w:sz w:val="10"/>
                <w:szCs w:val="10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մատացման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կիրառման բլոկ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(АВР-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автоматический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ввод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резерва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ների ավտոմատացված լիցքավորման համակարգ,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դ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իզելային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շարժիչին համապատասխանող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օդի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1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յուղի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2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վառելիքի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3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Կայանը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լցավորված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լինի հա</w:t>
            </w:r>
            <w:r w:rsidRPr="00667A0C">
              <w:rPr>
                <w:rFonts w:ascii="GHEA Grapalat" w:hAnsi="GHEA Grapalat"/>
                <w:sz w:val="10"/>
                <w:szCs w:val="10"/>
              </w:rPr>
              <w:t>մա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պատասխան քանակի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յուղով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Նոմինալ հզորությունը` 50 կՎտ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360"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Մաքսիմալ հզորությունը`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55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կՎտ և բարձր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Հզորության գործակիցը` 0.8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Լարումը` 230/400Վ, եռաֆազ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Գործարկումը` էլեկտրական մեկնասարք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Ավտոմատացված աստիճան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ը՝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2-րդ (ավտոգործարկում)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Շարժիչի տեսակը` դիզելային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Վառելիքի ծախսը 1 ժամում՝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50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% ծանրաբեռնվածության դեպքում -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6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7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75% ծանրաբեռնվածության դեպքում -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10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լիտր, 100% ծանրաբեռնվածու</w:t>
            </w:r>
            <w:r w:rsidRPr="00667A0C">
              <w:rPr>
                <w:rFonts w:ascii="GHEA Grapalat" w:hAnsi="GHEA Grapalat"/>
                <w:sz w:val="10"/>
                <w:szCs w:val="10"/>
              </w:rPr>
              <w:softHyphen/>
              <w:t xml:space="preserve">թյան դեպքում -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13</w:t>
            </w:r>
            <w:r w:rsidRPr="00667A0C">
              <w:rPr>
                <w:rFonts w:ascii="GHEA Grapalat" w:hAnsi="GHEA Grapalat"/>
                <w:sz w:val="10"/>
                <w:szCs w:val="10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4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լիտր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12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Վառելիքի բաքի տարողականությունը` 8 ժ կամ ավելի անընդմեջ աշխատանքի պաշարի հաշվարկով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6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Վթարային դադար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ե</w:t>
            </w:r>
            <w:r w:rsidRPr="00667A0C">
              <w:rPr>
                <w:rFonts w:ascii="GHEA Grapalat" w:hAnsi="GHEA Grapalat"/>
                <w:sz w:val="10"/>
                <w:szCs w:val="10"/>
              </w:rPr>
              <w:t>ցման համակարգի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առելիքի մակարդակի ցուցիչի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</w:rPr>
              <w:t>ւժակուտակիչ մարտկոցի անջատիչ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առկայություն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 պարտադիր է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73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Կատարումը` երկաթյա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աղմուկապաշտպան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պատյանի մեջ, ստացիոնար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Հաճախականությունը` 50 Հց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Գեներատորի տեսակը` սինխրոն,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առանց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խոզանակների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Գեներատորի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փաթույթների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պաշտպանության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դասակարգ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` IP21 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Հովացումը` հեղուկային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Պտտման հաճախականությունը`  1500պտույտ/րոպե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0" w:right="-70" w:hanging="66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Գաբարիտային չափսեր (երկարություն-լայնություն-բարձրություն,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</w:t>
            </w:r>
            <w:r w:rsidRPr="00667A0C">
              <w:rPr>
                <w:rFonts w:ascii="GHEA Grapalat" w:hAnsi="GHEA Grapalat"/>
                <w:sz w:val="10"/>
                <w:szCs w:val="10"/>
              </w:rPr>
              <w:t>մ)` 2460X1030X1350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50"/>
              </w:tabs>
              <w:spacing w:after="0"/>
              <w:ind w:left="0" w:right="-70" w:hanging="66"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Համալրվածությունը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`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խլացուցիչ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վառիլիքի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բաք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ղեկավարման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թվային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վահանակ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հատ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12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80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շահագործման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փաստաթղթերի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լրակազմ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(ռուսերեն)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տաքաց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ման համակարգ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ավտ</w:t>
            </w:r>
            <w:r w:rsidRPr="00667A0C">
              <w:rPr>
                <w:rFonts w:ascii="GHEA Grapalat" w:hAnsi="GHEA Grapalat"/>
                <w:sz w:val="10"/>
                <w:szCs w:val="10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մատացման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կիրառման բլոկ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(АВР-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автоматический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ввод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резерва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ների ավտոմատացված լիցքավորման համակարգ,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դ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իզելային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շարժիչին համապատասխանող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օդի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1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յուղի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2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վառելիքի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զտման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ֆիլտր</w:t>
            </w:r>
            <w:r w:rsidRPr="00667A0C">
              <w:rPr>
                <w:rFonts w:ascii="GHEA Grapalat" w:hAnsi="GHEA Grapalat" w:cs="Franklin Gothic Medium Cond"/>
                <w:sz w:val="10"/>
                <w:szCs w:val="10"/>
              </w:rPr>
              <w:t xml:space="preserve"> – 3 </w:t>
            </w:r>
            <w:r w:rsidRPr="00667A0C">
              <w:rPr>
                <w:rFonts w:ascii="GHEA Grapalat" w:hAnsi="GHEA Grapalat" w:cs="Sylfaen"/>
                <w:sz w:val="10"/>
                <w:szCs w:val="10"/>
              </w:rPr>
              <w:t>հատ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1"/>
              </w:numPr>
              <w:tabs>
                <w:tab w:val="left" w:pos="222"/>
              </w:tabs>
              <w:spacing w:after="0"/>
              <w:ind w:left="-61" w:right="-70" w:hanging="5"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Կայանը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լցավորված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լինի հա</w:t>
            </w:r>
            <w:r w:rsidRPr="00667A0C">
              <w:rPr>
                <w:rFonts w:ascii="GHEA Grapalat" w:hAnsi="GHEA Grapalat"/>
                <w:sz w:val="10"/>
                <w:szCs w:val="10"/>
              </w:rPr>
              <w:t>մա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պատասխան քանակի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յուղով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667A0C" w:rsidRPr="00ED3F7E" w:rsidTr="00667A0C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667A0C" w:rsidRPr="00ED3F7E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67A0C" w:rsidRDefault="00667A0C" w:rsidP="00667A0C">
            <w:pPr>
              <w:spacing w:after="0" w:line="240" w:lineRule="auto"/>
              <w:ind w:right="-8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667A0C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  <w:t xml:space="preserve">էլեկտրատեխնիկական սարքեր </w:t>
            </w:r>
          </w:p>
          <w:p w:rsidR="00667A0C" w:rsidRPr="00667A0C" w:rsidRDefault="00667A0C" w:rsidP="00667A0C">
            <w:pPr>
              <w:spacing w:after="0" w:line="240" w:lineRule="auto"/>
              <w:ind w:right="-8"/>
              <w:jc w:val="center"/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</w:pPr>
            <w:r w:rsidRPr="00667A0C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es-ES"/>
              </w:rPr>
              <w:t>(30 կՎտ հզորության էլեկտրակայան)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67A0C" w:rsidRPr="00667A0C" w:rsidRDefault="00667A0C" w:rsidP="00431214">
            <w:pPr>
              <w:ind w:left="-108" w:right="-108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67A0C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67A0C" w:rsidRPr="00667A0C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  <w:r w:rsidRPr="00667A0C">
              <w:rPr>
                <w:rFonts w:ascii="GHEA Grapalat" w:hAnsi="GHEA Grapalat" w:cs="Calibri"/>
                <w:color w:val="000000"/>
                <w:sz w:val="14"/>
                <w:szCs w:val="14"/>
              </w:rPr>
              <w:t>3 500 000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67A0C" w:rsidRPr="00ED3F7E" w:rsidRDefault="00667A0C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  <w:r w:rsidRPr="00667A0C">
              <w:rPr>
                <w:rFonts w:ascii="GHEA Grapalat" w:hAnsi="GHEA Grapalat" w:cs="Calibri"/>
                <w:color w:val="000000"/>
                <w:sz w:val="14"/>
                <w:szCs w:val="14"/>
              </w:rPr>
              <w:t>3 500 000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667A0C" w:rsidRPr="00667A0C" w:rsidRDefault="00667A0C" w:rsidP="00431214">
            <w:pPr>
              <w:pStyle w:val="BodyText"/>
              <w:spacing w:after="0"/>
              <w:ind w:left="-66"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Տեխնիկական պայմանները՝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Նոմինալ հզորությունը` 30 կՎտ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Մաքսիմալ հզորությունը` 33 կՎտ և բարձր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Հզորության գործակիցը` 0.8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Լարումը` 230/400Վ, եռաֆազ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Գործարկումը` էլեկտրական մեկնասարք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Ավտոմատացված աստիճան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ը՝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2-րդ (ավտոգործարկում),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Շարժիչի տեսակը` դիզելային,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Վառելիքի ծախսը 1 ժամում - 50% ծանրաբեռնվածության դեպքում - ոչ ավել 4,2 լիտր, 75% ծանրաբեռնվածության դեպքում - ոչ ավել 6,2 լիտր, 100% ծանրաբեռնվածու</w:t>
            </w:r>
            <w:r w:rsidRPr="00667A0C">
              <w:rPr>
                <w:rFonts w:ascii="GHEA Grapalat" w:hAnsi="GHEA Grapalat"/>
                <w:sz w:val="10"/>
                <w:szCs w:val="10"/>
              </w:rPr>
              <w:softHyphen/>
              <w:t>թյան դեպքում` ոչ ավել 8,3 լիտր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Վառելիքի բաքի տարողականությունը` ոչ պակաս, քան 8ժ կամ ավելի անընդմեջ աշխատանքի պաշարի հաշվարկով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tabs>
                <w:tab w:val="left" w:pos="262"/>
              </w:tabs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Վթարային դադար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ե</w:t>
            </w:r>
            <w:r w:rsidRPr="00667A0C">
              <w:rPr>
                <w:rFonts w:ascii="GHEA Grapalat" w:hAnsi="GHEA Grapalat"/>
                <w:sz w:val="10"/>
                <w:szCs w:val="10"/>
              </w:rPr>
              <w:t>ցման համակարգի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առելիքի մակարդակի ցուցիչի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</w:rPr>
              <w:t>ւժակուտակիչ մարտկոցի անջատիչ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առկայություն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 պարտադիր է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Կատարումը` երկաթյա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աղմուկապաշտպան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պատյանի մեջ, ստացիոնար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Հաճախականությունը` 50 Հց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Գեներատորի տեսակը` սինխրոն, առանց խոզանակների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Գեներատորի փաթույթների պաշտպանության դասակարգ` </w:t>
            </w:r>
            <w:r w:rsidRPr="00667A0C">
              <w:rPr>
                <w:rFonts w:ascii="GHEA Grapalat" w:hAnsi="GHEA Grapalat"/>
                <w:sz w:val="10"/>
                <w:szCs w:val="10"/>
              </w:rPr>
              <w:lastRenderedPageBreak/>
              <w:t>IP21 կամ IP23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Հովացումը` հեղուկային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Պտտման հաճախականությունը` ոչ պակաս 1500 պտույտ/րոպե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Գաբարիտային չափսեր (երկարություն-լայնություն-բարձրություն, մմ)` ոչ ավել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22</w:t>
            </w:r>
            <w:r w:rsidRPr="00667A0C">
              <w:rPr>
                <w:rFonts w:ascii="GHEA Grapalat" w:hAnsi="GHEA Grapalat"/>
                <w:sz w:val="10"/>
                <w:szCs w:val="10"/>
              </w:rPr>
              <w:t>00X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884</w:t>
            </w:r>
            <w:r w:rsidRPr="00667A0C">
              <w:rPr>
                <w:rFonts w:ascii="GHEA Grapalat" w:hAnsi="GHEA Grapalat"/>
                <w:sz w:val="10"/>
                <w:szCs w:val="10"/>
              </w:rPr>
              <w:t>X1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15</w:t>
            </w:r>
            <w:r w:rsidRPr="00667A0C">
              <w:rPr>
                <w:rFonts w:ascii="GHEA Grapalat" w:hAnsi="GHEA Grapalat"/>
                <w:sz w:val="10"/>
                <w:szCs w:val="10"/>
              </w:rPr>
              <w:t>0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Համալրվածությունը` խլացուցիչ, վառիլիքի բաք, ղեկավարման թվային վահանակ, ուժակուտակիչ մարտկոց - 2 հատ 12Վ80Ա, շահագործման փաստաթղթերի լրակազմ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(ռուսերեն կամ հայերեն լեզվով)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տաքաց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ման համակարգ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ավտ</w:t>
            </w:r>
            <w:r w:rsidRPr="00667A0C">
              <w:rPr>
                <w:rFonts w:ascii="GHEA Grapalat" w:hAnsi="GHEA Grapalat"/>
                <w:sz w:val="10"/>
                <w:szCs w:val="10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մատացման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կիրառման բլոկ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(АВР-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автоматический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ввод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резерва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ների ավտոմատացված լիցքավորման համակարգ,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 դիզելային շարժիչին համապատասխանող օդի զտման ֆիլտր – 1 հատ, յուղի զտման ֆիլտր – 2 հատ, վառելիքի զտման ֆիլտր – 3 հատ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Կայանը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լցավորված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լինի հա</w:t>
            </w:r>
            <w:r w:rsidRPr="00667A0C">
              <w:rPr>
                <w:rFonts w:ascii="GHEA Grapalat" w:hAnsi="GHEA Grapalat"/>
                <w:sz w:val="10"/>
                <w:szCs w:val="10"/>
              </w:rPr>
              <w:t>մա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պատասխան քանակի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յուղով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667A0C" w:rsidRPr="00667A0C" w:rsidRDefault="00667A0C" w:rsidP="00431214">
            <w:pPr>
              <w:pStyle w:val="BodyText"/>
              <w:spacing w:after="0"/>
              <w:ind w:left="-66"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lastRenderedPageBreak/>
              <w:t>Տեխնիկական պայմանները՝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Նոմինալ հզորությունը` 30 կՎտ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Մաքսիմալ հզորությունը` 33 կՎտ 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Հզորության գործակիցը` 0.8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Լարումը` 230/400Վ, եռաֆազ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Գործարկումը` էլեկտրական մեկնասարք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Ավտոմատացված աստիճան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ը՝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2-րդ (ավտոգործարկում),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Շարժիչի տեսակը` դիզելային,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Վառելիքի ծախսը 1 ժամում - 50% ծանրաբեռնվածության դեպքում - 4 լիտր, 75% ծանրաբեռնվածության դեպքում - 6 լիտր, 100% ծանրաբեռնվածու</w:t>
            </w:r>
            <w:r w:rsidRPr="00667A0C">
              <w:rPr>
                <w:rFonts w:ascii="GHEA Grapalat" w:hAnsi="GHEA Grapalat"/>
                <w:sz w:val="10"/>
                <w:szCs w:val="10"/>
              </w:rPr>
              <w:softHyphen/>
              <w:t>թյան դեպքում` 8,3 լիտր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Վառելիքի բաքի տարողականությունը` 8ժ անընդմեջ աշխատանքի պաշարի հաշվարկով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tabs>
                <w:tab w:val="left" w:pos="262"/>
              </w:tabs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 w:cs="Sylfaen"/>
                <w:sz w:val="10"/>
                <w:szCs w:val="10"/>
                <w:lang w:val="es-ES"/>
              </w:rPr>
              <w:t xml:space="preserve">Պահանջվող  և՜ </w:t>
            </w:r>
            <w:r w:rsidRPr="00667A0C">
              <w:rPr>
                <w:rFonts w:ascii="GHEA Grapalat" w:hAnsi="GHEA Grapalat"/>
                <w:sz w:val="10"/>
                <w:szCs w:val="10"/>
              </w:rPr>
              <w:t>վթարային դադար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ե</w:t>
            </w:r>
            <w:r w:rsidRPr="00667A0C">
              <w:rPr>
                <w:rFonts w:ascii="GHEA Grapalat" w:hAnsi="GHEA Grapalat"/>
                <w:sz w:val="10"/>
                <w:szCs w:val="10"/>
              </w:rPr>
              <w:t>ցման համակարգը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  <w:lang w:val="es-ES"/>
              </w:rPr>
              <w:t xml:space="preserve">և՜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վ</w:t>
            </w:r>
            <w:r w:rsidRPr="00667A0C">
              <w:rPr>
                <w:rFonts w:ascii="GHEA Grapalat" w:hAnsi="GHEA Grapalat"/>
                <w:sz w:val="10"/>
                <w:szCs w:val="10"/>
              </w:rPr>
              <w:t>առելիքի մակարդակի ցուցիչը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 w:cs="Sylfaen"/>
                <w:sz w:val="10"/>
                <w:szCs w:val="10"/>
                <w:lang w:val="es-ES"/>
              </w:rPr>
              <w:t xml:space="preserve">և՜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</w:rPr>
              <w:t>ւժակուտակիչ մարտկոցի անջատիչը առկա են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 xml:space="preserve">Կատարումը` երկաթյա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աղմուկապաշտպան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պատյանի մեջ, ստացիոնար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Հաճախականությունը` 50 Հց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Գեներատորի տեսակը` սինխրոն, առանց խոզանակների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Գեներատորի փաթույթների պաշտպանության դասակարգ`IP23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Հովացումը` հեղուկային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Պտտման հաճախականությունը` 1500 պտույտ/րոպե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lastRenderedPageBreak/>
              <w:t xml:space="preserve">Գաբարիտային չափսեր (երկարություն-լայնություն-բարձրություն, մմ)` 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2</w:t>
            </w:r>
            <w:r w:rsidRPr="00667A0C">
              <w:rPr>
                <w:rFonts w:ascii="GHEA Grapalat" w:hAnsi="GHEA Grapalat"/>
                <w:sz w:val="10"/>
                <w:szCs w:val="10"/>
              </w:rPr>
              <w:t>100X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884</w:t>
            </w:r>
            <w:r w:rsidRPr="00667A0C">
              <w:rPr>
                <w:rFonts w:ascii="GHEA Grapalat" w:hAnsi="GHEA Grapalat"/>
                <w:sz w:val="10"/>
                <w:szCs w:val="10"/>
              </w:rPr>
              <w:t>X1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15</w:t>
            </w:r>
            <w:r w:rsidRPr="00667A0C">
              <w:rPr>
                <w:rFonts w:ascii="GHEA Grapalat" w:hAnsi="GHEA Grapalat"/>
                <w:sz w:val="10"/>
                <w:szCs w:val="10"/>
              </w:rPr>
              <w:t>0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</w:rPr>
              <w:t>Համալրված է խլացուցիչով, վառիլիքի բաքով, ղեկավարման թվային վահանակով, ուժակուտակիչ մարտկոցով - 2 հատ 12Վ80Ա, շահագործման փաստաթղթերի լրակազմով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(ռուսերեն կամ հայերեն լեզվով)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տաքաց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ման համակարգ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ով,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ավտ</w:t>
            </w:r>
            <w:r w:rsidRPr="00667A0C">
              <w:rPr>
                <w:rFonts w:ascii="GHEA Grapalat" w:hAnsi="GHEA Grapalat"/>
                <w:sz w:val="10"/>
                <w:szCs w:val="10"/>
              </w:rPr>
              <w:t>ո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մատացման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կիրառման բլոկ</w:t>
            </w:r>
            <w:r w:rsidRPr="00667A0C">
              <w:rPr>
                <w:rFonts w:ascii="GHEA Grapalat" w:hAnsi="GHEA Grapalat"/>
                <w:sz w:val="10"/>
                <w:szCs w:val="10"/>
              </w:rPr>
              <w:t>ով (АВР-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автоматический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ввод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резерва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ուժակուտակիչ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մարտկոց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ների ավտոմատացված լիցքավորման համակարգ</w:t>
            </w:r>
            <w:r w:rsidRPr="00667A0C">
              <w:rPr>
                <w:rFonts w:ascii="GHEA Grapalat" w:hAnsi="GHEA Grapalat"/>
                <w:sz w:val="10"/>
                <w:szCs w:val="10"/>
              </w:rPr>
              <w:t>ով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 դիզելային շարժիչին համապատասխանող օդի զտման ֆիլտր – 1 հատ, յուղի զտման ֆիլտր – 2 հատ, վառելիքի զտման ֆիլտր – 3 հատ</w:t>
            </w:r>
          </w:p>
          <w:p w:rsidR="00667A0C" w:rsidRPr="00667A0C" w:rsidRDefault="00667A0C" w:rsidP="00667A0C">
            <w:pPr>
              <w:pStyle w:val="BodyText"/>
              <w:numPr>
                <w:ilvl w:val="0"/>
                <w:numId w:val="2"/>
              </w:numPr>
              <w:spacing w:after="0"/>
              <w:ind w:right="-70"/>
              <w:rPr>
                <w:rFonts w:ascii="GHEA Grapalat" w:hAnsi="GHEA Grapalat"/>
                <w:sz w:val="10"/>
                <w:szCs w:val="10"/>
              </w:rPr>
            </w:pP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Կայանը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լ</w:t>
            </w:r>
            <w:r w:rsidRPr="00667A0C">
              <w:rPr>
                <w:rFonts w:ascii="GHEA Grapalat" w:hAnsi="GHEA Grapalat"/>
                <w:sz w:val="10"/>
                <w:szCs w:val="10"/>
              </w:rPr>
              <w:t>ի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ց</w:t>
            </w:r>
            <w:r w:rsidRPr="00667A0C">
              <w:rPr>
                <w:rFonts w:ascii="GHEA Grapalat" w:hAnsi="GHEA Grapalat"/>
                <w:sz w:val="10"/>
                <w:szCs w:val="10"/>
              </w:rPr>
              <w:t>ք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ավորված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</w:rPr>
              <w:t>կ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լինի հա</w:t>
            </w:r>
            <w:r w:rsidRPr="00667A0C">
              <w:rPr>
                <w:rFonts w:ascii="GHEA Grapalat" w:hAnsi="GHEA Grapalat"/>
                <w:sz w:val="10"/>
                <w:szCs w:val="10"/>
              </w:rPr>
              <w:t>մա</w:t>
            </w:r>
            <w:r w:rsidRPr="00667A0C">
              <w:rPr>
                <w:rFonts w:ascii="GHEA Grapalat" w:hAnsi="GHEA Grapalat"/>
                <w:sz w:val="10"/>
                <w:szCs w:val="10"/>
                <w:lang w:val="hy-AM"/>
              </w:rPr>
              <w:t>պատասխան քանակի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յուղով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հովացման</w:t>
            </w:r>
            <w:r w:rsidRPr="00667A0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667A0C">
              <w:rPr>
                <w:rFonts w:ascii="GHEA Grapalat" w:hAnsi="GHEA Grapalat"/>
                <w:sz w:val="10"/>
                <w:szCs w:val="10"/>
                <w:lang w:val="ru-RU"/>
              </w:rPr>
              <w:t>հեղուկով</w:t>
            </w:r>
            <w:r w:rsidRPr="00667A0C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</w:tbl>
    <w:p w:rsidR="00ED3F7E" w:rsidRPr="00ED3F7E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0"/>
          <w:lang w:eastAsia="ru-RU"/>
        </w:rPr>
      </w:pPr>
    </w:p>
    <w:p w:rsidR="00ED3F7E" w:rsidRPr="00ED3F7E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81"/>
        <w:gridCol w:w="309"/>
        <w:gridCol w:w="325"/>
        <w:gridCol w:w="327"/>
        <w:gridCol w:w="336"/>
        <w:gridCol w:w="313"/>
        <w:gridCol w:w="336"/>
        <w:gridCol w:w="403"/>
        <w:gridCol w:w="423"/>
        <w:gridCol w:w="197"/>
        <w:gridCol w:w="347"/>
        <w:gridCol w:w="96"/>
        <w:gridCol w:w="338"/>
        <w:gridCol w:w="260"/>
        <w:gridCol w:w="251"/>
        <w:gridCol w:w="258"/>
        <w:gridCol w:w="74"/>
        <w:gridCol w:w="181"/>
        <w:gridCol w:w="271"/>
        <w:gridCol w:w="522"/>
        <w:gridCol w:w="251"/>
        <w:gridCol w:w="125"/>
        <w:gridCol w:w="134"/>
        <w:gridCol w:w="260"/>
        <w:gridCol w:w="522"/>
        <w:gridCol w:w="260"/>
        <w:gridCol w:w="271"/>
        <w:gridCol w:w="598"/>
        <w:gridCol w:w="385"/>
        <w:gridCol w:w="47"/>
        <w:gridCol w:w="255"/>
        <w:gridCol w:w="526"/>
        <w:gridCol w:w="356"/>
      </w:tblGrid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nb-NO"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1161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3839" w:type="pct"/>
            <w:gridSpan w:val="29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14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8"/>
                <w:lang w:val="hy-AM" w:eastAsia="ru-RU"/>
              </w:rPr>
              <w:t>Քանի որ ՀՀ ՊՆ կարիքների համար նշված ապրանքի(ների) գնման գինը չի գերազանցում գնումների բազային միավորի յոթանասունապատիկը,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20C26" w:rsidRPr="00ED3F7E" w:rsidTr="00C20C26">
        <w:trPr>
          <w:trHeight w:val="20"/>
          <w:jc w:val="center"/>
        </w:trPr>
        <w:tc>
          <w:tcPr>
            <w:tcW w:w="870" w:type="pct"/>
            <w:gridSpan w:val="3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Բաժին</w:t>
            </w: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Խումբ</w:t>
            </w:r>
          </w:p>
        </w:tc>
        <w:tc>
          <w:tcPr>
            <w:tcW w:w="805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Դաս</w:t>
            </w:r>
          </w:p>
        </w:tc>
        <w:tc>
          <w:tcPr>
            <w:tcW w:w="608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Ծրագիր</w:t>
            </w:r>
          </w:p>
        </w:tc>
        <w:tc>
          <w:tcPr>
            <w:tcW w:w="1168" w:type="pct"/>
            <w:gridSpan w:val="9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Բյուջե </w:t>
            </w:r>
          </w:p>
        </w:tc>
        <w:tc>
          <w:tcPr>
            <w:tcW w:w="574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Արտաբյուջե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</w:p>
        </w:tc>
      </w:tr>
      <w:tr w:rsidR="00C20C26" w:rsidRPr="00ED3F7E" w:rsidTr="00C20C26">
        <w:trPr>
          <w:trHeight w:val="20"/>
          <w:jc w:val="center"/>
        </w:trPr>
        <w:tc>
          <w:tcPr>
            <w:tcW w:w="870" w:type="pct"/>
            <w:gridSpan w:val="3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02</w:t>
            </w: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805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608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1169</w:t>
            </w:r>
          </w:p>
        </w:tc>
        <w:tc>
          <w:tcPr>
            <w:tcW w:w="1168" w:type="pct"/>
            <w:gridSpan w:val="9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Այո</w:t>
            </w:r>
          </w:p>
        </w:tc>
        <w:tc>
          <w:tcPr>
            <w:tcW w:w="574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val="pt-BR" w:eastAsia="ru-RU"/>
              </w:rPr>
              <w:t xml:space="preserve">Գնման համար ֆինանսական միջոցները նախատեսված են </w:t>
            </w:r>
            <w:r w:rsidRPr="00ED3F7E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ՀՀկառ</w:t>
            </w:r>
            <w:r w:rsidRPr="00ED3F7E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es-ES" w:eastAsia="ru-RU"/>
              </w:rPr>
              <w:t>. 30.12.2020թ. N 2215-Ն որոշման մեջ</w:t>
            </w: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val="pt-BR" w:eastAsia="ru-RU"/>
              </w:rPr>
              <w:t>: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3330" w:type="pct"/>
            <w:gridSpan w:val="2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 xml:space="preserve">րավեր ուղարկելու 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կամ հրապարակելու 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ամսաթիվը</w:t>
            </w:r>
          </w:p>
        </w:tc>
        <w:tc>
          <w:tcPr>
            <w:tcW w:w="1670" w:type="pct"/>
            <w:gridSpan w:val="12"/>
            <w:shd w:val="clear" w:color="auto" w:fill="auto"/>
            <w:vAlign w:val="center"/>
          </w:tcPr>
          <w:p w:rsidR="00ED3F7E" w:rsidRPr="00ED3F7E" w:rsidRDefault="0049194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2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2"/>
                <w:szCs w:val="10"/>
                <w:lang w:eastAsia="ru-RU"/>
              </w:rPr>
              <w:t>19.05</w:t>
            </w:r>
            <w:r w:rsidR="00ED3F7E"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0"/>
                <w:lang w:eastAsia="ru-RU"/>
              </w:rPr>
              <w:t>.2021թ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2750" w:type="pct"/>
            <w:gridSpan w:val="17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u w:val="single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580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1</w:t>
            </w:r>
          </w:p>
        </w:tc>
        <w:tc>
          <w:tcPr>
            <w:tcW w:w="1670" w:type="pct"/>
            <w:gridSpan w:val="1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ED3F7E" w:rsidTr="00C20C26">
        <w:trPr>
          <w:trHeight w:val="329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29"/>
              <w:gridCol w:w="1515"/>
              <w:gridCol w:w="2366"/>
              <w:gridCol w:w="4177"/>
            </w:tblGrid>
            <w:tr w:rsidR="00ED3F7E" w:rsidRPr="00ED3F7E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ED3F7E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Sylfaen"/>
                      <w:b/>
                      <w:sz w:val="12"/>
                      <w:szCs w:val="10"/>
                      <w:lang w:val="hy-AM" w:eastAsia="ru-RU"/>
                    </w:rPr>
                    <w:t>Հրավերի վերաբերյալ պարզաբանումն</w:t>
                  </w:r>
                  <w:r w:rsidRPr="00ED3F7E">
                    <w:rPr>
                      <w:rFonts w:ascii="GHEA Grapalat" w:eastAsia="Times New Roman" w:hAnsi="GHEA Grapalat" w:cs="Sylfaen"/>
                      <w:b/>
                      <w:sz w:val="12"/>
                      <w:szCs w:val="10"/>
                      <w:lang w:eastAsia="ru-RU"/>
                    </w:rPr>
                    <w:t>երի ամսաթիվը</w:t>
                  </w: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ED3F7E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ED3F7E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Հարցարդման ստացման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ED3F7E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Պարզաբանման</w:t>
                  </w:r>
                </w:p>
              </w:tc>
            </w:tr>
            <w:tr w:rsidR="002B5E97" w:rsidRPr="00ED3F7E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ED3F7E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ED3F7E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1</w:t>
                  </w: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ED3F7E" w:rsidRDefault="007620F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0"/>
                      <w:lang w:eastAsia="ru-RU"/>
                    </w:rPr>
                    <w:t>21.05</w:t>
                  </w:r>
                  <w:r w:rsidRPr="00ED3F7E"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0"/>
                      <w:lang w:eastAsia="ru-RU"/>
                    </w:rPr>
                    <w:t>.2021թ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ED3F7E" w:rsidRDefault="007620FE" w:rsidP="007620FE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0"/>
                      <w:lang w:eastAsia="ru-RU"/>
                    </w:rPr>
                    <w:t xml:space="preserve">      24.05</w:t>
                  </w:r>
                  <w:r w:rsidRPr="00ED3F7E"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0"/>
                      <w:lang w:eastAsia="ru-RU"/>
                    </w:rPr>
                    <w:t>.2021թ</w:t>
                  </w:r>
                </w:p>
              </w:tc>
            </w:tr>
          </w:tbl>
          <w:p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732" w:type="pct"/>
            <w:gridSpan w:val="2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869" w:type="pct"/>
            <w:gridSpan w:val="6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 անվանումները</w:t>
            </w:r>
          </w:p>
        </w:tc>
        <w:tc>
          <w:tcPr>
            <w:tcW w:w="3399" w:type="pct"/>
            <w:gridSpan w:val="26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Յուրաքանչյուր մասնակցի հ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այտովներկայացվածգները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869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399" w:type="pct"/>
            <w:gridSpan w:val="26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 ՀՀ դրամ</w:t>
            </w:r>
          </w:p>
        </w:tc>
      </w:tr>
      <w:tr w:rsidR="00C20C26" w:rsidRPr="00ED3F7E" w:rsidTr="00F7048D">
        <w:trPr>
          <w:trHeight w:val="20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869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182" w:type="pct"/>
            <w:gridSpan w:val="10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 առանց ԱԱՀ</w:t>
            </w:r>
          </w:p>
        </w:tc>
        <w:tc>
          <w:tcPr>
            <w:tcW w:w="1128" w:type="pct"/>
            <w:gridSpan w:val="9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089" w:type="pct"/>
            <w:gridSpan w:val="7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</w:p>
        </w:tc>
      </w:tr>
      <w:tr w:rsidR="00C20C26" w:rsidRPr="00ED3F7E" w:rsidTr="00F7048D">
        <w:trPr>
          <w:trHeight w:val="20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869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</w:tr>
      <w:tr w:rsidR="00355BB3" w:rsidRPr="00ED3F7E" w:rsidTr="00355BB3">
        <w:trPr>
          <w:trHeight w:val="129"/>
          <w:jc w:val="center"/>
        </w:trPr>
        <w:tc>
          <w:tcPr>
            <w:tcW w:w="732" w:type="pct"/>
            <w:gridSpan w:val="2"/>
            <w:vMerge w:val="restart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355BB3" w:rsidRPr="00F7048D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«Յունիմայն»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</w:tr>
      <w:tr w:rsidR="00355BB3" w:rsidRPr="00ED3F7E" w:rsidTr="00355BB3">
        <w:trPr>
          <w:trHeight w:val="161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355BB3" w:rsidRPr="00F7048D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«ՏԻԿԱՍՈՆ»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</w:tr>
      <w:tr w:rsidR="00C20C26" w:rsidRPr="00ED3F7E" w:rsidTr="00F7048D">
        <w:trPr>
          <w:trHeight w:val="104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C20C26" w:rsidRPr="00ED3F7E" w:rsidRDefault="00C20C26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C20C26" w:rsidRPr="00F7048D" w:rsidRDefault="00C20C26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«ԷԼԿՈՄՊ»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C20C26" w:rsidRPr="00F7048D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3 737 000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C20C26" w:rsidRPr="00ED3F7E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3 737 000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C20C26" w:rsidRPr="00F7048D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747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C20C26" w:rsidRPr="00ED3F7E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747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C20C26" w:rsidRPr="00F7048D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484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C20C26" w:rsidRPr="00ED3F7E" w:rsidRDefault="00F7048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484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</w:tr>
      <w:tr w:rsidR="00F7048D" w:rsidRPr="00ED3F7E" w:rsidTr="00F7048D">
        <w:trPr>
          <w:trHeight w:val="150"/>
          <w:jc w:val="center"/>
        </w:trPr>
        <w:tc>
          <w:tcPr>
            <w:tcW w:w="732" w:type="pct"/>
            <w:gridSpan w:val="2"/>
            <w:vMerge w:val="restart"/>
            <w:shd w:val="clear" w:color="auto" w:fill="auto"/>
            <w:vAlign w:val="center"/>
          </w:tcPr>
          <w:p w:rsidR="00F7048D" w:rsidRPr="00ED3F7E" w:rsidRDefault="00F7048D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F7048D" w:rsidRPr="00F7048D" w:rsidRDefault="00F7048D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«Յունիմայն»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F7048D" w:rsidRPr="00F7048D" w:rsidRDefault="00F7048D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2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666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667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F7048D" w:rsidRPr="00F7048D" w:rsidRDefault="00F7048D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2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666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667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F7048D" w:rsidRPr="00F7048D" w:rsidRDefault="00F7048D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533 333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F7048D" w:rsidRPr="00F7048D" w:rsidRDefault="00F7048D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533 333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F7048D" w:rsidRPr="00355BB3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200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000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F7048D" w:rsidRPr="00F7048D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200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000</w:t>
            </w:r>
          </w:p>
        </w:tc>
      </w:tr>
      <w:tr w:rsidR="00355BB3" w:rsidRPr="00ED3F7E" w:rsidTr="00F7048D">
        <w:trPr>
          <w:trHeight w:val="161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355BB3" w:rsidRPr="00F7048D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«ՏԻԿԱՍՈՆ»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355BB3" w:rsidRPr="00355BB3" w:rsidRDefault="00355BB3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12381B">
              <w:rPr>
                <w:rFonts w:ascii="GHEA Grapalat" w:hAnsi="GHEA Grapalat" w:cs="Calibri"/>
                <w:bCs/>
                <w:sz w:val="14"/>
                <w:szCs w:val="14"/>
              </w:rPr>
              <w:t>Սխալ գին</w:t>
            </w:r>
          </w:p>
        </w:tc>
      </w:tr>
      <w:tr w:rsidR="00355BB3" w:rsidRPr="00ED3F7E" w:rsidTr="00F7048D">
        <w:trPr>
          <w:trHeight w:val="107"/>
          <w:jc w:val="center"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9" w:type="pct"/>
            <w:gridSpan w:val="6"/>
            <w:shd w:val="clear" w:color="auto" w:fill="auto"/>
            <w:vAlign w:val="center"/>
          </w:tcPr>
          <w:p w:rsidR="00355BB3" w:rsidRPr="00F7048D" w:rsidRDefault="00355BB3" w:rsidP="00F7048D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«ԷԼԿՈՄՊ» ՍՊԸ</w:t>
            </w:r>
          </w:p>
        </w:tc>
        <w:tc>
          <w:tcPr>
            <w:tcW w:w="612" w:type="pct"/>
            <w:gridSpan w:val="4"/>
            <w:shd w:val="clear" w:color="auto" w:fill="auto"/>
            <w:vAlign w:val="center"/>
          </w:tcPr>
          <w:p w:rsidR="00355BB3" w:rsidRPr="00355BB3" w:rsidRDefault="00355BB3" w:rsidP="00355BB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2 915 000</w:t>
            </w:r>
          </w:p>
        </w:tc>
        <w:tc>
          <w:tcPr>
            <w:tcW w:w="570" w:type="pct"/>
            <w:gridSpan w:val="6"/>
            <w:shd w:val="clear" w:color="auto" w:fill="auto"/>
            <w:vAlign w:val="center"/>
          </w:tcPr>
          <w:p w:rsidR="00355BB3" w:rsidRPr="00F7048D" w:rsidRDefault="00355BB3" w:rsidP="00ED3F7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2 915 000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355BB3" w:rsidRPr="00355BB3" w:rsidRDefault="00355BB3" w:rsidP="00ED3F7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583 000</w:t>
            </w:r>
          </w:p>
        </w:tc>
        <w:tc>
          <w:tcPr>
            <w:tcW w:w="525" w:type="pct"/>
            <w:gridSpan w:val="4"/>
            <w:shd w:val="clear" w:color="auto" w:fill="auto"/>
            <w:vAlign w:val="center"/>
          </w:tcPr>
          <w:p w:rsidR="00355BB3" w:rsidRPr="00F7048D" w:rsidRDefault="00355BB3" w:rsidP="00ED3F7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583 000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355BB3" w:rsidRPr="00355BB3" w:rsidRDefault="00355BB3" w:rsidP="00ED3F7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3 498 000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355BB3" w:rsidRPr="00F7048D" w:rsidRDefault="00355BB3" w:rsidP="00ED3F7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3 498 000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1451" w:type="pct"/>
            <w:gridSpan w:val="7"/>
            <w:shd w:val="clear" w:color="auto" w:fill="auto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3549" w:type="pct"/>
            <w:gridSpan w:val="27"/>
            <w:shd w:val="clear" w:color="auto" w:fill="auto"/>
            <w:vAlign w:val="center"/>
          </w:tcPr>
          <w:p w:rsidR="00355BB3" w:rsidRPr="00ED3F7E" w:rsidRDefault="00E42A70" w:rsidP="00E42A7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2"/>
                <w:lang w:val="es-ES" w:eastAsia="ru-RU"/>
              </w:rPr>
            </w:pPr>
            <w:r w:rsidRPr="00E42A70">
              <w:rPr>
                <w:rFonts w:ascii="GHEA Grapalat" w:hAnsi="GHEA Grapalat"/>
                <w:sz w:val="12"/>
                <w:szCs w:val="12"/>
                <w:lang w:val="es-ES"/>
              </w:rPr>
              <w:t xml:space="preserve">Քանի որ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>1-ին չափաբաժնի գնահատման արդյունքում բավարար է գնահատվել միայն մեկ մասնակցի հայտ՝ գնահատող հանձնաժողովը հիմք ընդունելով «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ru-RU"/>
              </w:rPr>
              <w:t>Գնումների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ru-RU"/>
              </w:rPr>
              <w:t>մասին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»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ru-RU"/>
              </w:rPr>
              <w:t>օրենքի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38-րդ հոդվածի 1-ին կետի 1-ին ենթակետի և ՀՀ կառավարության 2017թ. մայիսի 4-ի N 526-Ն որոշմամբ հաստատված «Գնումների գործընթացի կազմակերպման» Կարգի 40-րդ կետի 5-րդ ենթակետի պահանջները </w:t>
            </w:r>
            <w:r w:rsidRPr="00E42A70">
              <w:rPr>
                <w:rFonts w:ascii="GHEA Grapalat" w:hAnsi="GHEA Grapalat" w:cs="Sylfaen"/>
                <w:color w:val="FF0000"/>
                <w:sz w:val="12"/>
                <w:szCs w:val="12"/>
              </w:rPr>
              <w:t>08.06.2021թ.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որոշեց նիստը կասեցնել և գների նվազեցման նպատակով </w:t>
            </w:r>
            <w:r w:rsidRPr="00E42A70">
              <w:rPr>
                <w:rFonts w:ascii="GHEA Grapalat" w:hAnsi="GHEA Grapalat" w:cs="Sylfaen"/>
                <w:color w:val="FF0000"/>
                <w:sz w:val="12"/>
                <w:szCs w:val="12"/>
              </w:rPr>
              <w:t>11.06.2021թ. ժամը 12:00-ին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ՀՀ ՊՆ ԳԿ վարչության նիստերի դահլիճում (ք. Երևան, Բագրևանդի 5) կազմակերպել բանակցություններ:</w:t>
            </w:r>
            <w:r w:rsidRPr="00E42A70">
              <w:rPr>
                <w:rFonts w:ascii="GHEA Grapalat" w:hAnsi="GHEA Grapalat"/>
                <w:sz w:val="12"/>
                <w:szCs w:val="12"/>
              </w:rPr>
              <w:t xml:space="preserve"> Նախատեսված բանակցություններին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E42A70">
              <w:rPr>
                <w:rFonts w:ascii="GHEA Grapalat" w:hAnsi="GHEA Grapalat"/>
                <w:sz w:val="12"/>
                <w:szCs w:val="12"/>
              </w:rPr>
              <w:t>ԷԼԿՈՄՊ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» ՍՊԸ-ն չներկայացավ, արդյունքում 1-ին չափաբաժնի մասով վերջինիս առաջարկած գինը մնաց անփոփոխ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Pr="00ED3F7E">
              <w:rPr>
                <w:rFonts w:ascii="GHEA Grapalat" w:eastAsia="Times New Roman" w:hAnsi="GHEA Grapalat" w:cs="Sylfaen"/>
                <w:sz w:val="12"/>
                <w:szCs w:val="12"/>
                <w:lang w:val="es-ES" w:eastAsia="ru-RU"/>
              </w:rPr>
              <w:t xml:space="preserve"> 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355BB3" w:rsidRPr="00ED3F7E" w:rsidTr="00F7048D">
        <w:trPr>
          <w:trHeight w:val="183"/>
          <w:jc w:val="center"/>
        </w:trPr>
        <w:tc>
          <w:tcPr>
            <w:tcW w:w="1015" w:type="pct"/>
            <w:gridSpan w:val="4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 համարը</w:t>
            </w:r>
          </w:p>
        </w:tc>
        <w:tc>
          <w:tcPr>
            <w:tcW w:w="296" w:type="pct"/>
            <w:gridSpan w:val="2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 անվանումը</w:t>
            </w:r>
          </w:p>
        </w:tc>
        <w:tc>
          <w:tcPr>
            <w:tcW w:w="3689" w:type="pct"/>
            <w:gridSpan w:val="28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(բավարար կամ անբավարար)</w:t>
            </w:r>
          </w:p>
        </w:tc>
      </w:tr>
      <w:tr w:rsidR="00355BB3" w:rsidRPr="00ED3F7E" w:rsidTr="00F7048D">
        <w:trPr>
          <w:trHeight w:val="469"/>
          <w:jc w:val="center"/>
        </w:trPr>
        <w:tc>
          <w:tcPr>
            <w:tcW w:w="1015" w:type="pct"/>
            <w:gridSpan w:val="4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296" w:type="pct"/>
            <w:gridSpan w:val="2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659" w:type="pct"/>
            <w:gridSpan w:val="4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437" w:type="pct"/>
            <w:gridSpan w:val="4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578" w:type="pct"/>
            <w:gridSpan w:val="6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577" w:type="pct"/>
            <w:gridSpan w:val="5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 գործունեություն</w:t>
            </w:r>
          </w:p>
        </w:tc>
        <w:tc>
          <w:tcPr>
            <w:tcW w:w="470" w:type="pct"/>
            <w:gridSpan w:val="3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 փորձառությունը</w:t>
            </w:r>
          </w:p>
        </w:tc>
        <w:tc>
          <w:tcPr>
            <w:tcW w:w="267" w:type="pc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 միջոցներ</w:t>
            </w:r>
          </w:p>
        </w:tc>
        <w:tc>
          <w:tcPr>
            <w:tcW w:w="193" w:type="pct"/>
            <w:gridSpan w:val="2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 միջոցներ</w:t>
            </w:r>
          </w:p>
        </w:tc>
        <w:tc>
          <w:tcPr>
            <w:tcW w:w="349" w:type="pct"/>
            <w:gridSpan w:val="2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 ռեսուրսներ</w:t>
            </w:r>
          </w:p>
        </w:tc>
        <w:tc>
          <w:tcPr>
            <w:tcW w:w="159" w:type="pc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 առաջարկ</w:t>
            </w:r>
          </w:p>
        </w:tc>
      </w:tr>
      <w:tr w:rsidR="00355BB3" w:rsidRPr="00ED3F7E" w:rsidTr="00C20C26">
        <w:trPr>
          <w:trHeight w:val="143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nb-NO" w:eastAsia="ru-RU"/>
              </w:rPr>
            </w:pP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1451" w:type="pct"/>
            <w:gridSpan w:val="7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 տեղեկություններ</w:t>
            </w:r>
          </w:p>
        </w:tc>
        <w:tc>
          <w:tcPr>
            <w:tcW w:w="3549" w:type="pct"/>
            <w:gridSpan w:val="27"/>
            <w:shd w:val="clear" w:color="auto" w:fill="auto"/>
            <w:vAlign w:val="center"/>
          </w:tcPr>
          <w:p w:rsidR="00355BB3" w:rsidRPr="00E42A70" w:rsidRDefault="00E42A70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E42A70">
              <w:rPr>
                <w:rFonts w:ascii="GHEA Grapalat" w:hAnsi="GHEA Grapalat"/>
                <w:sz w:val="12"/>
                <w:szCs w:val="12"/>
              </w:rPr>
              <w:t>ՏԻԿԱՍՈՆ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» ՍՊԸ-ի</w:t>
            </w:r>
            <w:r w:rsidRPr="00E42A70">
              <w:rPr>
                <w:rFonts w:ascii="GHEA Grapalat" w:hAnsi="GHEA Grapalat" w:cs="Sylfaen"/>
                <w:color w:val="000000"/>
                <w:sz w:val="12"/>
                <w:szCs w:val="12"/>
                <w:lang w:val="es-ES"/>
              </w:rPr>
              <w:t xml:space="preserve">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հայտը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գնահատող հանձնաժողովը որոշեց մերժել, քանի որ վերջինիս կողմից ներկայացված գնային առաջարկները չեն համապատասխանում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>ՀՀ ՊՆ-ԳՀԱՊՁԲ-21-5/1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»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ծածկագրով  ընթացակարգի հրավերի պահանջներին՝ մասնավորապես,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գնային առաջարկի Արժեք, ԱԱՀ և Ընդհանուր գին սյունակներում նշված գումարները սխալ են հաշվարկված: «Յունիմայն» ՍՊԸ-ի հայտը 1-ին չափաբաժնի մասով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գնահատող հանձնաժողովը որոշեց մերժել, քանի որ </w:t>
            </w:r>
            <w:r w:rsidRPr="00E42A70">
              <w:rPr>
                <w:rFonts w:ascii="GHEA Grapalat" w:hAnsi="GHEA Grapalat"/>
                <w:sz w:val="12"/>
                <w:szCs w:val="12"/>
                <w:lang w:val="es-ES"/>
              </w:rPr>
              <w:t xml:space="preserve">վերջինիս կողմից նշված ԱԱՀ-ն սխալ է հաշվարկված (կլորացումը սխալ է կատարվել), ինչն էլ իր հերթին հանգեցրել է նրան, որ ընդհանուր գինը սխալ է հաշվարկվել, մասնավորապես՝ </w:t>
            </w:r>
            <w:r w:rsidRPr="00E42A70">
              <w:rPr>
                <w:rFonts w:ascii="GHEA Grapalat" w:hAnsi="GHEA Grapalat" w:cs="AK Courier"/>
                <w:sz w:val="12"/>
                <w:szCs w:val="12"/>
                <w:lang w:eastAsia="ru-RU"/>
              </w:rPr>
              <w:t xml:space="preserve">ՀՀ կառավարության </w:t>
            </w:r>
            <w:r w:rsidRPr="00E42A70">
              <w:rPr>
                <w:rFonts w:ascii="GHEA Grapalat" w:hAnsi="GHEA Grapalat"/>
                <w:sz w:val="12"/>
                <w:szCs w:val="12"/>
              </w:rPr>
              <w:t xml:space="preserve">04.05.2017թ. թիվ 526-Ն որոշմամբ հաստատված կարգի 32-րդ կետի 2-րդ ենթակետի դ) պարբերության և 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>ՀՀ ՊՆ-ԳՀԱՊՁԲ-21-5/1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» 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ծածկագրով  ընթացակարգի հրավերի </w:t>
            </w:r>
            <w:r w:rsidRPr="00E42A70">
              <w:rPr>
                <w:rFonts w:ascii="GHEA Grapalat" w:hAnsi="GHEA Grapalat"/>
                <w:sz w:val="12"/>
                <w:szCs w:val="12"/>
              </w:rPr>
              <w:t xml:space="preserve">համաձայն՝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hy-AM"/>
              </w:rPr>
              <w:t>մասնակցի հայտը ենթակա չէ մերժման, եթե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42A70">
              <w:rPr>
                <w:rFonts w:ascii="GHEA Grapalat" w:hAnsi="GHEA Grapalat" w:cs="Sylfaen"/>
                <w:sz w:val="12"/>
                <w:szCs w:val="12"/>
                <w:lang w:val="hy-AM"/>
              </w:rPr>
              <w:t>գնային առաջարկի արժեք, ավելացված արժեքի հարկ և ընդհանուր գումար սյունակներում տառերով կամ թվերով նշված գումարների լումարները կլորացված են մինչև հինգ տասնորդականը՝ դեպի ներքև ամբողջ թիվը, իսկ հինգ տասնորդական և դրանից ավելին՝ դեպի վերև ամբողջ թիվը</w:t>
            </w:r>
            <w:r w:rsidRPr="00E42A70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355BB3" w:rsidRPr="00ED3F7E" w:rsidTr="00C20C26">
        <w:trPr>
          <w:trHeight w:val="44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2635" w:type="pct"/>
            <w:gridSpan w:val="16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>Ընտրված մասնակցի որոշման ամսաթիվը</w:t>
            </w:r>
          </w:p>
        </w:tc>
        <w:tc>
          <w:tcPr>
            <w:tcW w:w="2365" w:type="pct"/>
            <w:gridSpan w:val="18"/>
            <w:shd w:val="clear" w:color="auto" w:fill="auto"/>
            <w:vAlign w:val="center"/>
          </w:tcPr>
          <w:p w:rsidR="00355BB3" w:rsidRPr="00ED3F7E" w:rsidRDefault="00D030D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2"/>
                <w:szCs w:val="10"/>
                <w:lang w:eastAsia="ru-RU"/>
              </w:rPr>
              <w:t>16.06</w:t>
            </w:r>
            <w:r w:rsidR="00355BB3"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0"/>
                <w:lang w:eastAsia="ru-RU"/>
              </w:rPr>
              <w:t>.2021թ</w:t>
            </w:r>
            <w:r w:rsidR="00355BB3"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.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2635" w:type="pct"/>
            <w:gridSpan w:val="16"/>
            <w:vMerge w:val="restart"/>
            <w:shd w:val="clear" w:color="auto" w:fill="auto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Անգործության ժամկետ</w:t>
            </w:r>
          </w:p>
        </w:tc>
        <w:tc>
          <w:tcPr>
            <w:tcW w:w="1276" w:type="pct"/>
            <w:gridSpan w:val="11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089" w:type="pct"/>
            <w:gridSpan w:val="7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 xml:space="preserve">         Անգործության ժամկետի ավարտ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2635" w:type="pct"/>
            <w:gridSpan w:val="16"/>
            <w:vMerge/>
            <w:shd w:val="clear" w:color="auto" w:fill="auto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</w:p>
        </w:tc>
        <w:tc>
          <w:tcPr>
            <w:tcW w:w="1276" w:type="pct"/>
            <w:gridSpan w:val="11"/>
            <w:shd w:val="clear" w:color="auto" w:fill="auto"/>
            <w:vAlign w:val="center"/>
          </w:tcPr>
          <w:p w:rsidR="00355BB3" w:rsidRPr="00ED3F7E" w:rsidRDefault="007038B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18.06</w:t>
            </w:r>
            <w:r w:rsidR="00355BB3" w:rsidRPr="00ED3F7E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.2021թ.</w:t>
            </w:r>
          </w:p>
        </w:tc>
        <w:tc>
          <w:tcPr>
            <w:tcW w:w="1089" w:type="pct"/>
            <w:gridSpan w:val="7"/>
            <w:shd w:val="clear" w:color="auto" w:fill="auto"/>
            <w:vAlign w:val="center"/>
          </w:tcPr>
          <w:p w:rsidR="00355BB3" w:rsidRPr="00ED3F7E" w:rsidRDefault="007038B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22.06</w:t>
            </w:r>
            <w:r w:rsidR="00355BB3" w:rsidRPr="00ED3F7E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.2021թ.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2635" w:type="pct"/>
            <w:gridSpan w:val="16"/>
            <w:shd w:val="clear" w:color="auto" w:fill="auto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65" w:type="pct"/>
            <w:gridSpan w:val="18"/>
            <w:shd w:val="clear" w:color="auto" w:fill="auto"/>
            <w:vAlign w:val="bottom"/>
          </w:tcPr>
          <w:p w:rsidR="00355BB3" w:rsidRPr="00ED3F7E" w:rsidRDefault="00AD24E3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2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28</w:t>
            </w:r>
            <w:r w:rsidR="00355BB3" w:rsidRPr="00ED3F7E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.06.2021թ.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2635" w:type="pct"/>
            <w:gridSpan w:val="16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65" w:type="pct"/>
            <w:gridSpan w:val="18"/>
            <w:shd w:val="clear" w:color="auto" w:fill="auto"/>
            <w:vAlign w:val="center"/>
          </w:tcPr>
          <w:p w:rsidR="00355BB3" w:rsidRPr="00D030D1" w:rsidRDefault="00C84C77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24"/>
                <w:szCs w:val="20"/>
                <w:highlight w:val="yellow"/>
                <w:lang w:eastAsia="ru-RU"/>
              </w:rPr>
            </w:pPr>
            <w:r w:rsidRPr="00C84C77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13.07</w:t>
            </w:r>
            <w:r w:rsidR="00355BB3" w:rsidRPr="00C84C77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.2021թ.</w:t>
            </w:r>
          </w:p>
        </w:tc>
      </w:tr>
      <w:tr w:rsidR="00355BB3" w:rsidRPr="00ED3F7E" w:rsidTr="00C20C26">
        <w:trPr>
          <w:trHeight w:val="197"/>
          <w:jc w:val="center"/>
        </w:trPr>
        <w:tc>
          <w:tcPr>
            <w:tcW w:w="2635" w:type="pct"/>
            <w:gridSpan w:val="16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365" w:type="pct"/>
            <w:gridSpan w:val="18"/>
            <w:shd w:val="clear" w:color="auto" w:fill="auto"/>
            <w:vAlign w:val="center"/>
          </w:tcPr>
          <w:p w:rsidR="00355BB3" w:rsidRPr="00D030D1" w:rsidRDefault="003356D1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24"/>
                <w:szCs w:val="20"/>
                <w:highlight w:val="yellow"/>
                <w:lang w:eastAsia="ru-RU"/>
              </w:rPr>
            </w:pPr>
            <w:r w:rsidRPr="003356D1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15.07</w:t>
            </w:r>
            <w:r w:rsidR="00355BB3" w:rsidRPr="003356D1">
              <w:rPr>
                <w:rFonts w:ascii="GHEA Grapalat" w:eastAsia="Times New Roman" w:hAnsi="GHEA Grapalat" w:cs="Sylfaen"/>
                <w:color w:val="FF0000"/>
                <w:sz w:val="12"/>
                <w:szCs w:val="10"/>
                <w:lang w:eastAsia="ru-RU"/>
              </w:rPr>
              <w:t>.2021թ.</w:t>
            </w:r>
          </w:p>
        </w:tc>
      </w:tr>
      <w:tr w:rsidR="00355BB3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355BB3" w:rsidRPr="00ED3F7E" w:rsidTr="00355BB3">
        <w:trPr>
          <w:trHeight w:val="20"/>
          <w:jc w:val="center"/>
        </w:trPr>
        <w:tc>
          <w:tcPr>
            <w:tcW w:w="651" w:type="pct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60" w:type="pct"/>
            <w:gridSpan w:val="5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3689" w:type="pct"/>
            <w:gridSpan w:val="28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D030D1" w:rsidRPr="00ED3F7E" w:rsidTr="00D030D1">
        <w:trPr>
          <w:trHeight w:val="20"/>
          <w:jc w:val="center"/>
        </w:trPr>
        <w:tc>
          <w:tcPr>
            <w:tcW w:w="651" w:type="pct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60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5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465" w:type="pct"/>
            <w:gridSpan w:val="4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695" w:type="pct"/>
            <w:gridSpan w:val="6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577" w:type="pct"/>
            <w:gridSpan w:val="5"/>
            <w:vMerge w:val="restart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1205" w:type="pct"/>
            <w:gridSpan w:val="8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D030D1" w:rsidRPr="00ED3F7E" w:rsidTr="00D030D1">
        <w:trPr>
          <w:trHeight w:val="20"/>
          <w:jc w:val="center"/>
        </w:trPr>
        <w:tc>
          <w:tcPr>
            <w:tcW w:w="651" w:type="pct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60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65" w:type="pct"/>
            <w:gridSpan w:val="4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5" w:type="pct"/>
            <w:gridSpan w:val="6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77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8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355BB3" w:rsidRPr="00ED3F7E" w:rsidTr="00D030D1">
        <w:trPr>
          <w:trHeight w:val="20"/>
          <w:jc w:val="center"/>
        </w:trPr>
        <w:tc>
          <w:tcPr>
            <w:tcW w:w="651" w:type="pct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60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65" w:type="pct"/>
            <w:gridSpan w:val="4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5" w:type="pct"/>
            <w:gridSpan w:val="6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77" w:type="pct"/>
            <w:gridSpan w:val="5"/>
            <w:vMerge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76" w:type="pct"/>
            <w:gridSpan w:val="4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529" w:type="pct"/>
            <w:gridSpan w:val="4"/>
            <w:shd w:val="clear" w:color="auto" w:fill="F2F2F2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355BB3" w:rsidRPr="00ED3F7E" w:rsidTr="00D030D1">
        <w:trPr>
          <w:trHeight w:val="265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lastRenderedPageBreak/>
              <w:t>1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 w:rsidR="00355BB3" w:rsidRPr="00ED3F7E" w:rsidRDefault="00D030D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s-ES"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«ԷԼԿՈՄՊ» ՍՊԸ</w:t>
            </w:r>
          </w:p>
        </w:tc>
        <w:tc>
          <w:tcPr>
            <w:tcW w:w="747" w:type="pct"/>
            <w:gridSpan w:val="5"/>
            <w:shd w:val="clear" w:color="auto" w:fill="auto"/>
            <w:vAlign w:val="center"/>
          </w:tcPr>
          <w:p w:rsidR="00355BB3" w:rsidRPr="00ED3F7E" w:rsidRDefault="00355BB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21-5/1</w:t>
            </w: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-1</w:t>
            </w:r>
          </w:p>
        </w:tc>
        <w:tc>
          <w:tcPr>
            <w:tcW w:w="465" w:type="pct"/>
            <w:gridSpan w:val="4"/>
            <w:vMerge w:val="restart"/>
            <w:shd w:val="clear" w:color="auto" w:fill="auto"/>
            <w:vAlign w:val="center"/>
          </w:tcPr>
          <w:p w:rsidR="00355BB3" w:rsidRPr="005C104E" w:rsidRDefault="005C104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5C104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15.07</w:t>
            </w:r>
            <w:r w:rsidR="00355BB3" w:rsidRPr="005C104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.2021թ</w:t>
            </w:r>
            <w:r w:rsidR="00355BB3" w:rsidRPr="005C10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695" w:type="pct"/>
            <w:gridSpan w:val="6"/>
            <w:shd w:val="clear" w:color="auto" w:fill="auto"/>
            <w:vAlign w:val="center"/>
          </w:tcPr>
          <w:p w:rsidR="00355BB3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  <w:t>3</w:t>
            </w:r>
            <w:r w:rsidR="00355BB3" w:rsidRPr="00ED3F7E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  <w:t>0.10</w:t>
            </w:r>
            <w:r w:rsidR="00355BB3"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.2021թ.</w:t>
            </w:r>
          </w:p>
        </w:tc>
        <w:tc>
          <w:tcPr>
            <w:tcW w:w="577" w:type="pct"/>
            <w:gridSpan w:val="5"/>
            <w:shd w:val="clear" w:color="auto" w:fill="auto"/>
            <w:vAlign w:val="center"/>
          </w:tcPr>
          <w:p w:rsidR="00355BB3" w:rsidRPr="00ED3F7E" w:rsidRDefault="00355BB3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676" w:type="pct"/>
            <w:gridSpan w:val="4"/>
            <w:shd w:val="clear" w:color="auto" w:fill="FFFFFF"/>
            <w:vAlign w:val="center"/>
          </w:tcPr>
          <w:p w:rsidR="00355BB3" w:rsidRPr="00ED3F7E" w:rsidRDefault="00D030D1" w:rsidP="00ED3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484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  <w:tc>
          <w:tcPr>
            <w:tcW w:w="529" w:type="pct"/>
            <w:gridSpan w:val="4"/>
            <w:shd w:val="clear" w:color="auto" w:fill="FFFFFF"/>
            <w:vAlign w:val="center"/>
          </w:tcPr>
          <w:p w:rsidR="00355BB3" w:rsidRPr="00ED3F7E" w:rsidRDefault="00D030D1" w:rsidP="00ED3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484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400</w:t>
            </w:r>
          </w:p>
        </w:tc>
      </w:tr>
      <w:tr w:rsidR="00D030D1" w:rsidRPr="00ED3F7E" w:rsidTr="00D030D1">
        <w:trPr>
          <w:trHeight w:val="265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«Յունիմայն» ՍՊԸ</w:t>
            </w:r>
          </w:p>
        </w:tc>
        <w:tc>
          <w:tcPr>
            <w:tcW w:w="747" w:type="pct"/>
            <w:gridSpan w:val="5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21-5/1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465" w:type="pct"/>
            <w:gridSpan w:val="4"/>
            <w:vMerge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695" w:type="pct"/>
            <w:gridSpan w:val="6"/>
            <w:shd w:val="clear" w:color="auto" w:fill="auto"/>
            <w:vAlign w:val="center"/>
          </w:tcPr>
          <w:p w:rsidR="00D030D1" w:rsidRPr="00ED3F7E" w:rsidRDefault="00D030D1" w:rsidP="00D030D1">
            <w:pPr>
              <w:widowControl w:val="0"/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  <w:t>3</w:t>
            </w:r>
            <w:r w:rsidRPr="00ED3F7E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  <w:t>0.10</w:t>
            </w:r>
            <w:r w:rsidRPr="00D030D1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  <w:t>.2021թ.</w:t>
            </w:r>
          </w:p>
        </w:tc>
        <w:tc>
          <w:tcPr>
            <w:tcW w:w="577" w:type="pct"/>
            <w:gridSpan w:val="5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76" w:type="pct"/>
            <w:gridSpan w:val="4"/>
            <w:shd w:val="clear" w:color="auto" w:fill="FFFFFF"/>
            <w:vAlign w:val="center"/>
          </w:tcPr>
          <w:p w:rsidR="00D030D1" w:rsidRPr="00355BB3" w:rsidRDefault="00D030D1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200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000</w:t>
            </w:r>
          </w:p>
        </w:tc>
        <w:tc>
          <w:tcPr>
            <w:tcW w:w="529" w:type="pct"/>
            <w:gridSpan w:val="4"/>
            <w:shd w:val="clear" w:color="auto" w:fill="FFFFFF"/>
            <w:vAlign w:val="center"/>
          </w:tcPr>
          <w:p w:rsidR="00D030D1" w:rsidRPr="00F7048D" w:rsidRDefault="00D030D1" w:rsidP="0043121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200</w:t>
            </w:r>
            <w:r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355BB3">
              <w:rPr>
                <w:rFonts w:ascii="GHEA Grapalat" w:hAnsi="GHEA Grapalat" w:cs="Calibri"/>
                <w:bCs/>
                <w:sz w:val="14"/>
                <w:szCs w:val="14"/>
              </w:rPr>
              <w:t>000</w:t>
            </w:r>
          </w:p>
        </w:tc>
      </w:tr>
      <w:tr w:rsidR="00D030D1" w:rsidRPr="00ED3F7E" w:rsidTr="00C20C26">
        <w:trPr>
          <w:trHeight w:val="144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030D1" w:rsidRPr="00ED3F7E" w:rsidTr="00355BB3">
        <w:trPr>
          <w:trHeight w:val="281"/>
          <w:jc w:val="center"/>
        </w:trPr>
        <w:tc>
          <w:tcPr>
            <w:tcW w:w="651" w:type="pct"/>
            <w:shd w:val="clear" w:color="auto" w:fill="F2F2F2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60" w:type="pct"/>
            <w:gridSpan w:val="5"/>
            <w:shd w:val="clear" w:color="auto" w:fill="F2F2F2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1212" w:type="pct"/>
            <w:gridSpan w:val="9"/>
            <w:shd w:val="clear" w:color="auto" w:fill="F2F2F2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695" w:type="pct"/>
            <w:gridSpan w:val="6"/>
            <w:shd w:val="clear" w:color="auto" w:fill="F2F2F2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1081" w:type="pct"/>
            <w:gridSpan w:val="8"/>
            <w:shd w:val="clear" w:color="auto" w:fill="F2F2F2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701" w:type="pct"/>
            <w:gridSpan w:val="5"/>
            <w:shd w:val="clear" w:color="auto" w:fill="F2F2F2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D030D1" w:rsidRPr="00ED3F7E" w:rsidTr="00355BB3">
        <w:trPr>
          <w:trHeight w:val="225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 w:rsidR="00D030D1" w:rsidRPr="00ED3F7E" w:rsidRDefault="00D030D1" w:rsidP="004312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s-ES"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«ԷԼԿՈՄՊ» ՍՊԸ</w:t>
            </w:r>
          </w:p>
        </w:tc>
        <w:tc>
          <w:tcPr>
            <w:tcW w:w="1212" w:type="pct"/>
            <w:gridSpan w:val="9"/>
            <w:shd w:val="clear" w:color="auto" w:fill="auto"/>
            <w:vAlign w:val="center"/>
          </w:tcPr>
          <w:p w:rsidR="00D030D1" w:rsidRPr="00ED3F7E" w:rsidRDefault="00D030D1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ՀՀ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  <w:t>.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ք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  <w:t xml:space="preserve">. 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Երևան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  <w:t xml:space="preserve">, </w:t>
            </w:r>
            <w:r w:rsidR="00C407E7" w:rsidRPr="00C407E7">
              <w:rPr>
                <w:rFonts w:ascii="GHEA Grapalat" w:hAnsi="GHEA Grapalat" w:cs="Sylfaen"/>
                <w:sz w:val="14"/>
                <w:szCs w:val="14"/>
                <w:lang w:eastAsia="ru-RU"/>
              </w:rPr>
              <w:t>Բաղրամյան 76/3</w:t>
            </w:r>
          </w:p>
        </w:tc>
        <w:tc>
          <w:tcPr>
            <w:tcW w:w="695" w:type="pct"/>
            <w:gridSpan w:val="6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081" w:type="pct"/>
            <w:gridSpan w:val="8"/>
            <w:shd w:val="clear" w:color="auto" w:fill="auto"/>
            <w:vAlign w:val="center"/>
          </w:tcPr>
          <w:p w:rsidR="00C407E7" w:rsidRPr="00C407E7" w:rsidRDefault="00C407E7" w:rsidP="00C407E7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</w:pPr>
            <w:r w:rsidRPr="00C407E7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C407E7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 xml:space="preserve">Կոնվերս </w:t>
            </w:r>
            <w:r w:rsidRPr="00C407E7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>Բ</w:t>
            </w:r>
            <w:r w:rsidRPr="00C407E7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անկ</w:t>
            </w:r>
            <w:r w:rsidRPr="00C407E7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C407E7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ՓԲԸ</w:t>
            </w:r>
          </w:p>
          <w:p w:rsidR="00D030D1" w:rsidRPr="00ED3F7E" w:rsidRDefault="00C407E7" w:rsidP="00C407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C407E7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C407E7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C407E7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C407E7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1930000629790100</w:t>
            </w:r>
          </w:p>
        </w:tc>
        <w:tc>
          <w:tcPr>
            <w:tcW w:w="701" w:type="pct"/>
            <w:gridSpan w:val="5"/>
            <w:shd w:val="clear" w:color="auto" w:fill="auto"/>
            <w:vAlign w:val="center"/>
          </w:tcPr>
          <w:p w:rsidR="00D030D1" w:rsidRPr="00ED3F7E" w:rsidRDefault="00D030D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ՀՎՀՀ</w:t>
            </w:r>
            <w:r w:rsidR="00C407E7" w:rsidRPr="00C407E7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00057219</w:t>
            </w:r>
          </w:p>
        </w:tc>
      </w:tr>
      <w:tr w:rsidR="00D030D1" w:rsidRPr="00ED3F7E" w:rsidTr="00BE4CEE">
        <w:trPr>
          <w:trHeight w:val="225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 w:rsidR="00D030D1" w:rsidRPr="00ED3F7E" w:rsidRDefault="00D030D1" w:rsidP="0043121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F7048D">
              <w:rPr>
                <w:rFonts w:ascii="GHEA Grapalat" w:hAnsi="GHEA Grapalat" w:cs="Calibri"/>
                <w:bCs/>
                <w:sz w:val="14"/>
                <w:szCs w:val="14"/>
              </w:rPr>
              <w:t>«Յունիմայն» ՍՊԸ</w:t>
            </w:r>
          </w:p>
        </w:tc>
        <w:tc>
          <w:tcPr>
            <w:tcW w:w="1212" w:type="pct"/>
            <w:gridSpan w:val="9"/>
            <w:shd w:val="clear" w:color="auto" w:fill="auto"/>
            <w:vAlign w:val="center"/>
          </w:tcPr>
          <w:p w:rsidR="00D030D1" w:rsidRPr="00ED3F7E" w:rsidRDefault="00D030D1" w:rsidP="00BE4CEE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ՀՀ.ք. Երևան</w:t>
            </w:r>
            <w:r w:rsidR="00C407E7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,</w:t>
            </w: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C407E7" w:rsidRPr="00BE4CE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Սասունցի Դավիթ 70/8</w:t>
            </w:r>
          </w:p>
        </w:tc>
        <w:tc>
          <w:tcPr>
            <w:tcW w:w="695" w:type="pct"/>
            <w:gridSpan w:val="6"/>
            <w:shd w:val="clear" w:color="auto" w:fill="auto"/>
          </w:tcPr>
          <w:p w:rsidR="00D030D1" w:rsidRPr="00ED3F7E" w:rsidRDefault="00D030D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081" w:type="pct"/>
            <w:gridSpan w:val="8"/>
            <w:shd w:val="clear" w:color="auto" w:fill="auto"/>
            <w:vAlign w:val="center"/>
          </w:tcPr>
          <w:p w:rsidR="00D030D1" w:rsidRPr="00BE4CEE" w:rsidRDefault="00BE4CEE" w:rsidP="00BE4CE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BE4CEE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BE4CEE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Արարատ</w:t>
            </w:r>
            <w:r w:rsidRPr="00BE4CEE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>բ</w:t>
            </w:r>
            <w:r w:rsidRPr="00BE4CEE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անկ</w:t>
            </w:r>
            <w:r w:rsidRPr="00BE4CEE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BE4CEE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>ԲԲԸ</w:t>
            </w:r>
            <w:r w:rsidRPr="00BE4CEE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</w:t>
            </w:r>
            <w:r w:rsidRPr="00BE4CEE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BE4CEE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BE4CEE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BE4CEE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1510023737520100</w:t>
            </w:r>
          </w:p>
        </w:tc>
        <w:tc>
          <w:tcPr>
            <w:tcW w:w="701" w:type="pct"/>
            <w:gridSpan w:val="5"/>
            <w:shd w:val="clear" w:color="auto" w:fill="auto"/>
            <w:vAlign w:val="center"/>
          </w:tcPr>
          <w:p w:rsidR="00D030D1" w:rsidRPr="00ED3F7E" w:rsidRDefault="00D030D1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ՀՎՀՀ </w:t>
            </w:r>
            <w:r w:rsidR="00BE4CEE" w:rsidRPr="00BE4CEE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01015289</w:t>
            </w: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1601" w:type="pct"/>
            <w:gridSpan w:val="8"/>
            <w:shd w:val="clear" w:color="auto" w:fill="auto"/>
            <w:vAlign w:val="center"/>
          </w:tcPr>
          <w:p w:rsidR="00D030D1" w:rsidRPr="00ED3F7E" w:rsidRDefault="00D030D1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399" w:type="pct"/>
            <w:gridSpan w:val="26"/>
            <w:shd w:val="clear" w:color="auto" w:fill="auto"/>
            <w:vAlign w:val="center"/>
          </w:tcPr>
          <w:p w:rsidR="00D030D1" w:rsidRPr="00ED3F7E" w:rsidRDefault="00D030D1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Ընթացակարգը կայացել է:</w:t>
            </w: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2407" w:type="pct"/>
            <w:gridSpan w:val="14"/>
            <w:shd w:val="clear" w:color="auto" w:fill="auto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593" w:type="pct"/>
            <w:gridSpan w:val="20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2407" w:type="pct"/>
            <w:gridSpan w:val="14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2593" w:type="pct"/>
            <w:gridSpan w:val="20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2407" w:type="pct"/>
            <w:gridSpan w:val="14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2593" w:type="pct"/>
            <w:gridSpan w:val="20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1601" w:type="pct"/>
            <w:gridSpan w:val="8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3399" w:type="pct"/>
            <w:gridSpan w:val="26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4"/>
                <w:szCs w:val="8"/>
                <w:lang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030D1" w:rsidRPr="00ED3F7E" w:rsidRDefault="00D030D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D030D1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30D1" w:rsidRPr="00ED3F7E" w:rsidTr="00F7048D">
        <w:trPr>
          <w:trHeight w:val="20"/>
          <w:jc w:val="center"/>
        </w:trPr>
        <w:tc>
          <w:tcPr>
            <w:tcW w:w="1781" w:type="pct"/>
            <w:gridSpan w:val="9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Անուն, Ազգանուն</w:t>
            </w:r>
          </w:p>
        </w:tc>
        <w:tc>
          <w:tcPr>
            <w:tcW w:w="1665" w:type="pct"/>
            <w:gridSpan w:val="15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</w:p>
        </w:tc>
        <w:tc>
          <w:tcPr>
            <w:tcW w:w="1554" w:type="pct"/>
            <w:gridSpan w:val="10"/>
            <w:shd w:val="clear" w:color="auto" w:fill="auto"/>
            <w:vAlign w:val="center"/>
          </w:tcPr>
          <w:p w:rsidR="00D030D1" w:rsidRPr="00ED3F7E" w:rsidRDefault="00D030D1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Էլ. փոստի հասցեն</w:t>
            </w:r>
          </w:p>
        </w:tc>
      </w:tr>
      <w:tr w:rsidR="00D030D1" w:rsidRPr="00ED3F7E" w:rsidTr="00F7048D">
        <w:trPr>
          <w:trHeight w:val="20"/>
          <w:jc w:val="center"/>
        </w:trPr>
        <w:tc>
          <w:tcPr>
            <w:tcW w:w="1781" w:type="pct"/>
            <w:gridSpan w:val="9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  <w:t>Սյուզաննա Եսոյան</w:t>
            </w:r>
          </w:p>
        </w:tc>
        <w:tc>
          <w:tcPr>
            <w:tcW w:w="1665" w:type="pct"/>
            <w:gridSpan w:val="15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</w:p>
        </w:tc>
        <w:tc>
          <w:tcPr>
            <w:tcW w:w="1554" w:type="pct"/>
            <w:gridSpan w:val="10"/>
            <w:shd w:val="clear" w:color="auto" w:fill="auto"/>
            <w:vAlign w:val="center"/>
          </w:tcPr>
          <w:p w:rsidR="00D030D1" w:rsidRPr="00ED3F7E" w:rsidRDefault="00D030D1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2"/>
                <w:lang w:val="af-ZA" w:eastAsia="ru-RU"/>
              </w:rPr>
              <w:t>s.esoyan@mil.am</w:t>
            </w:r>
          </w:p>
        </w:tc>
      </w:tr>
    </w:tbl>
    <w:p w:rsidR="00ED3F7E" w:rsidRPr="00ED3F7E" w:rsidRDefault="00ED3F7E" w:rsidP="00ED3F7E">
      <w:pPr>
        <w:spacing w:after="240" w:line="360" w:lineRule="auto"/>
        <w:ind w:firstLine="709"/>
        <w:rPr>
          <w:rFonts w:ascii="GHEA Grapalat" w:eastAsia="Times New Roman" w:hAnsi="GHEA Grapalat" w:cs="TimesArmenianPSMT"/>
          <w:i/>
          <w:sz w:val="20"/>
          <w:szCs w:val="16"/>
          <w:u w:val="single"/>
          <w:lang w:val="nb-NO" w:eastAsia="ru-RU"/>
        </w:rPr>
      </w:pP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Պատվիրատու</w:t>
      </w:r>
      <w:r w:rsidRPr="00ED3F7E">
        <w:rPr>
          <w:rFonts w:ascii="GHEA Grapalat" w:eastAsia="Times New Roman" w:hAnsi="GHEA Grapalat" w:cs="Arial Armenian"/>
          <w:sz w:val="12"/>
          <w:szCs w:val="12"/>
          <w:lang w:val="af-ZA" w:eastAsia="ru-RU"/>
        </w:rPr>
        <w:t xml:space="preserve">`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ՀՀ</w:t>
      </w:r>
      <w:r w:rsidRPr="00ED3F7E">
        <w:rPr>
          <w:rFonts w:ascii="GHEA Grapalat" w:eastAsia="Times New Roman" w:hAnsi="GHEA Grapalat" w:cs="Times New Roman"/>
          <w:sz w:val="12"/>
          <w:szCs w:val="12"/>
          <w:lang w:val="af-ZA" w:eastAsia="ru-RU"/>
        </w:rPr>
        <w:t xml:space="preserve"> պաշտպանության 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նախարարություն</w:t>
      </w:r>
    </w:p>
    <w:p w:rsidR="000032F8" w:rsidRPr="00ED3F7E" w:rsidRDefault="000032F8">
      <w:pPr>
        <w:rPr>
          <w:rFonts w:ascii="GHEA Grapalat" w:hAnsi="GHEA Grapalat"/>
        </w:rPr>
      </w:pPr>
    </w:p>
    <w:sectPr w:rsidR="000032F8" w:rsidRPr="00ED3F7E" w:rsidSect="00ED3F7E">
      <w:footerReference w:type="even" r:id="rId7"/>
      <w:footerReference w:type="default" r:id="rId8"/>
      <w:pgSz w:w="11906" w:h="16838"/>
      <w:pgMar w:top="728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FB" w:rsidRDefault="00C654FB" w:rsidP="00FA7984">
      <w:pPr>
        <w:spacing w:after="0" w:line="240" w:lineRule="auto"/>
      </w:pPr>
      <w:r>
        <w:separator/>
      </w:r>
    </w:p>
  </w:endnote>
  <w:endnote w:type="continuationSeparator" w:id="1">
    <w:p w:rsidR="00C654FB" w:rsidRDefault="00C654FB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B0" w:rsidRDefault="004B7F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F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EB0" w:rsidRDefault="00C654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B0" w:rsidRPr="00C70455" w:rsidRDefault="004B7F9E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ED3F7E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5C104E">
      <w:rPr>
        <w:rStyle w:val="PageNumber"/>
        <w:noProof/>
        <w:sz w:val="16"/>
        <w:szCs w:val="16"/>
      </w:rPr>
      <w:t>3</w:t>
    </w:r>
    <w:r w:rsidRPr="00C70455">
      <w:rPr>
        <w:rStyle w:val="PageNumber"/>
        <w:sz w:val="16"/>
        <w:szCs w:val="16"/>
      </w:rPr>
      <w:fldChar w:fldCharType="end"/>
    </w:r>
  </w:p>
  <w:p w:rsidR="00F01EB0" w:rsidRDefault="00C654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FB" w:rsidRDefault="00C654FB" w:rsidP="00FA7984">
      <w:pPr>
        <w:spacing w:after="0" w:line="240" w:lineRule="auto"/>
      </w:pPr>
      <w:r>
        <w:separator/>
      </w:r>
    </w:p>
  </w:footnote>
  <w:footnote w:type="continuationSeparator" w:id="1">
    <w:p w:rsidR="00C654FB" w:rsidRDefault="00C654FB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193"/>
    <w:rsid w:val="000032F8"/>
    <w:rsid w:val="00005642"/>
    <w:rsid w:val="00033E8F"/>
    <w:rsid w:val="000F2C09"/>
    <w:rsid w:val="0017268E"/>
    <w:rsid w:val="002B5E97"/>
    <w:rsid w:val="003356D1"/>
    <w:rsid w:val="00355BB3"/>
    <w:rsid w:val="00364193"/>
    <w:rsid w:val="0049194F"/>
    <w:rsid w:val="004B7F9E"/>
    <w:rsid w:val="005C104E"/>
    <w:rsid w:val="00667A0C"/>
    <w:rsid w:val="007038B1"/>
    <w:rsid w:val="007620FE"/>
    <w:rsid w:val="009B36EB"/>
    <w:rsid w:val="00A277E9"/>
    <w:rsid w:val="00AD24E3"/>
    <w:rsid w:val="00AD2E92"/>
    <w:rsid w:val="00BE4CEE"/>
    <w:rsid w:val="00C20C26"/>
    <w:rsid w:val="00C407E7"/>
    <w:rsid w:val="00C654FB"/>
    <w:rsid w:val="00C84C77"/>
    <w:rsid w:val="00D030D1"/>
    <w:rsid w:val="00D77AD2"/>
    <w:rsid w:val="00E42A70"/>
    <w:rsid w:val="00EA4C61"/>
    <w:rsid w:val="00ED3F7E"/>
    <w:rsid w:val="00F7048D"/>
    <w:rsid w:val="00FA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64</cp:revision>
  <dcterms:created xsi:type="dcterms:W3CDTF">2021-07-09T13:02:00Z</dcterms:created>
  <dcterms:modified xsi:type="dcterms:W3CDTF">2021-07-16T04:49:00Z</dcterms:modified>
</cp:coreProperties>
</file>