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62" w:rsidRPr="002E0C7C" w:rsidRDefault="00B01F62" w:rsidP="00B01F62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2E0C7C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B01F62" w:rsidRPr="00B01F62" w:rsidRDefault="00B01F62" w:rsidP="00B01F62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2E0C7C">
        <w:rPr>
          <w:rFonts w:ascii="Arial Unicode" w:hAnsi="Arial Unicode" w:cs="Sylfaen"/>
          <w:b/>
          <w:sz w:val="20"/>
          <w:lang w:val="af-ZA"/>
        </w:rPr>
        <w:t>գնման ընթացակարգը չկայացած հայտարարելու մասին</w:t>
      </w:r>
    </w:p>
    <w:p w:rsidR="00B01F62" w:rsidRPr="002E0C7C" w:rsidRDefault="00B01F62" w:rsidP="00B01F62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</w:p>
    <w:p w:rsidR="00B01F62" w:rsidRPr="002E0C7C" w:rsidRDefault="00B01F62" w:rsidP="00B01F62">
      <w:pPr>
        <w:pStyle w:val="3"/>
        <w:ind w:firstLine="0"/>
        <w:rPr>
          <w:rFonts w:ascii="Arial Unicode" w:hAnsi="Arial Unicode" w:cs="Sylfaen"/>
          <w:b w:val="0"/>
          <w:sz w:val="20"/>
          <w:u w:val="single"/>
          <w:lang w:val="hy-AM"/>
        </w:rPr>
      </w:pPr>
      <w:r w:rsidRPr="002E0C7C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Pr="00B01F62">
        <w:rPr>
          <w:rFonts w:ascii="Sylfaen" w:hAnsi="Sylfaen" w:cs="Sylfaen"/>
        </w:rPr>
        <w:t>ԳԾ</w:t>
      </w:r>
      <w:r w:rsidRPr="002E0C7C">
        <w:rPr>
          <w:rFonts w:ascii="Times New Roman" w:hAnsi="Times New Roman"/>
          <w:sz w:val="22"/>
          <w:lang w:val="af-ZA"/>
        </w:rPr>
        <w:t>-</w:t>
      </w:r>
      <w:r>
        <w:rPr>
          <w:rFonts w:ascii="Sylfaen" w:hAnsi="Sylfaen" w:cs="Sylfaen"/>
          <w:lang w:val="af-ZA"/>
        </w:rPr>
        <w:t>ԳՀԱՊՁԲ-2019-7</w:t>
      </w:r>
    </w:p>
    <w:p w:rsidR="00B01F62" w:rsidRPr="002E0C7C" w:rsidRDefault="00B01F62" w:rsidP="00B01F62">
      <w:pPr>
        <w:pStyle w:val="3"/>
        <w:ind w:firstLine="0"/>
        <w:rPr>
          <w:rFonts w:ascii="Arial Unicode" w:hAnsi="Arial Unicode"/>
          <w:sz w:val="24"/>
          <w:szCs w:val="24"/>
          <w:lang w:val="af-ZA"/>
        </w:rPr>
      </w:pPr>
    </w:p>
    <w:p w:rsidR="00B01F62" w:rsidRPr="00201994" w:rsidRDefault="00B01F62" w:rsidP="00201994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2E0C7C">
        <w:rPr>
          <w:rFonts w:ascii="Arial Unicode" w:hAnsi="Arial Unicode" w:cs="Sylfaen"/>
          <w:sz w:val="20"/>
          <w:u w:val="single"/>
          <w:lang w:val="hy-AM"/>
        </w:rPr>
        <w:t xml:space="preserve">«Գյումրու </w:t>
      </w:r>
      <w:r>
        <w:rPr>
          <w:rFonts w:ascii="Arial Unicode" w:hAnsi="Arial Unicode" w:cs="Sylfaen"/>
          <w:sz w:val="20"/>
          <w:u w:val="single"/>
        </w:rPr>
        <w:t>Ծննդատուն</w:t>
      </w:r>
      <w:r w:rsidRPr="002E0C7C">
        <w:rPr>
          <w:rFonts w:ascii="Arial Unicode" w:hAnsi="Arial Unicode" w:cs="Sylfaen"/>
          <w:sz w:val="20"/>
          <w:u w:val="single"/>
          <w:lang w:val="hy-AM"/>
        </w:rPr>
        <w:t>» ՓԲԸ</w:t>
      </w:r>
      <w:r w:rsidRPr="002E0C7C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Arial Unicode" w:hAnsi="Arial Unicode" w:cs="Sylfaen"/>
          <w:sz w:val="20"/>
        </w:rPr>
        <w:t>դ</w:t>
      </w:r>
      <w:r w:rsidRPr="002E0C7C">
        <w:rPr>
          <w:rFonts w:ascii="Arial Unicode" w:hAnsi="Arial Unicode" w:cs="Sylfaen"/>
          <w:sz w:val="20"/>
          <w:lang w:val="hy-AM"/>
        </w:rPr>
        <w:t xml:space="preserve">եղորայք և </w:t>
      </w:r>
      <w:r>
        <w:rPr>
          <w:rFonts w:ascii="Arial Unicode" w:hAnsi="Arial Unicode" w:cs="Sylfaen"/>
          <w:sz w:val="20"/>
        </w:rPr>
        <w:t>բուժ</w:t>
      </w:r>
      <w:r w:rsidRPr="008910CA">
        <w:rPr>
          <w:rFonts w:ascii="Arial Unicode" w:hAnsi="Arial Unicode" w:cs="Sylfaen"/>
          <w:sz w:val="20"/>
          <w:lang w:val="af-ZA"/>
        </w:rPr>
        <w:t>.</w:t>
      </w:r>
      <w:r>
        <w:rPr>
          <w:rFonts w:ascii="Arial Unicode" w:hAnsi="Arial Unicode" w:cs="Sylfaen"/>
          <w:sz w:val="20"/>
          <w:lang w:val="af-ZA"/>
        </w:rPr>
        <w:t xml:space="preserve"> պարագաներ</w:t>
      </w:r>
      <w:r w:rsidRPr="002E0C7C">
        <w:rPr>
          <w:rFonts w:ascii="Arial Unicode" w:hAnsi="Arial Unicode" w:cs="Sylfaen"/>
          <w:sz w:val="12"/>
          <w:lang w:val="hy-AM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 xml:space="preserve">ձեռքբերման նպատակով </w:t>
      </w:r>
      <w:r w:rsidRPr="002E0C7C">
        <w:rPr>
          <w:rFonts w:ascii="Sylfaen" w:hAnsi="Sylfaen" w:cs="Sylfaen"/>
        </w:rPr>
        <w:t>ԳԾ</w:t>
      </w:r>
      <w:r w:rsidRPr="002E0C7C">
        <w:rPr>
          <w:rFonts w:ascii="Times New Roman" w:hAnsi="Times New Roman"/>
          <w:lang w:val="af-ZA"/>
        </w:rPr>
        <w:t>-</w:t>
      </w:r>
      <w:r>
        <w:rPr>
          <w:rFonts w:ascii="Sylfaen" w:hAnsi="Sylfaen" w:cs="Sylfaen"/>
          <w:lang w:val="af-ZA"/>
        </w:rPr>
        <w:t>ԳՀԱՊՁԲ-2019-7</w:t>
      </w:r>
      <w:r>
        <w:rPr>
          <w:rFonts w:ascii="Arial Unicode" w:hAnsi="Arial Unicode" w:cs="Sylfaen"/>
          <w:sz w:val="20"/>
          <w:lang w:val="af-ZA"/>
        </w:rPr>
        <w:t xml:space="preserve"> ծածկագրով գնման ընթացակարգում</w:t>
      </w:r>
      <w:r w:rsidRPr="002E0C7C">
        <w:rPr>
          <w:rFonts w:ascii="Arial Unicode" w:hAnsi="Arial Unicode" w:cs="Sylfae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 xml:space="preserve">հետևյալ չափաբաժինները չկայացած հայտարարելու </w:t>
      </w:r>
      <w:r w:rsidRPr="002E0C7C">
        <w:rPr>
          <w:rFonts w:ascii="Arial Unicode" w:hAnsi="Arial Unicode" w:cs="Sylfaen"/>
          <w:sz w:val="20"/>
          <w:lang w:val="af-ZA"/>
        </w:rPr>
        <w:t>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9"/>
        <w:gridCol w:w="2172"/>
        <w:gridCol w:w="2624"/>
        <w:gridCol w:w="2333"/>
        <w:gridCol w:w="1937"/>
      </w:tblGrid>
      <w:tr w:rsidR="00B01F62" w:rsidRPr="00DF129A" w:rsidTr="00201994">
        <w:trPr>
          <w:trHeight w:val="2524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37-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B01F62" w:rsidRPr="002E0C7C" w:rsidRDefault="00B01F62" w:rsidP="00E96ABD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/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2E0C7C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01F62" w:rsidRPr="002E0C7C" w:rsidTr="00E96ABD">
        <w:trPr>
          <w:trHeight w:val="371"/>
          <w:jc w:val="center"/>
        </w:trPr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F62" w:rsidRPr="00E729E9" w:rsidRDefault="00E729E9" w:rsidP="00E729E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>
              <w:rPr>
                <w:rFonts w:ascii="Arial Unicode" w:hAnsi="Arial Unicode"/>
                <w:sz w:val="18"/>
                <w:lang w:val="en-US"/>
              </w:rPr>
              <w:t>11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F62" w:rsidRPr="00E729E9" w:rsidRDefault="00E729E9" w:rsidP="00E96ABD">
            <w:pPr>
              <w:rPr>
                <w:rFonts w:ascii="Arial Unicode" w:hAnsi="Arial Unicode"/>
                <w:sz w:val="18"/>
                <w:lang w:val="af-ZA"/>
              </w:rPr>
            </w:pPr>
            <w:r w:rsidRPr="00E729E9">
              <w:rPr>
                <w:rFonts w:ascii="Arial Unicode" w:hAnsi="Arial Unicode"/>
                <w:sz w:val="18"/>
                <w:lang w:val="af-ZA"/>
              </w:rPr>
              <w:t>Աղաթթու</w:t>
            </w:r>
          </w:p>
        </w:tc>
        <w:tc>
          <w:tcPr>
            <w:tcW w:w="2624" w:type="dxa"/>
            <w:vMerge w:val="restart"/>
            <w:shd w:val="clear" w:color="auto" w:fill="auto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 w:val="restart"/>
            <w:shd w:val="clear" w:color="auto" w:fill="auto"/>
            <w:vAlign w:val="center"/>
          </w:tcPr>
          <w:p w:rsidR="00D858E0" w:rsidRDefault="00D858E0" w:rsidP="00D5689B">
            <w:pPr>
              <w:rPr>
                <w:rFonts w:ascii="Arial Unicode" w:hAnsi="Arial Unicode"/>
                <w:sz w:val="20"/>
                <w:lang w:val="af-ZA"/>
              </w:rPr>
            </w:pPr>
          </w:p>
          <w:p w:rsidR="00D5689B" w:rsidRPr="002E0C7C" w:rsidRDefault="00D5689B" w:rsidP="00D5689B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1-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D5689B" w:rsidRPr="00D5689B" w:rsidRDefault="00D5689B" w:rsidP="00D5689B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D5689B">
              <w:rPr>
                <w:rFonts w:ascii="Arial Unicode" w:hAnsi="Arial Unicode"/>
                <w:sz w:val="20"/>
                <w:u w:val="single"/>
                <w:lang w:val="af-ZA"/>
              </w:rPr>
              <w:t>2-</w:t>
            </w:r>
            <w:r w:rsidRPr="00D5689B">
              <w:rPr>
                <w:rFonts w:ascii="Arial Unicode" w:hAnsi="Arial Unicode" w:cs="Sylfaen"/>
                <w:sz w:val="20"/>
                <w:u w:val="single"/>
                <w:lang w:val="af-ZA"/>
              </w:rPr>
              <w:t>րդ</w:t>
            </w:r>
            <w:r w:rsidRPr="00D5689B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D5689B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</w:p>
          <w:p w:rsidR="00201994" w:rsidRDefault="00D5689B" w:rsidP="0020199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D5689B">
              <w:rPr>
                <w:rFonts w:ascii="Arial Unicode" w:hAnsi="Arial Unicode"/>
                <w:sz w:val="20"/>
                <w:lang w:val="af-ZA"/>
              </w:rPr>
              <w:t>3-</w:t>
            </w:r>
            <w:r w:rsidRPr="00D5689B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D5689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D5689B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B01F62" w:rsidRPr="002E0C7C" w:rsidRDefault="00D5689B" w:rsidP="0020199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4-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D858E0" w:rsidRDefault="00D858E0" w:rsidP="00E96ABD">
            <w:pPr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  <w:p w:rsidR="00D858E0" w:rsidRDefault="00D858E0" w:rsidP="00E96ABD">
            <w:pPr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  <w:p w:rsidR="00D858E0" w:rsidRDefault="00AD72BE" w:rsidP="00201994">
            <w:pPr>
              <w:jc w:val="center"/>
              <w:rPr>
                <w:rFonts w:ascii="Arial Unicode" w:hAnsi="Arial Unicode"/>
                <w:sz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lang w:val="en-US"/>
              </w:rPr>
              <w:t>Նախահաշվային</w:t>
            </w:r>
            <w:proofErr w:type="spellEnd"/>
            <w:r>
              <w:rPr>
                <w:rFonts w:ascii="Arial Unicode" w:hAnsi="Arial Unicode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lang w:val="en-US"/>
              </w:rPr>
              <w:t>գնից</w:t>
            </w:r>
            <w:proofErr w:type="spellEnd"/>
            <w:r>
              <w:rPr>
                <w:rFonts w:ascii="Arial Unicode" w:hAnsi="Arial Unicode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lang w:val="en-US"/>
              </w:rPr>
              <w:t>բարձր</w:t>
            </w:r>
            <w:proofErr w:type="spellEnd"/>
            <w:r>
              <w:rPr>
                <w:rFonts w:ascii="Arial Unicode" w:hAnsi="Arial Unicode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  <w:lang w:val="en-US"/>
              </w:rPr>
              <w:t>գին</w:t>
            </w:r>
            <w:proofErr w:type="spellEnd"/>
          </w:p>
          <w:p w:rsidR="00B01F62" w:rsidRPr="00201994" w:rsidRDefault="00B01F62" w:rsidP="00201994">
            <w:pPr>
              <w:rPr>
                <w:rFonts w:ascii="Arial Unicode" w:hAnsi="Arial Unicode"/>
                <w:sz w:val="20"/>
                <w:lang w:val="en-US"/>
              </w:rPr>
            </w:pPr>
          </w:p>
        </w:tc>
      </w:tr>
      <w:tr w:rsidR="00B01F62" w:rsidRPr="002E0C7C" w:rsidTr="00E96ABD">
        <w:trPr>
          <w:trHeight w:val="401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E729E9" w:rsidRDefault="00E729E9" w:rsidP="00E729E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E729E9">
              <w:rPr>
                <w:rFonts w:ascii="Arial Unicode" w:hAnsi="Arial Unicode"/>
                <w:sz w:val="18"/>
                <w:lang w:val="en-US"/>
              </w:rPr>
              <w:t>13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E729E9" w:rsidRDefault="00E729E9" w:rsidP="00E96ABD">
            <w:pPr>
              <w:rPr>
                <w:rFonts w:ascii="Arial Unicode" w:hAnsi="Arial Unicode" w:cs="Sylfaen"/>
                <w:sz w:val="18"/>
                <w:lang w:val="af-ZA"/>
              </w:rPr>
            </w:pPr>
            <w:r w:rsidRPr="00E729E9">
              <w:rPr>
                <w:rFonts w:ascii="Arial Unicode" w:hAnsi="Arial Unicode" w:cs="Sylfaen"/>
                <w:sz w:val="18"/>
                <w:lang w:val="af-ZA"/>
              </w:rPr>
              <w:t>Հականեխիչ նյութեր</w:t>
            </w:r>
          </w:p>
        </w:tc>
        <w:tc>
          <w:tcPr>
            <w:tcW w:w="2624" w:type="dxa"/>
            <w:vMerge/>
            <w:shd w:val="clear" w:color="auto" w:fill="auto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B01F62" w:rsidRPr="002E0C7C" w:rsidTr="00B01F62">
        <w:trPr>
          <w:trHeight w:val="451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E729E9" w:rsidRDefault="00E729E9" w:rsidP="00E729E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E729E9">
              <w:rPr>
                <w:rFonts w:ascii="Arial Unicode" w:hAnsi="Arial Unicode"/>
                <w:sz w:val="18"/>
                <w:lang w:val="en-US"/>
              </w:rPr>
              <w:t>19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E729E9" w:rsidRDefault="00E729E9" w:rsidP="00E96ABD">
            <w:pPr>
              <w:rPr>
                <w:rFonts w:ascii="Arial Unicode" w:hAnsi="Arial Unicode" w:cs="Sylfaen"/>
                <w:sz w:val="18"/>
                <w:lang w:val="af-ZA"/>
              </w:rPr>
            </w:pPr>
            <w:r w:rsidRPr="00E729E9">
              <w:rPr>
                <w:rFonts w:ascii="Arial Unicode" w:hAnsi="Arial Unicode" w:cs="Sylfaen"/>
                <w:sz w:val="18"/>
                <w:lang w:val="af-ZA"/>
              </w:rPr>
              <w:t>Արտածծիչի ծայրադիր</w:t>
            </w:r>
          </w:p>
        </w:tc>
        <w:tc>
          <w:tcPr>
            <w:tcW w:w="2624" w:type="dxa"/>
            <w:vMerge/>
            <w:shd w:val="clear" w:color="auto" w:fill="auto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B01F62" w:rsidRPr="002E0C7C" w:rsidTr="00E729E9">
        <w:trPr>
          <w:trHeight w:val="447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E729E9" w:rsidRDefault="00E729E9" w:rsidP="00E729E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E729E9">
              <w:rPr>
                <w:rFonts w:ascii="Arial Unicode" w:hAnsi="Arial Unicode"/>
                <w:sz w:val="18"/>
                <w:lang w:val="en-US"/>
              </w:rPr>
              <w:t>35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E729E9" w:rsidRDefault="00E729E9" w:rsidP="00E96ABD">
            <w:pPr>
              <w:rPr>
                <w:rFonts w:ascii="Arial Unicode" w:hAnsi="Arial Unicode" w:cs="Sylfaen"/>
                <w:sz w:val="18"/>
                <w:lang w:val="af-ZA"/>
              </w:rPr>
            </w:pPr>
            <w:r w:rsidRPr="00E729E9">
              <w:rPr>
                <w:rFonts w:ascii="Arial Unicode" w:hAnsi="Arial Unicode" w:cs="Sylfaen"/>
                <w:sz w:val="18"/>
                <w:lang w:val="af-ZA"/>
              </w:rPr>
              <w:t>Դիկլոֆենակ մոմիկներ 100մգ</w:t>
            </w:r>
          </w:p>
        </w:tc>
        <w:tc>
          <w:tcPr>
            <w:tcW w:w="2624" w:type="dxa"/>
            <w:vMerge/>
            <w:shd w:val="clear" w:color="auto" w:fill="auto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B01F62" w:rsidRPr="002E0C7C" w:rsidTr="00201994">
        <w:trPr>
          <w:trHeight w:val="585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E729E9" w:rsidRDefault="00E729E9" w:rsidP="00D5689B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E729E9">
              <w:rPr>
                <w:rFonts w:ascii="Arial Unicode" w:hAnsi="Arial Unicode"/>
                <w:sz w:val="18"/>
                <w:lang w:val="en-US"/>
              </w:rPr>
              <w:t>43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E729E9" w:rsidRDefault="00E729E9" w:rsidP="00E96ABD">
            <w:pPr>
              <w:rPr>
                <w:rFonts w:ascii="Arial Unicode" w:hAnsi="Arial Unicode" w:cs="Sylfaen"/>
                <w:sz w:val="18"/>
                <w:lang w:val="af-ZA"/>
              </w:rPr>
            </w:pPr>
            <w:r w:rsidRPr="00E729E9">
              <w:rPr>
                <w:rFonts w:ascii="Arial Unicode" w:hAnsi="Arial Unicode" w:cs="Sylfaen"/>
                <w:sz w:val="18"/>
                <w:lang w:val="af-ZA"/>
              </w:rPr>
              <w:t>Դրոտավերին 20մգ/մլ</w:t>
            </w:r>
          </w:p>
        </w:tc>
        <w:tc>
          <w:tcPr>
            <w:tcW w:w="26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B01F62" w:rsidRPr="002E0C7C" w:rsidTr="00201994">
        <w:trPr>
          <w:trHeight w:val="333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201994" w:rsidRDefault="00AD72BE" w:rsidP="00201994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201994">
              <w:rPr>
                <w:rFonts w:ascii="Arial Unicode" w:hAnsi="Arial Unicode"/>
                <w:sz w:val="18"/>
                <w:lang w:val="en-US"/>
              </w:rPr>
              <w:t>5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Default="00201994" w:rsidP="00E96ABD">
            <w:pPr>
              <w:rPr>
                <w:rFonts w:ascii="Arial Unicode" w:hAnsi="Arial Unicode" w:cs="Sylfaen"/>
                <w:sz w:val="16"/>
                <w:lang w:val="af-ZA"/>
              </w:rPr>
            </w:pPr>
            <w:r>
              <w:rPr>
                <w:rFonts w:ascii="Arial Unicode" w:hAnsi="Arial Unicode" w:cs="Sylfaen"/>
                <w:sz w:val="16"/>
                <w:lang w:val="af-ZA"/>
              </w:rPr>
              <w:t>Պրոտրոմբին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58E0" w:rsidRPr="002E0C7C" w:rsidRDefault="00D858E0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1-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D858E0" w:rsidRPr="002E0C7C" w:rsidRDefault="00D858E0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2-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D858E0" w:rsidRPr="002E0C7C" w:rsidRDefault="00D858E0" w:rsidP="00E96ABD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2E0C7C">
              <w:rPr>
                <w:rFonts w:ascii="Arial Unicode" w:hAnsi="Arial Unicode"/>
                <w:sz w:val="20"/>
                <w:u w:val="single"/>
                <w:lang w:val="af-ZA"/>
              </w:rPr>
              <w:t>3-</w:t>
            </w:r>
            <w:r w:rsidRPr="002E0C7C">
              <w:rPr>
                <w:rFonts w:ascii="Arial Unicode" w:hAnsi="Arial Unicode" w:cs="Sylfaen"/>
                <w:sz w:val="20"/>
                <w:u w:val="single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</w:p>
          <w:p w:rsidR="00B01F62" w:rsidRPr="002E0C7C" w:rsidRDefault="00D858E0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4-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F62" w:rsidRPr="002E0C7C" w:rsidRDefault="00AD72BE" w:rsidP="00E96ABD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2E0C7C">
              <w:rPr>
                <w:rFonts w:ascii="Arial Unicode" w:hAnsi="Arial Unicode"/>
                <w:sz w:val="20"/>
                <w:lang w:val="hy-AM"/>
              </w:rPr>
              <w:t xml:space="preserve">Գնային առաջարկի </w:t>
            </w:r>
            <w:r w:rsidR="00252264" w:rsidRPr="002E0C7C">
              <w:rPr>
                <w:rFonts w:ascii="Arial Unicode" w:hAnsi="Arial Unicode"/>
                <w:sz w:val="20"/>
                <w:lang w:val="hy-AM"/>
              </w:rPr>
              <w:t>բացակայություն</w:t>
            </w:r>
          </w:p>
        </w:tc>
      </w:tr>
      <w:tr w:rsidR="00B01F62" w:rsidRPr="002E0C7C" w:rsidTr="00E96ABD">
        <w:trPr>
          <w:trHeight w:val="354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201994" w:rsidRDefault="00AD72BE" w:rsidP="00201994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201994">
              <w:rPr>
                <w:rFonts w:ascii="Arial Unicode" w:hAnsi="Arial Unicode"/>
                <w:sz w:val="18"/>
                <w:lang w:val="en-US"/>
              </w:rPr>
              <w:t>6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Default="00201994" w:rsidP="00E96ABD">
            <w:pPr>
              <w:rPr>
                <w:rFonts w:ascii="Arial Unicode" w:hAnsi="Arial Unicode" w:cs="Sylfaen"/>
                <w:sz w:val="16"/>
                <w:lang w:val="af-ZA"/>
              </w:rPr>
            </w:pPr>
            <w:r>
              <w:rPr>
                <w:rFonts w:ascii="Arial Unicode" w:hAnsi="Arial Unicode" w:cs="Sylfaen"/>
                <w:sz w:val="16"/>
                <w:lang w:val="af-ZA"/>
              </w:rPr>
              <w:t>Կետամին 500մգ/10մլ</w:t>
            </w:r>
          </w:p>
        </w:tc>
        <w:tc>
          <w:tcPr>
            <w:tcW w:w="2624" w:type="dxa"/>
            <w:vMerge/>
            <w:shd w:val="clear" w:color="auto" w:fill="auto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B01F62" w:rsidRPr="002E0C7C" w:rsidTr="00B01F62">
        <w:trPr>
          <w:trHeight w:val="383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201994" w:rsidRDefault="00AD72BE" w:rsidP="00201994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201994">
              <w:rPr>
                <w:rFonts w:ascii="Arial Unicode" w:hAnsi="Arial Unicode"/>
                <w:sz w:val="18"/>
                <w:lang w:val="en-US"/>
              </w:rPr>
              <w:t>25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Default="00201994" w:rsidP="00E96ABD">
            <w:pPr>
              <w:rPr>
                <w:rFonts w:ascii="Arial Unicode" w:hAnsi="Arial Unicode" w:cs="Sylfaen"/>
                <w:sz w:val="16"/>
                <w:lang w:val="af-ZA"/>
              </w:rPr>
            </w:pPr>
            <w:r>
              <w:rPr>
                <w:rFonts w:ascii="Arial Unicode" w:hAnsi="Arial Unicode" w:cs="Sylfaen"/>
                <w:sz w:val="16"/>
                <w:lang w:val="af-ZA"/>
              </w:rPr>
              <w:t>Կաթետեր կենտրոնական 16 G</w:t>
            </w:r>
          </w:p>
        </w:tc>
        <w:tc>
          <w:tcPr>
            <w:tcW w:w="2624" w:type="dxa"/>
            <w:vMerge/>
            <w:shd w:val="clear" w:color="auto" w:fill="auto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B01F62" w:rsidRPr="002E0C7C" w:rsidTr="00E729E9">
        <w:trPr>
          <w:trHeight w:val="421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201994" w:rsidRDefault="00AD72BE" w:rsidP="00201994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201994">
              <w:rPr>
                <w:rFonts w:ascii="Arial Unicode" w:hAnsi="Arial Unicode"/>
                <w:sz w:val="18"/>
                <w:lang w:val="en-US"/>
              </w:rPr>
              <w:t>34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Default="00201994" w:rsidP="00E96ABD">
            <w:pPr>
              <w:rPr>
                <w:rFonts w:ascii="Arial Unicode" w:hAnsi="Arial Unicode" w:cs="Sylfaen"/>
                <w:sz w:val="16"/>
                <w:lang w:val="af-ZA"/>
              </w:rPr>
            </w:pPr>
            <w:r>
              <w:rPr>
                <w:rFonts w:ascii="Arial Unicode" w:hAnsi="Arial Unicode" w:cs="Sylfaen"/>
                <w:sz w:val="16"/>
                <w:lang w:val="af-ZA"/>
              </w:rPr>
              <w:t>ԿՏԳ  ժապավեն</w:t>
            </w:r>
          </w:p>
        </w:tc>
        <w:tc>
          <w:tcPr>
            <w:tcW w:w="2624" w:type="dxa"/>
            <w:vMerge/>
            <w:shd w:val="clear" w:color="auto" w:fill="auto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B01F62" w:rsidRPr="002E0C7C" w:rsidTr="00E729E9">
        <w:trPr>
          <w:trHeight w:val="413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Pr="00201994" w:rsidRDefault="00AD72BE" w:rsidP="00201994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201994">
              <w:rPr>
                <w:rFonts w:ascii="Arial Unicode" w:hAnsi="Arial Unicode"/>
                <w:sz w:val="18"/>
                <w:lang w:val="en-US"/>
              </w:rPr>
              <w:t>37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F62" w:rsidRDefault="00201994" w:rsidP="00E96ABD">
            <w:pPr>
              <w:rPr>
                <w:rFonts w:ascii="Arial Unicode" w:hAnsi="Arial Unicode" w:cs="Sylfaen"/>
                <w:sz w:val="16"/>
                <w:lang w:val="af-ZA"/>
              </w:rPr>
            </w:pPr>
            <w:r>
              <w:rPr>
                <w:rFonts w:ascii="Arial Unicode" w:hAnsi="Arial Unicode" w:cs="Sylfaen"/>
                <w:sz w:val="16"/>
                <w:lang w:val="af-ZA"/>
              </w:rPr>
              <w:t>Ֆենոբարբիտալ</w:t>
            </w:r>
          </w:p>
        </w:tc>
        <w:tc>
          <w:tcPr>
            <w:tcW w:w="2624" w:type="dxa"/>
            <w:vMerge/>
            <w:shd w:val="clear" w:color="auto" w:fill="auto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01F62" w:rsidRPr="002E0C7C" w:rsidRDefault="00B01F62" w:rsidP="00E96ABD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201994" w:rsidRPr="002E0C7C" w:rsidTr="00201994">
        <w:trPr>
          <w:trHeight w:val="413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1994" w:rsidRPr="00201994" w:rsidRDefault="00201994" w:rsidP="00201994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201994">
              <w:rPr>
                <w:rFonts w:ascii="Arial Unicode" w:hAnsi="Arial Unicode"/>
                <w:sz w:val="18"/>
                <w:lang w:val="en-US"/>
              </w:rPr>
              <w:t>38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1994" w:rsidRDefault="00201994" w:rsidP="00E96ABD">
            <w:pPr>
              <w:rPr>
                <w:rFonts w:ascii="Arial Unicode" w:hAnsi="Arial Unicode" w:cs="Sylfaen"/>
                <w:sz w:val="16"/>
                <w:lang w:val="af-ZA"/>
              </w:rPr>
            </w:pPr>
            <w:r>
              <w:rPr>
                <w:rFonts w:ascii="Arial Unicode" w:hAnsi="Arial Unicode" w:cs="Sylfaen"/>
                <w:sz w:val="16"/>
                <w:lang w:val="af-ZA"/>
              </w:rPr>
              <w:t>Հեքսոպրենալին 10մկգ 2մլ</w:t>
            </w:r>
          </w:p>
        </w:tc>
        <w:tc>
          <w:tcPr>
            <w:tcW w:w="2624" w:type="dxa"/>
            <w:vMerge/>
            <w:shd w:val="clear" w:color="auto" w:fill="auto"/>
          </w:tcPr>
          <w:p w:rsidR="00201994" w:rsidRPr="002E0C7C" w:rsidRDefault="00201994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201994" w:rsidRPr="002E0C7C" w:rsidRDefault="00201994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1-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201994" w:rsidRPr="002E0C7C" w:rsidRDefault="00201994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2-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201994" w:rsidRPr="002E0C7C" w:rsidRDefault="00201994" w:rsidP="00E96ABD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2E0C7C">
              <w:rPr>
                <w:rFonts w:ascii="Arial Unicode" w:hAnsi="Arial Unicode"/>
                <w:sz w:val="20"/>
                <w:u w:val="single"/>
                <w:lang w:val="af-ZA"/>
              </w:rPr>
              <w:t>3-</w:t>
            </w:r>
            <w:r w:rsidRPr="002E0C7C">
              <w:rPr>
                <w:rFonts w:ascii="Arial Unicode" w:hAnsi="Arial Unicode" w:cs="Sylfaen"/>
                <w:sz w:val="20"/>
                <w:u w:val="single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</w:p>
          <w:p w:rsidR="00201994" w:rsidRPr="002E0C7C" w:rsidRDefault="00201994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4-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201994" w:rsidRPr="002E0C7C" w:rsidRDefault="00201994" w:rsidP="00E96ABD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2E0C7C">
              <w:rPr>
                <w:rFonts w:ascii="Arial Unicode" w:hAnsi="Arial Unicode"/>
                <w:sz w:val="20"/>
                <w:lang w:val="hy-AM"/>
              </w:rPr>
              <w:t>Գնային առաջարկի բացակայություն</w:t>
            </w:r>
          </w:p>
        </w:tc>
      </w:tr>
      <w:tr w:rsidR="00201994" w:rsidRPr="002E0C7C" w:rsidTr="00201994">
        <w:trPr>
          <w:trHeight w:val="413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1994" w:rsidRPr="00201994" w:rsidRDefault="00201994" w:rsidP="00201994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201994">
              <w:rPr>
                <w:rFonts w:ascii="Arial Unicode" w:hAnsi="Arial Unicode"/>
                <w:sz w:val="18"/>
                <w:lang w:val="en-US"/>
              </w:rPr>
              <w:t>40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1994" w:rsidRDefault="00201994" w:rsidP="00E96ABD">
            <w:pPr>
              <w:rPr>
                <w:rFonts w:ascii="Arial Unicode" w:hAnsi="Arial Unicode" w:cs="Sylfaen"/>
                <w:sz w:val="16"/>
                <w:lang w:val="af-ZA"/>
              </w:rPr>
            </w:pPr>
            <w:r>
              <w:rPr>
                <w:rFonts w:ascii="Arial Unicode" w:hAnsi="Arial Unicode" w:cs="Sylfaen"/>
                <w:sz w:val="16"/>
                <w:lang w:val="af-ZA"/>
              </w:rPr>
              <w:t>Դրենաժային խողովակ</w:t>
            </w:r>
          </w:p>
        </w:tc>
        <w:tc>
          <w:tcPr>
            <w:tcW w:w="2624" w:type="dxa"/>
            <w:vMerge/>
            <w:shd w:val="clear" w:color="auto" w:fill="auto"/>
          </w:tcPr>
          <w:p w:rsidR="00201994" w:rsidRPr="002E0C7C" w:rsidRDefault="00201994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201994" w:rsidRPr="002E0C7C" w:rsidRDefault="00201994" w:rsidP="00E96ABD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201994" w:rsidRPr="002E0C7C" w:rsidRDefault="00201994" w:rsidP="00E96ABD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</w:tbl>
    <w:p w:rsidR="00B01F62" w:rsidRPr="00B01F62" w:rsidRDefault="00B01F62" w:rsidP="00B01F6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Սույն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հայտարարության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հետ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կապված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լրացուցիչ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տեղեկություններ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ստանալու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համար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կարող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եք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դիմել</w:t>
      </w:r>
      <w:r w:rsidRPr="002E0C7C">
        <w:rPr>
          <w:rFonts w:ascii="Arial Unicode" w:hAnsi="Arial Unicode"/>
          <w:sz w:val="20"/>
          <w:lang w:val="af-ZA"/>
        </w:rPr>
        <w:t xml:space="preserve"> </w:t>
      </w:r>
    </w:p>
    <w:p w:rsidR="00B01F62" w:rsidRPr="00B01F62" w:rsidRDefault="00B01F62" w:rsidP="00B01F62">
      <w:pPr>
        <w:jc w:val="both"/>
        <w:rPr>
          <w:rFonts w:ascii="Arial Unicode" w:hAnsi="Arial Unicode" w:cs="Sylfaen"/>
          <w:sz w:val="20"/>
          <w:lang w:val="af-ZA"/>
        </w:rPr>
      </w:pPr>
      <w:r w:rsidRPr="002E0C7C">
        <w:rPr>
          <w:rFonts w:ascii="Sylfaen" w:hAnsi="Sylfaen" w:cs="Sylfaen"/>
        </w:rPr>
        <w:t>ԳԾ</w:t>
      </w:r>
      <w:r w:rsidRPr="002E0C7C">
        <w:rPr>
          <w:rFonts w:ascii="Times New Roman" w:hAnsi="Times New Roman"/>
          <w:lang w:val="af-ZA"/>
        </w:rPr>
        <w:t>-</w:t>
      </w:r>
      <w:r w:rsidRPr="002E0C7C">
        <w:rPr>
          <w:rFonts w:ascii="Sylfaen" w:hAnsi="Sylfaen" w:cs="Sylfaen"/>
        </w:rPr>
        <w:t>ԷԱՃՊՁԲ</w:t>
      </w:r>
      <w:r w:rsidRPr="002E0C7C">
        <w:rPr>
          <w:rFonts w:ascii="Times New Roman" w:hAnsi="Times New Roman"/>
          <w:lang w:val="af-ZA"/>
        </w:rPr>
        <w:t>-2019</w:t>
      </w:r>
      <w:r>
        <w:rPr>
          <w:rFonts w:ascii="Times New Roman" w:hAnsi="Times New Roman"/>
          <w:lang w:val="af-ZA"/>
        </w:rPr>
        <w:t>/</w:t>
      </w:r>
      <w:r w:rsidRPr="00304D48">
        <w:rPr>
          <w:lang w:val="af-ZA"/>
        </w:rPr>
        <w:t>2</w:t>
      </w:r>
      <w:r w:rsidRPr="00304D48">
        <w:rPr>
          <w:rFonts w:ascii="Arial Unicode" w:hAnsi="Arial Unicode" w:cs="Sylfaen"/>
          <w:sz w:val="18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u w:val="single"/>
          <w:lang w:val="hy-AM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 xml:space="preserve"> ծածկագրով գն</w:t>
      </w:r>
      <w:r>
        <w:rPr>
          <w:rFonts w:ascii="Arial Unicode" w:hAnsi="Arial Unicode" w:cs="Sylfaen"/>
          <w:sz w:val="20"/>
          <w:lang w:val="af-ZA"/>
        </w:rPr>
        <w:t>ումների համակարգող</w:t>
      </w:r>
      <w:r>
        <w:rPr>
          <w:rFonts w:ascii="Arial Unicode" w:hAnsi="Arial Unicode" w:cs="Sylfaen"/>
          <w:sz w:val="20"/>
          <w:lang w:val="af-ZA"/>
        </w:rPr>
        <w:tab/>
        <w:t xml:space="preserve"> Անի Ավդալյանին</w:t>
      </w:r>
      <w:r w:rsidRPr="002E0C7C">
        <w:rPr>
          <w:rFonts w:ascii="Arial Unicode" w:hAnsi="Arial Unicode" w:cs="Sylfaen"/>
          <w:sz w:val="20"/>
          <w:lang w:val="af-ZA"/>
        </w:rPr>
        <w:t>:</w:t>
      </w:r>
      <w:r w:rsidR="00201994"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 xml:space="preserve">                </w:t>
      </w:r>
      <w:r w:rsidRPr="002E0C7C"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ab/>
      </w:r>
    </w:p>
    <w:p w:rsidR="00B01F62" w:rsidRPr="002E0C7C" w:rsidRDefault="00B01F62" w:rsidP="00B01F62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Հեռախոս՝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hy-AM"/>
        </w:rPr>
        <w:t>0</w:t>
      </w:r>
      <w:r w:rsidRPr="007A4913">
        <w:rPr>
          <w:rFonts w:ascii="Arial Unicode" w:hAnsi="Arial Unicode"/>
          <w:sz w:val="20"/>
          <w:lang w:val="af-ZA"/>
        </w:rPr>
        <w:t>98119410</w:t>
      </w:r>
      <w:r w:rsidRPr="002E0C7C">
        <w:rPr>
          <w:rFonts w:ascii="Arial Unicode" w:hAnsi="Arial Unicode" w:cs="Arial Armenian"/>
          <w:sz w:val="20"/>
          <w:lang w:val="af-ZA"/>
        </w:rPr>
        <w:t>։</w:t>
      </w:r>
    </w:p>
    <w:p w:rsidR="00201994" w:rsidRDefault="00B01F62" w:rsidP="00201994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Էլեկոտրանային փոստ՝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hyperlink r:id="rId4" w:history="1">
        <w:r w:rsidR="00201994" w:rsidRPr="00DC4372">
          <w:rPr>
            <w:rStyle w:val="a3"/>
            <w:rFonts w:ascii="Arial Unicode" w:hAnsi="Arial Unicode"/>
            <w:sz w:val="20"/>
            <w:lang w:val="af-ZA"/>
          </w:rPr>
          <w:t>gyumrycnndatun@mail.ru</w:t>
        </w:r>
      </w:hyperlink>
    </w:p>
    <w:p w:rsidR="00B01F62" w:rsidRPr="00201994" w:rsidRDefault="00B01F62" w:rsidP="00201994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Պատվիրատու</w:t>
      </w:r>
      <w:r w:rsidRPr="002E0C7C">
        <w:rPr>
          <w:rFonts w:ascii="Arial Unicode" w:hAnsi="Arial Unicode"/>
          <w:sz w:val="20"/>
          <w:lang w:val="af-ZA"/>
        </w:rPr>
        <w:t xml:space="preserve">` </w:t>
      </w:r>
      <w:r w:rsidRPr="007A4913">
        <w:rPr>
          <w:rFonts w:ascii="Arial Unicode" w:hAnsi="Arial Unicode"/>
          <w:sz w:val="20"/>
          <w:lang w:val="af-ZA"/>
        </w:rPr>
        <w:t>«</w:t>
      </w:r>
      <w:r w:rsidRPr="007A4913">
        <w:rPr>
          <w:rFonts w:ascii="Arial Unicode" w:hAnsi="Arial Unicode" w:cs="Sylfaen"/>
          <w:sz w:val="20"/>
          <w:lang w:val="hy-AM"/>
        </w:rPr>
        <w:t xml:space="preserve"> Գյումրու </w:t>
      </w:r>
      <w:proofErr w:type="spellStart"/>
      <w:r w:rsidRPr="007A4913">
        <w:rPr>
          <w:rFonts w:ascii="Arial Unicode" w:hAnsi="Arial Unicode" w:cs="Sylfaen"/>
          <w:sz w:val="20"/>
        </w:rPr>
        <w:t>Ծննդատուն</w:t>
      </w:r>
      <w:proofErr w:type="spellEnd"/>
      <w:r w:rsidRPr="007A4913">
        <w:rPr>
          <w:rFonts w:ascii="Arial Unicode" w:hAnsi="Arial Unicode" w:cs="Sylfaen"/>
          <w:sz w:val="20"/>
          <w:lang w:val="hy-AM"/>
        </w:rPr>
        <w:t>»</w:t>
      </w:r>
      <w:r w:rsidRPr="002E0C7C">
        <w:rPr>
          <w:rFonts w:ascii="Arial Unicode" w:hAnsi="Arial Unicode"/>
          <w:sz w:val="20"/>
          <w:lang w:val="af-ZA"/>
        </w:rPr>
        <w:t xml:space="preserve"> ՓԲԸ</w:t>
      </w:r>
      <w:r>
        <w:rPr>
          <w:rFonts w:ascii="Arial Unicode" w:hAnsi="Arial Unicode"/>
          <w:sz w:val="20"/>
          <w:lang w:val="af-ZA"/>
        </w:rPr>
        <w:t>:</w:t>
      </w:r>
    </w:p>
    <w:p w:rsidR="00CB6C26" w:rsidRPr="00201994" w:rsidRDefault="00CB6C26">
      <w:pPr>
        <w:rPr>
          <w:lang w:val="af-ZA"/>
        </w:rPr>
      </w:pPr>
    </w:p>
    <w:sectPr w:rsidR="00CB6C26" w:rsidRPr="0020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B01F62"/>
    <w:rsid w:val="00201994"/>
    <w:rsid w:val="00252264"/>
    <w:rsid w:val="00AD72BE"/>
    <w:rsid w:val="00B01F62"/>
    <w:rsid w:val="00CB6C26"/>
    <w:rsid w:val="00D0390C"/>
    <w:rsid w:val="00D5689B"/>
    <w:rsid w:val="00D858E0"/>
    <w:rsid w:val="00E7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01F6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1F6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B01F6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01F6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Hyperlink"/>
    <w:basedOn w:val="a0"/>
    <w:uiPriority w:val="99"/>
    <w:unhideWhenUsed/>
    <w:rsid w:val="002019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umrycnndatu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1278</Characters>
  <Application>Microsoft Office Word</Application>
  <DocSecurity>0</DocSecurity>
  <Lines>10</Lines>
  <Paragraphs>2</Paragraphs>
  <ScaleCrop>false</ScaleCrop>
  <Company>Windows 7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2019-05-06T11:21:00Z</dcterms:created>
  <dcterms:modified xsi:type="dcterms:W3CDTF">2019-05-06T11:37:00Z</dcterms:modified>
</cp:coreProperties>
</file>