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9" w:rsidRDefault="00004AC4">
      <w:pPr>
        <w:jc w:val="right"/>
      </w:pP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Հավելված N 5 </w:t>
      </w:r>
    </w:p>
    <w:p w:rsidR="00361229" w:rsidRDefault="00004AC4">
      <w:pPr>
        <w:jc w:val="right"/>
      </w:pPr>
      <w:r>
        <w:rPr>
          <w:rFonts w:ascii="GHEA Grapalat" w:eastAsia="GHEA Grapalat" w:hAnsi="GHEA Grapalat" w:cs="GHEA Grapalat"/>
          <w:i/>
          <w:iCs/>
          <w:sz w:val="16"/>
          <w:szCs w:val="16"/>
        </w:rPr>
        <w:t>ՀՀ ֆինանսների նախարարի 2017 թվականի</w:t>
      </w:r>
    </w:p>
    <w:p w:rsidR="00361229" w:rsidRDefault="00004AC4">
      <w:pPr>
        <w:jc w:val="right"/>
      </w:pPr>
      <w:proofErr w:type="gram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մայիսի</w:t>
      </w:r>
      <w:proofErr w:type="gram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30-ի N 265-Ա  հրամանի</w:t>
      </w:r>
    </w:p>
    <w:p w:rsidR="00361229" w:rsidRDefault="00004AC4">
      <w:pPr>
        <w:jc w:val="center"/>
      </w:pPr>
      <w:r>
        <w:rPr>
          <w:rFonts w:ascii="GHEA Grapalat" w:eastAsia="GHEA Grapalat" w:hAnsi="GHEA Grapalat" w:cs="GHEA Grapalat"/>
          <w:b/>
          <w:bCs/>
        </w:rPr>
        <w:t>ՀԱՅՏԱՐԱՐՈՒԹՅՈՒՆ</w:t>
      </w:r>
    </w:p>
    <w:p w:rsidR="00361229" w:rsidRDefault="00004AC4">
      <w:pPr>
        <w:jc w:val="center"/>
      </w:pPr>
      <w:proofErr w:type="gramStart"/>
      <w:r>
        <w:rPr>
          <w:rFonts w:ascii="GHEA Grapalat" w:eastAsia="GHEA Grapalat" w:hAnsi="GHEA Grapalat" w:cs="GHEA Grapalat"/>
          <w:b/>
          <w:bCs/>
        </w:rPr>
        <w:t>պայմանագիր</w:t>
      </w:r>
      <w:proofErr w:type="gramEnd"/>
      <w:r>
        <w:rPr>
          <w:rFonts w:ascii="GHEA Grapalat" w:eastAsia="GHEA Grapalat" w:hAnsi="GHEA Grapalat" w:cs="GHEA Grapalat"/>
          <w:b/>
          <w:bCs/>
        </w:rPr>
        <w:t xml:space="preserve"> կնքելու որոշման մասին</w:t>
      </w:r>
    </w:p>
    <w:p w:rsidR="00361229" w:rsidRDefault="00361229">
      <w:pPr>
        <w:jc w:val="center"/>
      </w:pPr>
    </w:p>
    <w:p w:rsidR="00361229" w:rsidRDefault="00004AC4">
      <w:pPr>
        <w:jc w:val="center"/>
      </w:pPr>
      <w:r>
        <w:rPr>
          <w:rFonts w:ascii="GHEA Grapalat" w:eastAsia="GHEA Grapalat" w:hAnsi="GHEA Grapalat" w:cs="GHEA Grapalat"/>
        </w:rPr>
        <w:t>Ընթացակարգի ծածկագիրը</w:t>
      </w:r>
      <w:r w:rsidR="005B21A2" w:rsidRPr="005B21A2">
        <w:rPr>
          <w:rFonts w:ascii="GHEA Grapalat" w:hAnsi="GHEA Grapalat" w:cs="Sylfaen"/>
          <w:b/>
          <w:lang w:val="af-ZA"/>
        </w:rPr>
        <w:t xml:space="preserve"> </w:t>
      </w:r>
      <w:r w:rsidR="005B21A2" w:rsidRPr="005A1E4C">
        <w:rPr>
          <w:rFonts w:ascii="GHEA Grapalat" w:hAnsi="GHEA Grapalat" w:cs="Sylfaen"/>
          <w:b/>
          <w:lang w:val="af-ZA"/>
        </w:rPr>
        <w:t>ՆՊ-ԳՀԱՊՁԲ-ԴԵՂ-19/1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&lt;&lt;Նուբարաշեն պոլիկլինիկա&gt;&gt; ՓԲԸ-ն ստորև ներկայացնում է իր կարիքների համար դեղորայքի ձեռքբերման նպատակով կազմակերպված </w:t>
      </w:r>
      <w:r w:rsidR="005B21A2" w:rsidRPr="005B21A2">
        <w:rPr>
          <w:rFonts w:ascii="GHEA Grapalat" w:eastAsia="GHEA Grapalat" w:hAnsi="GHEA Grapalat" w:cs="GHEA Grapalat"/>
        </w:rPr>
        <w:t>ՆՊ-ԳՀԱՊՁԲ-ԴԵՂ-19/1</w:t>
      </w:r>
      <w:r w:rsidR="009A117A">
        <w:rPr>
          <w:rFonts w:ascii="GHEA Grapalat" w:eastAsia="GHEA Grapalat" w:hAnsi="GHEA Grapalat" w:cs="GHEA Grapalat"/>
        </w:rPr>
        <w:t xml:space="preserve"> </w:t>
      </w:r>
      <w:bookmarkStart w:id="0" w:name="_GoBack"/>
      <w:bookmarkEnd w:id="0"/>
      <w:r>
        <w:rPr>
          <w:rFonts w:ascii="GHEA Grapalat" w:eastAsia="GHEA Grapalat" w:hAnsi="GHEA Grapalat" w:cs="GHEA Grapalat"/>
        </w:rPr>
        <w:t xml:space="preserve">ծածկագրով գնման ընթացակարգի արդյունքում պայմանագիր կնքելու որոշման մասին տեղեկատվությունը` </w:t>
      </w:r>
    </w:p>
    <w:p w:rsidR="00361229" w:rsidRDefault="00361229">
      <w:pPr>
        <w:jc w:val="center"/>
      </w:pPr>
    </w:p>
    <w:p w:rsidR="00361229" w:rsidRDefault="00004AC4">
      <w:pPr>
        <w:jc w:val="center"/>
      </w:pPr>
      <w:r>
        <w:rPr>
          <w:rFonts w:ascii="GHEA Grapalat" w:eastAsia="GHEA Grapalat" w:hAnsi="GHEA Grapalat" w:cs="GHEA Grapalat"/>
        </w:rPr>
        <w:t xml:space="preserve">Գնահատող հանձնաժողովի 2019թվականի հունվարի 29-ի թիվ 2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 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1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Ացետիլսալիցիլաթթու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 xml:space="preserve">Նատալի Ֆարմ </w:t>
            </w:r>
            <w:r>
              <w:rPr>
                <w:rFonts w:ascii="GHEA Grapalat" w:eastAsia="GHEA Grapalat" w:hAnsi="GHEA Grapalat" w:cs="GHEA Grapalat"/>
              </w:rPr>
              <w:lastRenderedPageBreak/>
              <w:t>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53333.33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53366.67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Դիկլոֆենակ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Pr="00004AC4" w:rsidRDefault="00004AC4">
            <w:pPr>
              <w:jc w:val="center"/>
              <w:rPr>
                <w:rFonts w:ascii="GHEA Grapalat" w:hAnsi="GHEA Grapalat"/>
              </w:rPr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28333.33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3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Դիկլոֆենակ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 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համապատասխանո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>/չհամապատասխանե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Անհամապատասխանության համառոտ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40750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4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Դիկլոֆենակ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78416.67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5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Դիկլոֆենակ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13066.67</w:t>
            </w:r>
          </w:p>
        </w:tc>
      </w:tr>
    </w:tbl>
    <w:p w:rsidR="00361229" w:rsidRDefault="00004AC4" w:rsidP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 7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Կետոպրոֆեն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Նատալի Ֆարմ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lastRenderedPageBreak/>
        <w:t>Չափաբաժին 8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Իբուպրոֆեն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9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Իբուպրոֆեն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682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60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03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5A43E7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5A43E7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9050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10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Իբուպրոֆեն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131666.67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11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Պարացետամոլ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1440</w:t>
            </w:r>
          </w:p>
        </w:tc>
      </w:tr>
    </w:tbl>
    <w:p w:rsidR="00361229" w:rsidRDefault="00361229">
      <w:pPr>
        <w:jc w:val="center"/>
      </w:pPr>
    </w:p>
    <w:p w:rsidR="00361229" w:rsidRDefault="00004AC4" w:rsidP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 12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Պարացետամոլ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9533.33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13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Պարացետամոլ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Մասնակցի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չհամապատասխանող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Անհամապատասխանության համառոտ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26750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30000</w:t>
            </w:r>
          </w:p>
        </w:tc>
      </w:tr>
    </w:tbl>
    <w:p w:rsidR="00361229" w:rsidRDefault="00361229">
      <w:pPr>
        <w:jc w:val="center"/>
      </w:pPr>
    </w:p>
    <w:p w:rsidR="00361229" w:rsidRDefault="00004AC4" w:rsidP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15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Ամօքսացիլին+քլավուլանաթթու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13541.67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16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Ամօքսացիլին+քլավուլանաթթու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28500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17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Ամօքսացիլին+քլավուլանաթթու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>/համապատասխանել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46250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19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Ամօքսացիլին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20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Ամօքսացիլին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 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համապատասխանո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682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>/չհամապատասխանե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լու դեպքում նշել  X/ </w:t>
            </w:r>
          </w:p>
        </w:tc>
        <w:tc>
          <w:tcPr>
            <w:tcW w:w="260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Անհամապատասխանության համառոտ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775D29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775D29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21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Մետոպրոլոլ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4497.5</w:t>
            </w:r>
          </w:p>
        </w:tc>
      </w:tr>
    </w:tbl>
    <w:p w:rsidR="00361229" w:rsidRDefault="00004AC4" w:rsidP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 22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Մետոպրոլոլ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3125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3480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23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Ամլոդիպին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19750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20000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22500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24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Էնալապրիլ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 xml:space="preserve">Նատալի Ֆարմ </w:t>
            </w:r>
            <w:r>
              <w:rPr>
                <w:rFonts w:ascii="GHEA Grapalat" w:eastAsia="GHEA Grapalat" w:hAnsi="GHEA Grapalat" w:cs="GHEA Grapalat"/>
              </w:rPr>
              <w:lastRenderedPageBreak/>
              <w:t>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17333.33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25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Բիսոպրոլոլ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26666.67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26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Բիսոպրոլոլ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682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60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Կոտայք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ՍՊԸ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2682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03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B97FB7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B97FB7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33333.33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27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Կարվեդիլոլ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682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60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03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03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2D255A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2D255A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5833.33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2626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7083.33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28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Կարվեդիլոլ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682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60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03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03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A275C5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  <w:tr w:rsidR="00004AC4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1048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25" w:type="dxa"/>
            <w:vAlign w:val="center"/>
          </w:tcPr>
          <w:p w:rsidR="00004AC4" w:rsidRDefault="00004AC4">
            <w:pPr>
              <w:jc w:val="center"/>
            </w:pPr>
          </w:p>
        </w:tc>
        <w:tc>
          <w:tcPr>
            <w:tcW w:w="2682" w:type="dxa"/>
            <w:vAlign w:val="center"/>
          </w:tcPr>
          <w:p w:rsidR="00004AC4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004AC4" w:rsidRDefault="00004AC4">
            <w:r w:rsidRPr="00A275C5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9950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10000</w:t>
            </w:r>
          </w:p>
        </w:tc>
      </w:tr>
    </w:tbl>
    <w:p w:rsidR="00361229" w:rsidRDefault="00004AC4" w:rsidP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lastRenderedPageBreak/>
        <w:t>Չափաբաժին 29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Կարվեդիլոլ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19916.67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20000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30000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30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Ֆուրոսեմիդ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համապատասխանո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>/չհամապատասխանե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5150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6966.67</w:t>
            </w:r>
          </w:p>
        </w:tc>
      </w:tr>
    </w:tbl>
    <w:p w:rsidR="00361229" w:rsidRDefault="00361229">
      <w:pPr>
        <w:jc w:val="center"/>
      </w:pPr>
    </w:p>
    <w:p w:rsidR="00361229" w:rsidRDefault="00004AC4" w:rsidP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 32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Ատորվաստատին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Մասնակիցների զբաղեցրած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Մասնակցի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 xml:space="preserve">/ընտրված մասնակցի </w:t>
            </w:r>
            <w:r>
              <w:rPr>
                <w:rFonts w:ascii="GHEA Grapalat" w:eastAsia="GHEA Grapalat" w:hAnsi="GHEA Grapalat" w:cs="GHEA Grapalat"/>
              </w:rPr>
              <w:lastRenderedPageBreak/>
              <w:t>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Մասնակցի առաջարկած գին / առանց ԱՀՀ, հազ.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17558.33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49408.33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33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Ատորվաստատին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10535</w:t>
            </w:r>
          </w:p>
        </w:tc>
      </w:tr>
      <w:tr w:rsidR="00361229" w:rsidTr="0000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13500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34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Ինդապամիդ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Չափաբաժին 35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Սպիրոնոլակտոն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94500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37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Պանկրեատին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 w:rsidTr="00355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682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60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5599A" w:rsidTr="00355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25" w:type="dxa"/>
            <w:vAlign w:val="center"/>
          </w:tcPr>
          <w:p w:rsidR="0035599A" w:rsidRDefault="0035599A">
            <w:pPr>
              <w:jc w:val="center"/>
            </w:pPr>
          </w:p>
        </w:tc>
        <w:tc>
          <w:tcPr>
            <w:tcW w:w="2682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35599A" w:rsidRDefault="0035599A">
            <w:r w:rsidRPr="006D370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  <w:tr w:rsidR="0035599A" w:rsidTr="00355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25" w:type="dxa"/>
            <w:vAlign w:val="center"/>
          </w:tcPr>
          <w:p w:rsidR="0035599A" w:rsidRDefault="0035599A">
            <w:pPr>
              <w:jc w:val="center"/>
            </w:pPr>
          </w:p>
        </w:tc>
        <w:tc>
          <w:tcPr>
            <w:tcW w:w="2682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35599A" w:rsidRDefault="0035599A">
            <w:r w:rsidRPr="006D370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38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Ֆամոտիդին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5599A">
            <w:pPr>
              <w:jc w:val="center"/>
            </w:pPr>
            <w:r w:rsidRPr="00004AC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355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355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22750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lastRenderedPageBreak/>
        <w:t>Չափաբաժին 39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Օմեպրազոլ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31700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40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Ալյումինիումի հիդրօքսիդ + մագնեզիումի հիդրօքսիդ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3035.83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3520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41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Ալյումինիումի հիդրօքսիդ + մագնեզիումի հիդրօքսիդ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55000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43</w:t>
      </w:r>
    </w:p>
    <w:p w:rsidR="00361229" w:rsidRDefault="00004AC4">
      <w:r>
        <w:rPr>
          <w:rFonts w:ascii="GHEA Grapalat" w:eastAsia="GHEA Grapalat" w:hAnsi="GHEA Grapalat" w:cs="GHEA Grapalat"/>
        </w:rPr>
        <w:lastRenderedPageBreak/>
        <w:t xml:space="preserve">Գնման առարկա է հանդիսանում` Ներքին ընդունման ջրավերականգնիչ աղեր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 w:rsidTr="00355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682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60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5599A" w:rsidTr="00355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25" w:type="dxa"/>
            <w:vAlign w:val="center"/>
          </w:tcPr>
          <w:p w:rsidR="0035599A" w:rsidRDefault="0035599A">
            <w:pPr>
              <w:jc w:val="center"/>
            </w:pPr>
          </w:p>
        </w:tc>
        <w:tc>
          <w:tcPr>
            <w:tcW w:w="2682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35599A" w:rsidRDefault="0035599A"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  <w:tr w:rsidR="0035599A" w:rsidTr="00355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25" w:type="dxa"/>
            <w:vAlign w:val="center"/>
          </w:tcPr>
          <w:p w:rsidR="0035599A" w:rsidRDefault="0035599A">
            <w:pPr>
              <w:jc w:val="center"/>
            </w:pPr>
          </w:p>
        </w:tc>
        <w:tc>
          <w:tcPr>
            <w:tcW w:w="2682" w:type="dxa"/>
            <w:vAlign w:val="center"/>
          </w:tcPr>
          <w:p w:rsidR="0035599A" w:rsidRDefault="0035599A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35599A" w:rsidRDefault="0035599A"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Չափաբաժին 44</w:t>
      </w:r>
    </w:p>
    <w:p w:rsidR="00361229" w:rsidRDefault="00004AC4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Գնման առարկա է հանդիսանում` Սալբուտամոլ </w:t>
      </w:r>
    </w:p>
    <w:p w:rsidR="0035599A" w:rsidRDefault="0035599A" w:rsidP="0035599A"/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5599A" w:rsidTr="00B7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5599A" w:rsidTr="00B7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</w:p>
        </w:tc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</w:p>
        </w:tc>
      </w:tr>
    </w:tbl>
    <w:p w:rsidR="0035599A" w:rsidRDefault="0035599A" w:rsidP="0035599A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5599A" w:rsidTr="00B7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5599A" w:rsidTr="00B7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5599A" w:rsidRDefault="0035599A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5599A" w:rsidRPr="0035599A" w:rsidRDefault="0035599A" w:rsidP="0035599A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20833,33</w:t>
            </w:r>
          </w:p>
        </w:tc>
      </w:tr>
    </w:tbl>
    <w:p w:rsidR="0035599A" w:rsidRDefault="0035599A" w:rsidP="0035599A">
      <w:pPr>
        <w:jc w:val="center"/>
      </w:pPr>
    </w:p>
    <w:p w:rsidR="00361229" w:rsidRDefault="0035599A" w:rsidP="0035599A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45</w:t>
      </w:r>
    </w:p>
    <w:p w:rsidR="00361229" w:rsidRDefault="00004AC4">
      <w:r>
        <w:rPr>
          <w:rFonts w:ascii="GHEA Grapalat" w:eastAsia="GHEA Grapalat" w:hAnsi="GHEA Grapalat" w:cs="GHEA Grapalat"/>
        </w:rPr>
        <w:lastRenderedPageBreak/>
        <w:t>Գնման առարկա է հանդիսանում` Ամինոֆիլին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47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Դեքսամեթոզոն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4437.42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4733.33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48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Դեքսամեթոզոն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50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Լորատադին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5400</w:t>
            </w:r>
          </w:p>
        </w:tc>
      </w:tr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7000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51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Ցեֆալեքսին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6480</w:t>
            </w:r>
          </w:p>
        </w:tc>
      </w:tr>
    </w:tbl>
    <w:p w:rsidR="00361229" w:rsidRDefault="00361229">
      <w:pPr>
        <w:jc w:val="center"/>
      </w:pPr>
    </w:p>
    <w:p w:rsidR="00361229" w:rsidRDefault="00004AC4" w:rsidP="00F36F7C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53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Սուլֆամեթօքսազոլ+տրիմեթոպրիմ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Նատալի Ֆարմ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 xml:space="preserve">Նախահաշվային գնից </w:t>
            </w:r>
            <w:r w:rsidRPr="00992D64">
              <w:rPr>
                <w:rFonts w:ascii="GHEA Grapalat" w:hAnsi="GHEA Grapalat"/>
              </w:rPr>
              <w:lastRenderedPageBreak/>
              <w:t>բարձր գնային առաջարկ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12000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54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Երկաթ պարունակող համակցություն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55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Խոլեկալցիֆերոլ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107500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56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Քսիլոմեթազոլին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42558.33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57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Ցիպրոֆլոքսացին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lastRenderedPageBreak/>
              <w:t>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Մասնակցի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Հրավերի պահանջներին չհամապատասխանող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Անհամապատասխանության համառոտ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3266.67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58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Կալցիումի գլյուկոնատ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59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Տետրակային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>/համապատասխանել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20160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60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Թիմոլոլ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6783.33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61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գենտամիցին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3056.67</w:t>
            </w:r>
          </w:p>
        </w:tc>
      </w:tr>
    </w:tbl>
    <w:p w:rsidR="00361229" w:rsidRDefault="00361229">
      <w:pPr>
        <w:jc w:val="center"/>
      </w:pPr>
    </w:p>
    <w:p w:rsidR="00361229" w:rsidRDefault="00004AC4" w:rsidP="00F36F7C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63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Տետրացիկլին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Նատալի Ֆարմ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 xml:space="preserve">Նախահաշվային գնից </w:t>
            </w:r>
            <w:r w:rsidRPr="00992D64">
              <w:rPr>
                <w:rFonts w:ascii="GHEA Grapalat" w:hAnsi="GHEA Grapalat"/>
              </w:rPr>
              <w:lastRenderedPageBreak/>
              <w:t>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2000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64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Ատրոպին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65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դիգքսին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4250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5083.33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66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Պլավիքս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048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2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682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603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36F7C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F36F7C" w:rsidRDefault="00F36F7C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048" w:type="dxa"/>
            <w:vAlign w:val="center"/>
          </w:tcPr>
          <w:p w:rsidR="00F36F7C" w:rsidRDefault="00F36F7C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25" w:type="dxa"/>
            <w:vAlign w:val="center"/>
          </w:tcPr>
          <w:p w:rsidR="00F36F7C" w:rsidRDefault="00F36F7C">
            <w:pPr>
              <w:jc w:val="center"/>
            </w:pPr>
          </w:p>
        </w:tc>
        <w:tc>
          <w:tcPr>
            <w:tcW w:w="2682" w:type="dxa"/>
            <w:vAlign w:val="center"/>
          </w:tcPr>
          <w:p w:rsidR="00F36F7C" w:rsidRDefault="00F36F7C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F36F7C" w:rsidRDefault="00F36F7C">
            <w:r w:rsidRPr="00431F73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  <w:tr w:rsidR="00F36F7C" w:rsidTr="00F36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dxa"/>
            <w:vAlign w:val="center"/>
          </w:tcPr>
          <w:p w:rsidR="00F36F7C" w:rsidRDefault="00F36F7C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048" w:type="dxa"/>
            <w:vAlign w:val="center"/>
          </w:tcPr>
          <w:p w:rsidR="00F36F7C" w:rsidRDefault="00F36F7C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25" w:type="dxa"/>
            <w:vAlign w:val="center"/>
          </w:tcPr>
          <w:p w:rsidR="00F36F7C" w:rsidRDefault="00F36F7C">
            <w:pPr>
              <w:jc w:val="center"/>
            </w:pPr>
          </w:p>
        </w:tc>
        <w:tc>
          <w:tcPr>
            <w:tcW w:w="2682" w:type="dxa"/>
            <w:vAlign w:val="center"/>
          </w:tcPr>
          <w:p w:rsidR="00F36F7C" w:rsidRDefault="00F36F7C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03" w:type="dxa"/>
          </w:tcPr>
          <w:p w:rsidR="00F36F7C" w:rsidRDefault="00F36F7C">
            <w:r w:rsidRPr="00431F73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67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Վարֆարին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Նատալի Ֆարմ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 xml:space="preserve">Նախահաշվային գնից </w:t>
            </w:r>
            <w:r w:rsidRPr="00992D64">
              <w:rPr>
                <w:rFonts w:ascii="GHEA Grapalat" w:hAnsi="GHEA Grapalat"/>
              </w:rPr>
              <w:lastRenderedPageBreak/>
              <w:t>բարձր գնային առաջարկ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F36F7C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68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Վարֆարին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5823.33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69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Ֆլուկոնազոլ 50մգ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5166.67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12809.17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70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էնալապրիլ 10մգ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5B21A2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10333.33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71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էնալապրիլ 20մգ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5B21A2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21037.5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72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կապտոպրիլ 50 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>/համապատասխանել</w:t>
            </w:r>
            <w:r>
              <w:rPr>
                <w:rFonts w:ascii="GHEA Grapalat" w:eastAsia="GHEA Grapalat" w:hAnsi="GHEA Grapalat" w:cs="GHEA Grapalat"/>
              </w:rPr>
              <w:lastRenderedPageBreak/>
              <w:t xml:space="preserve">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Կոտայք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5B21A2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Կոտայք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8750</w:t>
            </w:r>
          </w:p>
        </w:tc>
      </w:tr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10141.67</w:t>
            </w:r>
          </w:p>
        </w:tc>
      </w:tr>
    </w:tbl>
    <w:p w:rsidR="00361229" w:rsidRDefault="00004AC4" w:rsidP="005B21A2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74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ռանիտիդին 150մգ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5B21A2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Մասնակիցների զբաղեցրած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տեղերը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Մասնակցի անվանումը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 xml:space="preserve">/ընտրված մասնակցի </w:t>
            </w:r>
            <w:r>
              <w:rPr>
                <w:rFonts w:ascii="GHEA Grapalat" w:eastAsia="GHEA Grapalat" w:hAnsi="GHEA Grapalat" w:cs="GHEA Grapalat"/>
              </w:rPr>
              <w:lastRenderedPageBreak/>
              <w:t>համար նշել “X”/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Մասնակցի առաջարկած գին / առանց ԱՀՀ, հազ.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դրամ /</w:t>
            </w:r>
          </w:p>
        </w:tc>
      </w:tr>
      <w:tr w:rsidR="00361229" w:rsidTr="005B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9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1831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2626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65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11440</w:t>
            </w:r>
          </w:p>
        </w:tc>
      </w:tr>
    </w:tbl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75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լոզառտան25մգ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56250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57750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76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լոզառտան50մգ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108"/>
        <w:gridCol w:w="2010"/>
        <w:gridCol w:w="2662"/>
        <w:gridCol w:w="2584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Նուվել ֆարմաՍՊԸ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835"/>
        <w:gridCol w:w="2625"/>
        <w:gridCol w:w="266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50000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50900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Նուվել ֆարմաՍՊԸ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57000</w:t>
            </w:r>
          </w:p>
        </w:tc>
      </w:tr>
    </w:tbl>
    <w:p w:rsidR="00361229" w:rsidRDefault="00361229">
      <w:pPr>
        <w:jc w:val="center"/>
      </w:pPr>
    </w:p>
    <w:p w:rsidR="00361229" w:rsidRDefault="00004AC4" w:rsidP="005B21A2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77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լոզառտան 100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87500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93512.5</w:t>
            </w:r>
          </w:p>
        </w:tc>
      </w:tr>
    </w:tbl>
    <w:p w:rsidR="00361229" w:rsidRDefault="00361229">
      <w:pPr>
        <w:jc w:val="center"/>
      </w:pPr>
    </w:p>
    <w:p w:rsidR="00361229" w:rsidRDefault="00004AC4" w:rsidP="005B21A2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79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ատորվաստատին 10մգ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10535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29645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 8</w:t>
      </w:r>
      <w:r w:rsidR="0035599A">
        <w:rPr>
          <w:rFonts w:ascii="GHEA Grapalat" w:eastAsia="GHEA Grapalat" w:hAnsi="GHEA Grapalat" w:cs="GHEA Grapalat"/>
        </w:rPr>
        <w:t>0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ացետիլսալիցիլաթթու 75մգ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128900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133333.33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lastRenderedPageBreak/>
        <w:t>Չափաբաժին</w:t>
      </w:r>
      <w:r w:rsidR="0035599A">
        <w:rPr>
          <w:rFonts w:ascii="GHEA Grapalat" w:eastAsia="GHEA Grapalat" w:hAnsi="GHEA Grapalat" w:cs="GHEA Grapalat"/>
        </w:rPr>
        <w:t xml:space="preserve"> 81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կալցիում</w:t>
      </w:r>
      <w:proofErr w:type="gramStart"/>
      <w:r>
        <w:rPr>
          <w:rFonts w:ascii="GHEA Grapalat" w:eastAsia="GHEA Grapalat" w:hAnsi="GHEA Grapalat" w:cs="GHEA Grapalat"/>
        </w:rPr>
        <w:t>,խոլիկալցիֆերոլ</w:t>
      </w:r>
      <w:proofErr w:type="gramEnd"/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70000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70500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82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</w:t>
      </w:r>
      <w:proofErr w:type="gramStart"/>
      <w:r>
        <w:rPr>
          <w:rFonts w:ascii="GHEA Grapalat" w:eastAsia="GHEA Grapalat" w:hAnsi="GHEA Grapalat" w:cs="GHEA Grapalat"/>
        </w:rPr>
        <w:t>էնալապրիլ  Հիդրոքլորթիազիդ</w:t>
      </w:r>
      <w:proofErr w:type="gramEnd"/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5B21A2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22500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Ռիխտեր-Լամբրոն ՀՁ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64562.5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83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պիրացետամ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 xml:space="preserve">Նատալի Ֆարմ </w:t>
            </w:r>
            <w:r>
              <w:rPr>
                <w:rFonts w:ascii="GHEA Grapalat" w:eastAsia="GHEA Grapalat" w:hAnsi="GHEA Grapalat" w:cs="GHEA Grapalat"/>
              </w:rPr>
              <w:lastRenderedPageBreak/>
              <w:t>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1763.33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84</w:t>
      </w:r>
    </w:p>
    <w:p w:rsidR="00361229" w:rsidRDefault="00004AC4">
      <w:r>
        <w:rPr>
          <w:rFonts w:ascii="GHEA Grapalat" w:eastAsia="GHEA Grapalat" w:hAnsi="GHEA Grapalat" w:cs="GHEA Grapalat"/>
        </w:rPr>
        <w:t xml:space="preserve">Գնման առարկա է հանդիսանում` պիրացետամ 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19200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85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հակափայտացման անատոքսին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ՋԻ ԹԻ ՍԻ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ՋԻ ԹԻ ՍԻ 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3083.33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86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Տամսոլուզին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108"/>
        <w:gridCol w:w="2010"/>
        <w:gridCol w:w="2662"/>
        <w:gridCol w:w="2584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Նուվել ֆարմաՍՊԸ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Ռիխտեր-Լամբրոն ՀՁ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</w:tr>
    </w:tbl>
    <w:p w:rsidR="00361229" w:rsidRDefault="00361229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835"/>
        <w:gridCol w:w="2625"/>
        <w:gridCol w:w="266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Նուվել ֆարմաՍՊԸ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36300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 xml:space="preserve">Ռիխտեր-Լամբրոն </w:t>
            </w:r>
            <w:r>
              <w:rPr>
                <w:rFonts w:ascii="GHEA Grapalat" w:eastAsia="GHEA Grapalat" w:hAnsi="GHEA Grapalat" w:cs="GHEA Grapalat"/>
              </w:rPr>
              <w:lastRenderedPageBreak/>
              <w:t>ՀՁ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40315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3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Նատալի Ֆարմ ՍՊԸ</w:t>
            </w:r>
          </w:p>
        </w:tc>
        <w:tc>
          <w:tcPr>
            <w:tcW w:w="3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46000</w:t>
            </w:r>
          </w:p>
        </w:tc>
      </w:tr>
    </w:tbl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Չափաբաժին</w:t>
      </w:r>
      <w:r w:rsidR="0035599A">
        <w:rPr>
          <w:rFonts w:ascii="GHEA Grapalat" w:eastAsia="GHEA Grapalat" w:hAnsi="GHEA Grapalat" w:cs="GHEA Grapalat"/>
        </w:rPr>
        <w:t xml:space="preserve"> 87</w:t>
      </w:r>
    </w:p>
    <w:p w:rsidR="00361229" w:rsidRDefault="00004AC4">
      <w:r>
        <w:rPr>
          <w:rFonts w:ascii="GHEA Grapalat" w:eastAsia="GHEA Grapalat" w:hAnsi="GHEA Grapalat" w:cs="GHEA Grapalat"/>
        </w:rPr>
        <w:t>Գնման առարկա է հանդիսանում` էրիթրոմիցին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361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Նատալի Ֆարմ ՍՊԸ</w:t>
            </w:r>
          </w:p>
        </w:tc>
        <w:tc>
          <w:tcPr>
            <w:tcW w:w="2000" w:type="dxa"/>
            <w:vAlign w:val="center"/>
          </w:tcPr>
          <w:p w:rsidR="00361229" w:rsidRDefault="00361229">
            <w:pPr>
              <w:jc w:val="center"/>
            </w:pPr>
          </w:p>
        </w:tc>
        <w:tc>
          <w:tcPr>
            <w:tcW w:w="2000" w:type="dxa"/>
            <w:vAlign w:val="center"/>
          </w:tcPr>
          <w:p w:rsidR="00361229" w:rsidRDefault="00004AC4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361229" w:rsidRDefault="005B21A2">
            <w:pPr>
              <w:jc w:val="center"/>
            </w:pPr>
            <w:r w:rsidRPr="00992D64">
              <w:rPr>
                <w:rFonts w:ascii="GHEA Grapalat" w:hAnsi="GHEA Grapalat"/>
              </w:rPr>
              <w:t>Նախահաշվային գնից բարձր գնային առաջարկ</w:t>
            </w:r>
          </w:p>
        </w:tc>
      </w:tr>
    </w:tbl>
    <w:p w:rsidR="00361229" w:rsidRDefault="00361229" w:rsidP="005B21A2"/>
    <w:p w:rsidR="00361229" w:rsidRDefault="00004AC4">
      <w:r>
        <w:rPr>
          <w:rFonts w:ascii="GHEA Grapalat" w:eastAsia="GHEA Grapalat" w:hAnsi="GHEA Grapalat" w:cs="GHEA Grapalat"/>
        </w:rPr>
        <w:t xml:space="preserve">Չափաբաժին </w:t>
      </w:r>
      <w:r w:rsidR="00F36F7C">
        <w:rPr>
          <w:rFonts w:ascii="GHEA Grapalat" w:eastAsia="GHEA Grapalat" w:hAnsi="GHEA Grapalat" w:cs="GHEA Grapalat"/>
        </w:rPr>
        <w:t>2.40</w:t>
      </w:r>
    </w:p>
    <w:p w:rsidR="00361229" w:rsidRDefault="00004AC4">
      <w:pPr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Գնման առարկա է հանդիսանում` Օրամորֆ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0"/>
        <w:gridCol w:w="1966"/>
        <w:gridCol w:w="2604"/>
        <w:gridCol w:w="2528"/>
      </w:tblGrid>
      <w:tr w:rsidR="00F36F7C" w:rsidTr="00B7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Հրավերի պահանջներին համապատասխանող հայտեր </w:t>
            </w:r>
            <w:r>
              <w:rPr>
                <w:rFonts w:ascii="GHEA Grapalat" w:eastAsia="GHEA Grapalat" w:hAnsi="GHEA Grapalat" w:cs="GHEA Grapalat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Հրավերի պահանջներին չհամապատասխանող հայտե</w:t>
            </w:r>
            <w:r>
              <w:rPr>
                <w:rFonts w:ascii="GHEA Grapalat" w:eastAsia="GHEA Grapalat" w:hAnsi="GHEA Grapalat" w:cs="GHEA Grapalat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 համառոտ նկարագրույթուն</w:t>
            </w:r>
          </w:p>
        </w:tc>
      </w:tr>
      <w:tr w:rsidR="00F36F7C" w:rsidTr="00B7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Արֆարմացիա ՓԲԸ</w:t>
            </w:r>
          </w:p>
        </w:tc>
        <w:tc>
          <w:tcPr>
            <w:tcW w:w="2000" w:type="dxa"/>
            <w:vAlign w:val="center"/>
          </w:tcPr>
          <w:p w:rsidR="00F36F7C" w:rsidRDefault="005B21A2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</w:p>
        </w:tc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</w:p>
        </w:tc>
      </w:tr>
    </w:tbl>
    <w:p w:rsidR="00F36F7C" w:rsidRDefault="00F36F7C" w:rsidP="00F36F7C">
      <w:pPr>
        <w:jc w:val="center"/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880"/>
        <w:gridCol w:w="2603"/>
        <w:gridCol w:w="2644"/>
      </w:tblGrid>
      <w:tr w:rsidR="00F36F7C" w:rsidTr="00B7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Ընտրված մասնակից </w:t>
            </w:r>
            <w:r>
              <w:rPr>
                <w:rFonts w:ascii="GHEA Grapalat" w:eastAsia="GHEA Grapalat" w:hAnsi="GHEA Grapalat" w:cs="GHEA Grapalat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Մասնակցի առաջարկած գին / առանց ԱՀՀ, հազ. դրամ /</w:t>
            </w:r>
          </w:p>
        </w:tc>
      </w:tr>
      <w:tr w:rsidR="00F36F7C" w:rsidTr="00B70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Արֆարմացիա </w:t>
            </w: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ՓԲԸ</w:t>
            </w:r>
          </w:p>
        </w:tc>
        <w:tc>
          <w:tcPr>
            <w:tcW w:w="3000" w:type="dxa"/>
            <w:vAlign w:val="center"/>
          </w:tcPr>
          <w:p w:rsidR="00F36F7C" w:rsidRDefault="00F36F7C" w:rsidP="00B70B5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lastRenderedPageBreak/>
              <w:t>X</w:t>
            </w:r>
          </w:p>
        </w:tc>
        <w:tc>
          <w:tcPr>
            <w:tcW w:w="3000" w:type="dxa"/>
            <w:vAlign w:val="center"/>
          </w:tcPr>
          <w:p w:rsidR="00F36F7C" w:rsidRDefault="00F36F7C" w:rsidP="00F36F7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75000</w:t>
            </w:r>
          </w:p>
          <w:p w:rsidR="00F36F7C" w:rsidRDefault="00F36F7C" w:rsidP="00B70B56">
            <w:pPr>
              <w:jc w:val="center"/>
            </w:pPr>
          </w:p>
        </w:tc>
      </w:tr>
    </w:tbl>
    <w:p w:rsidR="00F36F7C" w:rsidRDefault="00F36F7C" w:rsidP="00F36F7C">
      <w:pPr>
        <w:jc w:val="center"/>
      </w:pPr>
    </w:p>
    <w:p w:rsidR="00F36F7C" w:rsidRDefault="00F36F7C" w:rsidP="00F36F7C">
      <w:r>
        <w:rPr>
          <w:rFonts w:ascii="GHEA Grapalat" w:eastAsia="GHEA Grapalat" w:hAnsi="GHEA Grapalat" w:cs="GHEA Grapalat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</w:t>
      </w:r>
      <w:r w:rsidR="00F36F7C">
        <w:rPr>
          <w:rFonts w:ascii="GHEA Grapalat" w:eastAsia="GHEA Grapalat" w:hAnsi="GHEA Grapalat" w:cs="GHEA Grapalat"/>
        </w:rPr>
        <w:t xml:space="preserve"> 5</w:t>
      </w:r>
      <w:r>
        <w:rPr>
          <w:rFonts w:ascii="GHEA Grapalat" w:eastAsia="GHEA Grapalat" w:hAnsi="GHEA Grapalat" w:cs="GHEA Grapalat"/>
        </w:rPr>
        <w:t xml:space="preserve">-րդ օրացուցային օրը ներառյալ ընկած ժամանակահատվածը։ 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>Սույն հայտարարության հետ կապված լրացուցիչ տեղեկություններ ստանալու համար կարող եք դիմել ծածկագրով գնահատող հանձնաժողովի քարտուղար</w:t>
      </w:r>
      <w:r w:rsidR="00F36F7C">
        <w:rPr>
          <w:rFonts w:ascii="GHEA Grapalat" w:eastAsia="GHEA Grapalat" w:hAnsi="GHEA Grapalat" w:cs="GHEA Grapalat"/>
        </w:rPr>
        <w:t xml:space="preserve"> Քրիստինե Հայրապետյանին</w:t>
      </w:r>
      <w:r>
        <w:rPr>
          <w:rFonts w:ascii="GHEA Grapalat" w:eastAsia="GHEA Grapalat" w:hAnsi="GHEA Grapalat" w:cs="GHEA Grapalat"/>
        </w:rPr>
        <w:t>:</w:t>
      </w:r>
    </w:p>
    <w:p w:rsidR="00361229" w:rsidRDefault="00361229">
      <w:pPr>
        <w:jc w:val="center"/>
      </w:pPr>
    </w:p>
    <w:p w:rsidR="00361229" w:rsidRDefault="00004AC4">
      <w:r>
        <w:rPr>
          <w:rFonts w:ascii="GHEA Grapalat" w:eastAsia="GHEA Grapalat" w:hAnsi="GHEA Grapalat" w:cs="GHEA Grapalat"/>
        </w:rPr>
        <w:t xml:space="preserve">Հեռախոս՝ </w:t>
      </w:r>
      <w:r w:rsidR="00F36F7C">
        <w:rPr>
          <w:rFonts w:ascii="GHEA Grapalat" w:eastAsia="GHEA Grapalat" w:hAnsi="GHEA Grapalat" w:cs="GHEA Grapalat"/>
        </w:rPr>
        <w:t>+374 10 244974</w:t>
      </w:r>
    </w:p>
    <w:p w:rsidR="00361229" w:rsidRDefault="00361229">
      <w:pPr>
        <w:jc w:val="center"/>
      </w:pPr>
    </w:p>
    <w:p w:rsidR="00361229" w:rsidRPr="00F36F7C" w:rsidRDefault="00004AC4">
      <w:r>
        <w:rPr>
          <w:rFonts w:ascii="GHEA Grapalat" w:eastAsia="GHEA Grapalat" w:hAnsi="GHEA Grapalat" w:cs="GHEA Grapalat"/>
        </w:rPr>
        <w:t xml:space="preserve">Էլեկոտրանային փոստ՝ </w:t>
      </w:r>
      <w:r w:rsidR="00F36F7C" w:rsidRPr="00F36F7C">
        <w:rPr>
          <w:rFonts w:ascii="GHEA Grapalat" w:eastAsia="GHEA Grapalat" w:hAnsi="GHEA Grapalat" w:cs="GHEA Grapalat"/>
        </w:rPr>
        <w:t>protender.itender@gmail.com</w:t>
      </w:r>
    </w:p>
    <w:p w:rsidR="00361229" w:rsidRDefault="00361229">
      <w:pPr>
        <w:jc w:val="center"/>
      </w:pPr>
    </w:p>
    <w:p w:rsidR="00361229" w:rsidRPr="00F36F7C" w:rsidRDefault="00004AC4">
      <w:r>
        <w:rPr>
          <w:rFonts w:ascii="GHEA Grapalat" w:eastAsia="GHEA Grapalat" w:hAnsi="GHEA Grapalat" w:cs="GHEA Grapalat"/>
        </w:rPr>
        <w:t xml:space="preserve">Պատվիրատու՝ </w:t>
      </w:r>
      <w:r w:rsidR="00F36F7C">
        <w:rPr>
          <w:rFonts w:ascii="GHEA Grapalat" w:eastAsia="GHEA Grapalat" w:hAnsi="GHEA Grapalat" w:cs="GHEA Grapalat"/>
          <w:lang w:val="ru-RU"/>
        </w:rPr>
        <w:t>&lt;&lt;</w:t>
      </w:r>
      <w:r w:rsidR="00F36F7C">
        <w:rPr>
          <w:rFonts w:ascii="GHEA Grapalat" w:eastAsia="GHEA Grapalat" w:hAnsi="GHEA Grapalat" w:cs="GHEA Grapalat"/>
        </w:rPr>
        <w:t>Նուբարաշեն պոլիկլինիկա&gt;&gt; ՓԲԸ</w:t>
      </w:r>
    </w:p>
    <w:sectPr w:rsidR="00361229" w:rsidRPr="00F36F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9"/>
    <w:rsid w:val="00004AC4"/>
    <w:rsid w:val="0035599A"/>
    <w:rsid w:val="00361229"/>
    <w:rsid w:val="005B21A2"/>
    <w:rsid w:val="009A117A"/>
    <w:rsid w:val="00F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2019-01-29T10:37:00Z</dcterms:created>
  <dcterms:modified xsi:type="dcterms:W3CDTF">2019-01-29T10:37:00Z</dcterms:modified>
</cp:coreProperties>
</file>