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>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6115C">
        <w:rPr>
          <w:rFonts w:ascii="GHEA Grapalat" w:hAnsi="GHEA Grapalat" w:cs="Sylfaen"/>
          <w:sz w:val="20"/>
          <w:lang w:val="ru-RU"/>
        </w:rPr>
        <w:t>Բժշկական</w:t>
      </w:r>
      <w:r w:rsidR="0086115C" w:rsidRPr="0086115C">
        <w:rPr>
          <w:rFonts w:ascii="GHEA Grapalat" w:hAnsi="GHEA Grapalat" w:cs="Sylfaen"/>
          <w:sz w:val="20"/>
          <w:lang w:val="af-ZA"/>
        </w:rPr>
        <w:t xml:space="preserve"> </w:t>
      </w:r>
      <w:r w:rsidR="0086115C">
        <w:rPr>
          <w:rFonts w:ascii="GHEA Grapalat" w:hAnsi="GHEA Grapalat" w:cs="Sylfaen"/>
          <w:sz w:val="20"/>
          <w:lang w:val="ru-RU"/>
        </w:rPr>
        <w:t>պարագաների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6115C">
        <w:rPr>
          <w:rFonts w:ascii="GHEA Grapalat" w:hAnsi="GHEA Grapalat" w:cs="Sylfaen"/>
          <w:sz w:val="20"/>
          <w:u w:val="single"/>
          <w:lang w:val="af-ZA"/>
        </w:rPr>
        <w:t>ԿԵԱՊ-ԳՀԱՊՁԲ-ՊԱՐ-18/18</w:t>
      </w:r>
      <w:r w:rsidR="00D55D97" w:rsidRPr="00D55D9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15C" w:rsidRPr="00BF7713" w:rsidTr="006E75B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²é³ñÏ³Û³Ï³Ý ³å³ÏÇ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72750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7,5*2,5 չափսի, մաքուր, կվասց, ջերմադիմացկուն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Բամբակ 100գ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սպիտակ, փափուկ զանգված, արագ թրջվող և լավ կլանող հեղուլ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Բինտ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24583,34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Ոչ ստերիլ 7*14 չափսի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Թանզիֆ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24583,34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Խտութ.30գ/մ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Սպեղանի սանտավիկ կամ համարժեք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7275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19 մմ*7,2 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Գինեկոլոգիական հայելի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39900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օգտ.միջին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օգտ.միջին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Գինեկոլոգիական շպատել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փայտե,15սմ,ոչ ապտահանված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Ì³ÍÏ³å³ÏÇ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24*24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ԷՍԳ ժապավեն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63*30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Ձեռնոց ոչ ստերիլ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Միջին,առանց տալկի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Կաթոցիչ ավտոմատ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38400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100-1000մկլ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100-1000մկլ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Կաթոցիչ ավտոմատ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10-100մկլ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Կաթոցիչի ծայրակալ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0-200մկլ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0-200մկլ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Կաթոցիչի ծայրակալ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201-1000մկլ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201-1000մկլ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Þå³ï»É ÷³Ûï»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48840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Երկարությունը150 մմ, լայնությունը 18 մմ, ոչ ստերիլ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Ü»ñ³ñÏÇã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5 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Ü»ñ³ñÏÇã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10 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Ü»ñ³ñÏÇã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20մլ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20մլ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êÏ³ñÇýÇÏ³ïáñ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մատծակիչ արյան անալիզ վերցնելու համար, միանվագ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մատծակիչ արյան անալիզ վերցնելու համար, միանվագ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êáÝá·»É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250մլ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 w:cs="Arial"/>
                <w:color w:val="000000"/>
                <w:sz w:val="16"/>
                <w:szCs w:val="16"/>
              </w:rPr>
              <w:t>êå»Õ³ÝÇ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13992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2.5սմ*5մ, կտորից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Ռենտգեն 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ամրակիչ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/>
                <w:color w:val="000000"/>
                <w:sz w:val="16"/>
                <w:szCs w:val="16"/>
              </w:rPr>
              <w:t>N1÷³Ã»Ã³íáñáõÙá</w:t>
            </w:r>
            <w:r w:rsidRPr="00F8163C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 xml:space="preserve">í, 15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F8163C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Ռենտգեն երևակիչ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8163C">
              <w:rPr>
                <w:rFonts w:ascii="Arial Armenian" w:hAnsi="Arial Armenian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163C">
              <w:rPr>
                <w:rFonts w:ascii="Arial LatArm" w:hAnsi="Arial LatArm"/>
                <w:color w:val="000000"/>
                <w:sz w:val="16"/>
                <w:szCs w:val="16"/>
              </w:rPr>
              <w:t>N1÷³Ã»Ã³íáñáõÙáí, 15 É-Ç Ñ³Ù³ñ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Ռենտգեն թաղանթ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N100   30*40 կանաչ ծածկույթով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Ռենտգեն թաղանթ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N100   24*30 կանաչ ծածկույթով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Ռենտգեն թաղանթ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N100   18*24 կանաչ ծածկույթով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Ֆլյուորո ժապավեն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70*30.5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Վակումային փորձանոթ արյան ընդհանուր քննության 2մլ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17200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K2EDTA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K2EDTA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Մեկուսիչ սավան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երկշերտ, գլանափաթեթ 50սմ*50մ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ԷՆԱ կաթոցիչ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24480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 ձող նիշերով 1մլ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 ձող նիշերով 1մլ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Սալիի կաթոցիչ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 ձող նիշերով 0.02մլ հեմոպիպետ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 ձող նիշերով 0.02մլ հեմոպիպետ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Ցիտոբրաշ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Գինեկոլոգիական խոզանակ անհատական օգտ.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Գինեկոլոգիական խոզանակ անհատական օգտ.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Փորձանոթ ցենտրիֆուգայի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ապակյա.նշագծված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Գիպսակապ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3*20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Ձեռնոց վիրաբ.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Ախտահանված N7.5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Թերմալ թուղթ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50մմ նախատեսված XP-300 սարքի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50մմ նախատեսված XP-300 սարքի համար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Առարկայական ապակի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34200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Մգեցված եզրերով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Ծածկապակի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24*50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24*50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Բախիլ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օգտագործման</w:t>
            </w:r>
            <w:proofErr w:type="gramStart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,պոլիէթիլ</w:t>
            </w:r>
            <w:proofErr w:type="gramEnd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D55D97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օգտագործման</w:t>
            </w:r>
            <w:proofErr w:type="gramStart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,պոլիէթիլ</w:t>
            </w:r>
            <w:proofErr w:type="gramEnd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Ներծծող սավան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Միանվագ օգտ.      50*50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Հալոգեն Լամպ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Stat Fax անալիզատորի համար 10վատտ,6վոլտ G4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Բորոսիլիկատային փորձանոթ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21200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փորձանոթ ապակուց հրակայուն, նախատեսված է  բազմակի օգտագործման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փորձանոթ ապակուց հրակայուն, նախատեսված է  բազմակի օգտագործման համար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Սպեղանի 19մմ*7.2մմ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Առաջին  օգնության սպեղանի: Ունի կլանող բարձիկ և ամուր կպչուն հատված: Թույլ է տալիս մաշկին շնչել: Հանձնելու պահին մնացորդային պիտանելիության ժամկետը` մինչև  1 տարի պիտանելության ժամկետ ունեցող ապրանքների համար առնվազն` 75% , 1-2 տարի 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պիտանելության ժամկետ ունեցող ապրանքների համար առնվազն` 2/3,  2 տարուց ավել պիտանելության ժամկետ ունեցող ապրանքների համար առնվազն` 15 ամիս:   Որակի սերտիֆիկատների առկայություն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Առաջին  օգնության սպեղանի: Ունի կլանող բարձիկ և ամուր կպչուն հատված: Թույլ է տալիս մաշկին շնչել: Հանձնելու պահին մնացորդային պիտանելիության ժամկետը` մինչև  1 տարի պիտանելության ժամկետ ունեցող ապրանքների համար առնվազն` 75% , 1-2 տարի 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պիտանելության ժամկետ ունեցող ապրանքների համար առնվազն` 2/3,  2 տարուց ավել պիտանելության ժամկետ ունեցող ապրանքների համար առնվազն` 15 ամիս:   Որակի սերտիֆիկատների առկայություն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lastRenderedPageBreak/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մոնոկուլյար մանրադիտակ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10950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Մանրադիակ մոնոկուլյար: Բաղկացած  երեք  պտտվող ոսպնյակներից: Ոսպնյակները ախրոմատիկ՝  10×, 40×; Օկուլյարները Wf10x/18մմ: Ֆիլտրերի առկայություն (Օրինակ`կապույտ, կանաչ և այլ տեսակի: Տեսակները ըստ պատվիրատուի պահանջի): Լույսի աղբյուր` հալոգեն լամպ`6V/20W 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մանրազերծիչ պահարան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Հոսանքի սնուցման աղբյուր` 220Վ, 50Հց: Ապահովիչների առկայություն: Որակի սերտիֆիկատներ`ISO13485 կամ ГОСТ Р ИСО 13485 կամ համարժեք:</w:t>
            </w:r>
            <w:r w:rsidRPr="00F8163C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Գինեկոլոգիական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գործիքների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համար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,50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տարողությամբ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Հոսանքի սնուցման աղբյուր` 220Վ, 50Հց: Ապահովիչների առկայություն: Որակի սերտիֆիկատներ`ISO13485 կամ ГОСТ Р ИСО 13485 կամ համարժեք:</w:t>
            </w:r>
            <w:r w:rsidRPr="00F8163C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Գինեկոլոգիական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գործիքների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համար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,50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տարողությամբ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Ջրային բաղնիք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71500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Լաբորատոր ջրային բաղնիք արյան ռեզուսի համար, սեղանին դրվող 1-1.5լ տարողությամբ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ավտոկլավի զգայորոշիչ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29950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163C">
              <w:rPr>
                <w:rFonts w:ascii="GHEA Grapalat" w:hAnsi="GHEA Grapalat"/>
                <w:sz w:val="16"/>
                <w:szCs w:val="16"/>
              </w:rPr>
              <w:t>132°-20 րոպե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163C">
              <w:rPr>
                <w:rFonts w:ascii="GHEA Grapalat" w:hAnsi="GHEA Grapalat"/>
                <w:sz w:val="16"/>
                <w:szCs w:val="16"/>
              </w:rPr>
              <w:t>132°-20 րոպե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</w:rPr>
              <w:t>Չորացնող պահարանի զգայորոշիչ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163C">
              <w:rPr>
                <w:rFonts w:ascii="GHEA Grapalat" w:hAnsi="GHEA Grapalat"/>
                <w:sz w:val="16"/>
                <w:szCs w:val="16"/>
              </w:rPr>
              <w:t>132°-20 րոպե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163C">
              <w:rPr>
                <w:rFonts w:ascii="GHEA Grapalat" w:hAnsi="GHEA Grapalat"/>
                <w:sz w:val="16"/>
                <w:szCs w:val="16"/>
              </w:rPr>
              <w:t>132°-20 րոպե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Մանրէասպան լամպ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Շարժական,Ճառագայթման հզորությունը 1ժ 275մ3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Վակուտայներ բիոքիմիական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շիճուկի կ/ք և իմ/ք հետազոտություններ դեղաբանական մոնիթորինգ, սիլիցիումի երկօքսիդ օլեֆինօլիգոմեր, մակարդման խթանիչ և բաժանիչ հել, նատրիումի ցիտրատ , հեմոստազի 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հետազոտություն 10մլ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շիճուկի կ/ք և իմ/ք հետազոտություններ դեղաբանական մոնիթորինգ, սիլիցիումի երկօքսիդ օլեֆինօլիգոմեր, մակարդման խթանիչ և բաժանիչ հել, նատրիումի ցիտրատ , հեմոստազի 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հետազոտություն 10մլ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51</w:t>
            </w:r>
          </w:p>
          <w:p w:rsidR="0086115C" w:rsidRPr="00F8163C" w:rsidRDefault="0086115C" w:rsidP="0086115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Վակուտայներ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ասեղներ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բիոքիմիական հետազոտության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բիոքիմիական հետազոտության համար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Ավտոմատ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պիպետի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տակդիր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ակրիլե տակդիր ավտոմատ պիպետների  համար  6 ավտոմատ պիպետների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ակրիլե տակդիր ավտոմատ պիպետների  համար  6 ավտոմատ պիպետների համար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անալիզատորի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լամպ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Stat Fax –ի համար հալոգեն լամպ 10 W 6 V G4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Stat Fax –ի համար հալոգեն լամպ 10 W 6 V G4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Ցենտրիֆուգա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Գինեկոլոգիական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գործիքների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Լաբորատոր</w:t>
            </w:r>
            <w:proofErr w:type="gramStart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,1500</w:t>
            </w:r>
            <w:proofErr w:type="gramEnd"/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-3000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պտույտ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հզոր</w:t>
            </w: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կոալուգոմետր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Կիսաավտոմատ օպտիկոմեխանիկական 4 ֆլակեն ռեագենտով, խառնելու և ֆիքսման ֆունկցիաներով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000000"/>
                <w:sz w:val="16"/>
                <w:szCs w:val="16"/>
              </w:rPr>
              <w:t>Կիսաավտոմատ օպտիկոմեխանիկական 4 ֆլակեն ռեագենտով, խառնելու և ֆիքսման ֆունկցիաներով</w:t>
            </w:r>
          </w:p>
        </w:tc>
      </w:tr>
      <w:tr w:rsidR="0086115C" w:rsidRPr="00BF7713" w:rsidTr="006E75B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F8163C">
              <w:rPr>
                <w:rFonts w:ascii="GHEA Grapalat" w:hAnsi="GHEA Grapalat" w:cs="Arial"/>
                <w:sz w:val="16"/>
                <w:szCs w:val="16"/>
                <w:lang w:val="ru-RU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ջրի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թորման</w:t>
            </w: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 w:cs="Sylfaen"/>
                <w:color w:val="000000"/>
                <w:sz w:val="16"/>
                <w:szCs w:val="16"/>
              </w:rPr>
              <w:t>ապարատ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8163C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8163C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212121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Լարման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- 220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վոլտ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,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հզորություն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`750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վտ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Կատարումը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`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ժամը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1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լիտր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Գործողության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ավարտին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ավտոմատ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անջատումը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Ավարտվող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ջրի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մաքրման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արդյունքում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ներծծվող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ածխածնի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ֆիլտրով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15C" w:rsidRPr="00F8163C" w:rsidRDefault="0086115C" w:rsidP="0086115C">
            <w:pPr>
              <w:jc w:val="center"/>
              <w:rPr>
                <w:rFonts w:ascii="GHEA Grapalat" w:hAnsi="GHEA Grapalat"/>
                <w:color w:val="212121"/>
                <w:sz w:val="16"/>
                <w:szCs w:val="16"/>
              </w:rPr>
            </w:pP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Լարման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- 220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վոլտ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,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հզորություն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`750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վտ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Կատարումը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`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ժամը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1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լիտր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Գործողության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ավարտին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ավտոմատ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անջատումը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: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Ավարտվող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ջրի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մաքրման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արդյունքում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ներծծվող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ածխածնի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 xml:space="preserve"> </w:t>
            </w:r>
            <w:r w:rsidRPr="00F8163C">
              <w:rPr>
                <w:rFonts w:ascii="GHEA Grapalat" w:hAnsi="GHEA Grapalat"/>
                <w:color w:val="212121"/>
                <w:sz w:val="16"/>
                <w:szCs w:val="16"/>
              </w:rPr>
              <w:t>ֆիլտրով</w:t>
            </w:r>
            <w:r w:rsidRPr="00F8163C">
              <w:rPr>
                <w:rFonts w:ascii="GHEA Grapalat" w:hAnsi="GHEA Grapalat" w:cs="Arial"/>
                <w:color w:val="212121"/>
                <w:sz w:val="16"/>
                <w:szCs w:val="16"/>
              </w:rPr>
              <w:t>:</w:t>
            </w:r>
          </w:p>
        </w:tc>
      </w:tr>
      <w:tr w:rsidR="00845354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845354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86115C" w:rsidRDefault="000C27D5" w:rsidP="008611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26.11.201</w:t>
            </w:r>
            <w:r w:rsidR="0086115C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86115C" w:rsidRDefault="0086115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27.11.2018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3D17D0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45354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199" w:type="dxa"/>
        <w:tblInd w:w="-176" w:type="dxa"/>
        <w:tblLook w:val="04A0" w:firstRow="1" w:lastRow="0" w:firstColumn="1" w:lastColumn="0" w:noHBand="0" w:noVBand="1"/>
      </w:tblPr>
      <w:tblGrid>
        <w:gridCol w:w="982"/>
        <w:gridCol w:w="2563"/>
        <w:gridCol w:w="1701"/>
        <w:gridCol w:w="1559"/>
        <w:gridCol w:w="1134"/>
        <w:gridCol w:w="1134"/>
        <w:gridCol w:w="992"/>
        <w:gridCol w:w="1134"/>
      </w:tblGrid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²é³ñÏ³Û³Ï³Ý ³å³ÏÇ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Բամբակ 100գ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Բինտ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80655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89499,5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89499,5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Թանզիֆ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14852,16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14852,16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14940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237C4C" w:rsidRPr="00237C4C" w:rsidTr="00237C4C">
        <w:trPr>
          <w:trHeight w:val="54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Սպեղանի սանտավիկ կամ համարժեք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Գինեկոլոգիական հայելի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179680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Գինեկոլոգիական շպատել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15300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17850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lastRenderedPageBreak/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Ì³ÍÏ³å³ÏÇ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ԷՍԳ 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83600,4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Ձեռնոց ոչ ստերիլ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200000,4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Կոնցեռն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Էներգոմաշ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Կաթոցիչ ավտոմատ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15960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Կաթոցիչ ավտոմատ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Կաթոցիչի ծայրակալ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Կաթոցիչի ծայրակալ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15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Þå³ï»É ÷³Ûï»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9979,167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1995,833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11975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14750,4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237C4C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143880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237C4C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Ü»ñ³ñÏÇã </w:t>
            </w:r>
            <w:r w:rsidRPr="00237C4C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եռկոմպոնենտ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3210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3960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4680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êÏ³ñÇýÇÏ³ïáñ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3520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êáÝá·»É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lastRenderedPageBreak/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21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êå»Õ³ÝÇ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6313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ամրակիչ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երևակիչ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թաղանթ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331000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թաղանթ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Ռենտգեն թաղանթ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Ֆլյուորո ժապավեն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600000</w:t>
            </w:r>
          </w:p>
        </w:tc>
      </w:tr>
      <w:tr w:rsidR="00237C4C" w:rsidRPr="003D4280" w:rsidTr="00237C4C">
        <w:trPr>
          <w:trHeight w:val="81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Վակումային փորձանոթ արյան ընդհանուր քննության 2մլ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Մեկուսիչ սավան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308156,25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61631,25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369787,5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ԷՆԱ կաթոցիչ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9720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Սալիի կաթոցիչ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Ցիտոբրաշ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51090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52350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Փորձանոթ ցենտրիֆուգայի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Գիպսակապ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Ձեռնոց վիրաբ.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29667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Թերմալ թուղթ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Կոնցեռն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Էներգոմաշ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39999,6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Առարկայական ապակի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Ծածկապակի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Բախիլ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14970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color w:val="000000"/>
                <w:sz w:val="20"/>
                <w:lang w:val="ru-RU"/>
              </w:rPr>
              <w:t>&lt;&lt;Մեդիտեք&gt;&gt;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Ներծծող սավան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Հալոգեն Լամպ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28320</w:t>
            </w:r>
          </w:p>
        </w:tc>
      </w:tr>
      <w:tr w:rsidR="00237C4C" w:rsidRPr="00237C4C" w:rsidTr="00237C4C">
        <w:trPr>
          <w:trHeight w:val="54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Բորոսիլիկատային փորձանոթ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211200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Սպեղանի 19մմ*7.2մմ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40320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մոնոկուլյար մանրադիտակ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մանրազերծիչ պահարան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605833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727000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Ջրային բաղնիք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ավտոկլավի զգայորոշիչ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237C4C" w:rsidRPr="00237C4C" w:rsidTr="00237C4C">
        <w:trPr>
          <w:trHeight w:val="54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48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Չորացնող պահարանի զգայորոշիչ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49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Մանրէասպան լամպ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Վակուտայներ բիոքիմիական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Վակուտայներ ասեղներ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179000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և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Ավտոմատ պիպետի տակդիր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28320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Ֆարմեգուս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45600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անալիզատորի լամպ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Վիոլա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1824000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54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Ցենտրիֆուգա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կոալուգոմետր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2136000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Մաունթ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Կոնցեռն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Էներգոմաշ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ջրի թորման ապարատ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237C4C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Էսզեթ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54200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Մեդիտեք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Մեդտեխսերվիս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70000</w:t>
            </w:r>
          </w:p>
        </w:tc>
      </w:tr>
      <w:tr w:rsidR="00237C4C" w:rsidRPr="00237C4C" w:rsidTr="00237C4C">
        <w:trPr>
          <w:trHeight w:val="300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C" w:rsidRPr="00237C4C" w:rsidRDefault="00237C4C" w:rsidP="00237C4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Դելտա</w:t>
            </w: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237C4C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C" w:rsidRPr="00237C4C" w:rsidRDefault="00237C4C" w:rsidP="00237C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37C4C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144000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D4280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Ընդունել ի գիտություն, քանի որ 1,2,4,5,7-10,12,14-17,20-27,29,33,35-37,40,41,45,46,54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չափը, իսկ 51-րդ չափաբաժնով ներկայացված նվազագույն  գները հավասար են, ուստի հանձնաժողովը որոշել էր. 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չափաբաժնի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17.12.2018թ-ին ժամը 10:00-ին, բանակցությունների վարման համար ժամանակ սահմանել 15 րոպե: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>Սահմանված ժամկետում  գնային նոր առաջարկներ են  ներկայացվել &lt;&lt;Լինարե&gt;&gt; ՍՊԸ-ի կողմից՝ 14-րդ և 52-րդ չափաբաժինների համար համապատասխանաբար ՝ 5700 և 175000 ՀՀ դրամ , &lt;&lt;Կոնցեռն-Էներգոմաշ&gt;&gt; ՓԲԸ -ի կողմից՝ 36-րդ չափաբաժնի համար  ՝ 32500 ՀՀ դրամ առանց ԱԱՀ: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Ընդունել ի գիտություն, քանի որ 3,34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 , ուստի հանձնաժողովը որոշել էր. </w:t>
            </w:r>
          </w:p>
          <w:p w:rsidR="00F8163C" w:rsidRPr="00F8163C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գների նվազեցման նպատակով, ոչ գնային պայմանները բավարարող գնահատված մասնակցի հետ միաժամանակյա բանակցություններ վարելու նպատակով նիստ հրավիրել ս.թ. 09.01.2018թ-ին ժամը 10:00-ին, բանակցությունների վարման համար ժամանակ սահմանել 15 րոպե:</w:t>
            </w:r>
          </w:p>
          <w:p w:rsidR="00EE0C88" w:rsidRPr="00EE0C88" w:rsidRDefault="00F8163C" w:rsidP="00F8163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8163C">
              <w:rPr>
                <w:rFonts w:ascii="GHEA Grapalat" w:hAnsi="GHEA Grapalat" w:cs="Arial Armenian"/>
                <w:sz w:val="14"/>
                <w:szCs w:val="14"/>
                <w:lang w:val="hy-AM"/>
              </w:rPr>
              <w:tab/>
              <w:t>Սահմանված ժամկետում գնային նոր առաջարկ չի ներկայացվել:</w:t>
            </w:r>
          </w:p>
        </w:tc>
      </w:tr>
      <w:tr w:rsidR="00CD7003" w:rsidRPr="003D428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35AB7" w:rsidRDefault="00F8163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8163C">
              <w:rPr>
                <w:rFonts w:ascii="GHEA Grapalat" w:hAnsi="GHEA Grapalat"/>
                <w:sz w:val="18"/>
                <w:szCs w:val="18"/>
                <w:lang w:val="ru-RU"/>
              </w:rPr>
              <w:t>3,34,39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EE0C88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"ՋԻ ԹԻ ՍԻ"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E0C88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04 մայիսի 2017թ.-ի 526-Ն Որոշման կարգի 44-րդ կետ</w:t>
            </w: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30DD3" w:rsidP="00B30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B30D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չափաբաժնի</w:t>
            </w:r>
            <w:r w:rsidRPr="00B30D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30DD3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B30DD3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961F1" w:rsidRDefault="00B30DD3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B30DD3" w:rsidRDefault="00CD7003" w:rsidP="00B30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B30DD3">
              <w:rPr>
                <w:rFonts w:ascii="GHEA Grapalat" w:hAnsi="GHEA Grapalat" w:cs="Sylfaen"/>
                <w:b/>
                <w:sz w:val="14"/>
                <w:szCs w:val="14"/>
              </w:rPr>
              <w:t>39-</w:t>
            </w:r>
            <w:r w:rsidR="00B30DD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="00B30DD3" w:rsidRPr="00B30D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30DD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չափաբաժնի</w:t>
            </w:r>
            <w:r w:rsidR="00B30DD3" w:rsidRPr="00B30D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30DD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համար</w:t>
            </w:r>
            <w:r w:rsidR="00B30DD3" w:rsidRPr="00B30DD3">
              <w:rPr>
                <w:rFonts w:ascii="GHEA Grapalat" w:hAnsi="GHEA Grapalat" w:cs="Sylfaen"/>
                <w:b/>
                <w:sz w:val="14"/>
                <w:szCs w:val="14"/>
              </w:rPr>
              <w:t xml:space="preserve"> 29.01.2019</w:t>
            </w:r>
          </w:p>
        </w:tc>
      </w:tr>
      <w:tr w:rsidR="00B30DD3" w:rsidRPr="00BF7713" w:rsidTr="009E7EF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DD3" w:rsidRPr="00BF7713" w:rsidRDefault="00B30DD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30DD3" w:rsidRDefault="00B30DD3">
            <w:r w:rsidRPr="003E5E70">
              <w:rPr>
                <w:rFonts w:ascii="GHEA Grapalat" w:hAnsi="GHEA Grapalat" w:cs="Sylfaen"/>
                <w:b/>
                <w:sz w:val="14"/>
                <w:szCs w:val="14"/>
              </w:rPr>
              <w:t>29.01.2019</w:t>
            </w:r>
          </w:p>
        </w:tc>
      </w:tr>
      <w:tr w:rsidR="00B30DD3" w:rsidRPr="00BF7713" w:rsidTr="009E7EF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DD3" w:rsidRDefault="00B30DD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30DD3" w:rsidRDefault="00B30DD3">
            <w:r w:rsidRPr="003E5E70">
              <w:rPr>
                <w:rFonts w:ascii="GHEA Grapalat" w:hAnsi="GHEA Grapalat" w:cs="Sylfaen"/>
                <w:b/>
                <w:sz w:val="14"/>
                <w:szCs w:val="14"/>
              </w:rPr>
              <w:t>29.01.2019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37C4C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C4C" w:rsidRPr="00FF57D4" w:rsidRDefault="00B30DD3" w:rsidP="00237C4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37C4C" w:rsidRPr="00FF57D4" w:rsidRDefault="00237C4C" w:rsidP="00237C4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&lt;&lt;Նատալի Ֆարմ&gt;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C4C" w:rsidRPr="00235AB7" w:rsidRDefault="00237C4C" w:rsidP="00B30DD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ԿԵԱՊ-ԳՀԱՊՁԲ-ՊԱՐ-18/18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 w:rsidR="00B30DD3"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  <w:bookmarkStart w:id="0" w:name="_GoBack"/>
            <w:bookmarkEnd w:id="0"/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37C4C" w:rsidRPr="006961F1" w:rsidRDefault="00B30DD3" w:rsidP="00190873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29</w:t>
            </w:r>
            <w:r w:rsidR="00237C4C"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="00237C4C"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="00237C4C"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37C4C" w:rsidRPr="00DE7E36" w:rsidRDefault="00237C4C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7C4C" w:rsidRPr="00DE7E36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37C4C" w:rsidRPr="009A59B1" w:rsidRDefault="00237C4C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37C4C" w:rsidRPr="00410F15" w:rsidRDefault="00B30DD3" w:rsidP="00237C4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30DD3">
              <w:rPr>
                <w:rFonts w:ascii="GHEA Grapalat" w:hAnsi="GHEA Grapalat" w:cs="Sylfaen"/>
                <w:sz w:val="18"/>
                <w:szCs w:val="18"/>
                <w:lang w:val="es-ES"/>
              </w:rPr>
              <w:t>14970</w:t>
            </w:r>
          </w:p>
        </w:tc>
      </w:tr>
      <w:tr w:rsidR="00BF68BE" w:rsidRPr="00235AB7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BF68BE" w:rsidRPr="00235AB7" w:rsidRDefault="00BF68BE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B30DD3" w:rsidRPr="00BF7713" w:rsidTr="006E75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DD3" w:rsidRPr="00FF57D4" w:rsidRDefault="00B30DD3" w:rsidP="00352093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DD3" w:rsidRPr="00FF57D4" w:rsidRDefault="00B30DD3" w:rsidP="0035209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FF57D4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&lt;&lt;Նատալի Ֆարմ&gt;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DD3" w:rsidRPr="00D43228" w:rsidRDefault="00B30DD3" w:rsidP="00F8163C">
            <w:pPr>
              <w:jc w:val="center"/>
              <w:rPr>
                <w:rFonts w:ascii="GHEA Grapalat" w:hAnsi="GHEA Grapalat"/>
                <w:color w:val="000000"/>
                <w:sz w:val="20"/>
                <w:lang w:val="nb-NO"/>
              </w:rPr>
            </w:pP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ք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. 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Գորիս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, 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Մամիկոնյան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19 </w:t>
            </w:r>
          </w:p>
          <w:p w:rsidR="00B30DD3" w:rsidRPr="00F8163C" w:rsidRDefault="00B30DD3" w:rsidP="00F8163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DD3" w:rsidRPr="00F8163C" w:rsidRDefault="00B30DD3" w:rsidP="001908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63C">
              <w:rPr>
                <w:rFonts w:ascii="GHEA Grapalat" w:hAnsi="GHEA Grapalat"/>
                <w:sz w:val="18"/>
                <w:szCs w:val="18"/>
              </w:rPr>
              <w:t>natalipharm@bk.ru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DD3" w:rsidRPr="00D43228" w:rsidRDefault="00B30DD3" w:rsidP="00F8163C">
            <w:pPr>
              <w:jc w:val="center"/>
              <w:rPr>
                <w:rFonts w:ascii="GHEA Grapalat" w:hAnsi="GHEA Grapalat"/>
                <w:color w:val="000000"/>
                <w:sz w:val="20"/>
                <w:lang w:val="nb-NO"/>
              </w:rPr>
            </w:pP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>«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Հայէկոնոմբանկ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» 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ԲԲԸ</w:t>
            </w:r>
          </w:p>
          <w:p w:rsidR="00B30DD3" w:rsidRPr="00F8163C" w:rsidRDefault="00B30DD3" w:rsidP="00F816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Հ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>/</w:t>
            </w: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Հ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163298002375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DD3" w:rsidRPr="00DE7E36" w:rsidRDefault="00B30DD3" w:rsidP="001908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43228">
              <w:rPr>
                <w:rFonts w:ascii="GHEA Grapalat" w:hAnsi="GHEA Grapalat" w:cs="Sylfaen"/>
                <w:color w:val="000000"/>
                <w:sz w:val="20"/>
                <w:lang w:val="nb-NO"/>
              </w:rPr>
              <w:t>ՀՎՀՀ</w:t>
            </w:r>
            <w:r w:rsidRPr="00D43228">
              <w:rPr>
                <w:rFonts w:ascii="GHEA Grapalat" w:hAnsi="GHEA Grapalat"/>
                <w:color w:val="000000"/>
                <w:sz w:val="20"/>
                <w:lang w:val="nb-NO"/>
              </w:rPr>
              <w:t xml:space="preserve"> 09212215</w:t>
            </w:r>
          </w:p>
        </w:tc>
      </w:tr>
      <w:tr w:rsidR="00CD7003" w:rsidRPr="0019087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D4280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F8163C" w:rsidRPr="00F8163C" w:rsidRDefault="00F8163C" w:rsidP="00F8163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44,49-րդ չափաբաժինները հայտարարել չկայացած՝ ոչ մի հայտ չի ներկայացվել.</w:t>
            </w:r>
          </w:p>
          <w:p w:rsidR="006E75BA" w:rsidRPr="003D4280" w:rsidRDefault="00F8163C" w:rsidP="00F8163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1,2,4,5,7-10,12,15-17,20-27,29,33,35,37,40,41,45,46,54-րդ չափաբաժինները հայտարարել չկայացած՝ հայտերից ոչ մեկը չի համապատասխանում հրավերի պահանջներին.</w:t>
            </w:r>
          </w:p>
          <w:p w:rsidR="00F8163C" w:rsidRPr="003D4280" w:rsidRDefault="00F8163C" w:rsidP="00F8163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37-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կետի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3,34-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չափաբաժինները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հայտարարել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չկայացած՝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հայտերից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մեկը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չի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համապատասխանում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հրավերի</w:t>
            </w:r>
            <w:r w:rsidRPr="003D428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F816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պահանջներին</w:t>
            </w:r>
          </w:p>
          <w:p w:rsidR="00F8163C" w:rsidRPr="003D4280" w:rsidRDefault="00F8163C" w:rsidP="00F8163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CD7003" w:rsidRPr="003D428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D4280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D428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D4280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D4280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D4280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D428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456D9B" w:rsidRDefault="00456D9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56D9B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>&gt;&gt;  ՓԲԸ</w:t>
      </w:r>
    </w:p>
    <w:p w:rsidR="00695224" w:rsidRPr="00E3213C" w:rsidRDefault="00CD7003" w:rsidP="00B30DD3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B10DA0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82" w:rsidRDefault="006F0B82" w:rsidP="00CD7003">
      <w:r>
        <w:separator/>
      </w:r>
    </w:p>
  </w:endnote>
  <w:endnote w:type="continuationSeparator" w:id="0">
    <w:p w:rsidR="006F0B82" w:rsidRDefault="006F0B8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80" w:rsidRDefault="003D4280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4280" w:rsidRDefault="003D4280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80" w:rsidRDefault="003D4280" w:rsidP="000F668F">
    <w:pPr>
      <w:pStyle w:val="a8"/>
      <w:framePr w:wrap="around" w:vAnchor="text" w:hAnchor="margin" w:xAlign="right" w:y="1"/>
      <w:rPr>
        <w:rStyle w:val="a7"/>
      </w:rPr>
    </w:pPr>
  </w:p>
  <w:p w:rsidR="003D4280" w:rsidRDefault="003D4280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82" w:rsidRDefault="006F0B82" w:rsidP="00CD7003">
      <w:r>
        <w:separator/>
      </w:r>
    </w:p>
  </w:footnote>
  <w:footnote w:type="continuationSeparator" w:id="0">
    <w:p w:rsidR="006F0B82" w:rsidRDefault="006F0B82" w:rsidP="00CD7003">
      <w:r>
        <w:continuationSeparator/>
      </w:r>
    </w:p>
  </w:footnote>
  <w:footnote w:id="1">
    <w:p w:rsidR="003D4280" w:rsidRPr="00541A77" w:rsidRDefault="003D4280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D4280" w:rsidRPr="002D0BF6" w:rsidRDefault="003D428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D4280" w:rsidRPr="002D0BF6" w:rsidRDefault="003D428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D4280" w:rsidRPr="00EB00B9" w:rsidRDefault="003D4280" w:rsidP="00CD7003">
      <w:pPr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D4280" w:rsidRPr="002D0BF6" w:rsidRDefault="003D428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D4280" w:rsidRPr="002D0BF6" w:rsidRDefault="003D4280" w:rsidP="00CD7003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D4280" w:rsidRPr="002D0BF6" w:rsidRDefault="003D428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D4280" w:rsidRPr="002D0BF6" w:rsidRDefault="003D4280" w:rsidP="00CD7003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D4280" w:rsidRPr="00C868EC" w:rsidRDefault="003D4280" w:rsidP="00CD7003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D4280" w:rsidRPr="00871366" w:rsidRDefault="003D428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D4280" w:rsidRPr="002D0BF6" w:rsidRDefault="003D4280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6A34"/>
    <w:rsid w:val="00022D94"/>
    <w:rsid w:val="00024196"/>
    <w:rsid w:val="000241F7"/>
    <w:rsid w:val="0004078E"/>
    <w:rsid w:val="00055D38"/>
    <w:rsid w:val="00073C95"/>
    <w:rsid w:val="000C27D5"/>
    <w:rsid w:val="000F668F"/>
    <w:rsid w:val="001242B6"/>
    <w:rsid w:val="001404DC"/>
    <w:rsid w:val="00190873"/>
    <w:rsid w:val="00204D53"/>
    <w:rsid w:val="00211610"/>
    <w:rsid w:val="00235AB7"/>
    <w:rsid w:val="00237C4C"/>
    <w:rsid w:val="002933F1"/>
    <w:rsid w:val="002D46AB"/>
    <w:rsid w:val="002F7C67"/>
    <w:rsid w:val="003134F0"/>
    <w:rsid w:val="00340FC4"/>
    <w:rsid w:val="00383BD3"/>
    <w:rsid w:val="003979E2"/>
    <w:rsid w:val="003C2AAB"/>
    <w:rsid w:val="003D4280"/>
    <w:rsid w:val="003D7AE0"/>
    <w:rsid w:val="00405A63"/>
    <w:rsid w:val="00410F15"/>
    <w:rsid w:val="00456D9B"/>
    <w:rsid w:val="004C2946"/>
    <w:rsid w:val="00534D53"/>
    <w:rsid w:val="00545115"/>
    <w:rsid w:val="00556A37"/>
    <w:rsid w:val="0059015F"/>
    <w:rsid w:val="00634F6C"/>
    <w:rsid w:val="00695224"/>
    <w:rsid w:val="006961F1"/>
    <w:rsid w:val="006E75BA"/>
    <w:rsid w:val="006F0B82"/>
    <w:rsid w:val="00710046"/>
    <w:rsid w:val="00714623"/>
    <w:rsid w:val="007D2455"/>
    <w:rsid w:val="00845354"/>
    <w:rsid w:val="0086115C"/>
    <w:rsid w:val="0090074D"/>
    <w:rsid w:val="00935C69"/>
    <w:rsid w:val="009A59B1"/>
    <w:rsid w:val="009B35F5"/>
    <w:rsid w:val="009D0ECB"/>
    <w:rsid w:val="00A6471C"/>
    <w:rsid w:val="00B072B1"/>
    <w:rsid w:val="00B10DA0"/>
    <w:rsid w:val="00B16BF2"/>
    <w:rsid w:val="00B236D9"/>
    <w:rsid w:val="00B30DD3"/>
    <w:rsid w:val="00B7432A"/>
    <w:rsid w:val="00BE2946"/>
    <w:rsid w:val="00BF68BE"/>
    <w:rsid w:val="00C11449"/>
    <w:rsid w:val="00C40E4A"/>
    <w:rsid w:val="00C50349"/>
    <w:rsid w:val="00C70DC7"/>
    <w:rsid w:val="00CD7003"/>
    <w:rsid w:val="00CF5D58"/>
    <w:rsid w:val="00D102BD"/>
    <w:rsid w:val="00D3399B"/>
    <w:rsid w:val="00D55D97"/>
    <w:rsid w:val="00D93CBE"/>
    <w:rsid w:val="00DE7E36"/>
    <w:rsid w:val="00E13EA0"/>
    <w:rsid w:val="00E3213C"/>
    <w:rsid w:val="00E43B5E"/>
    <w:rsid w:val="00E46AD6"/>
    <w:rsid w:val="00E7676C"/>
    <w:rsid w:val="00EA0D67"/>
    <w:rsid w:val="00EA6DAE"/>
    <w:rsid w:val="00EE0C88"/>
    <w:rsid w:val="00F16DBF"/>
    <w:rsid w:val="00F36E40"/>
    <w:rsid w:val="00F8163C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 Char,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Char Знак,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 Char,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Char Знак,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53</cp:revision>
  <cp:lastPrinted>2019-01-15T07:07:00Z</cp:lastPrinted>
  <dcterms:created xsi:type="dcterms:W3CDTF">2018-03-15T10:23:00Z</dcterms:created>
  <dcterms:modified xsi:type="dcterms:W3CDTF">2019-01-30T12:29:00Z</dcterms:modified>
</cp:coreProperties>
</file>