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E10" w:rsidRPr="00464E10" w:rsidRDefault="00464E10" w:rsidP="00464E10">
      <w:pPr>
        <w:widowControl w:val="0"/>
        <w:spacing w:after="160" w:line="240" w:lineRule="auto"/>
        <w:ind w:right="-7" w:firstLine="567"/>
        <w:jc w:val="right"/>
        <w:rPr>
          <w:rFonts w:ascii="GHEA Grapalat" w:eastAsia="Times New Roman" w:hAnsi="GHEA Grapalat" w:cs="Sylfaen"/>
          <w:i/>
          <w:sz w:val="24"/>
          <w:szCs w:val="24"/>
          <w:u w:val="single"/>
          <w:lang w:eastAsia="ru-RU" w:bidi="ru-RU"/>
        </w:rPr>
      </w:pPr>
      <w:r w:rsidRPr="00464E10">
        <w:rPr>
          <w:rFonts w:ascii="GHEA Grapalat" w:eastAsia="Times New Roman" w:hAnsi="GHEA Grapalat" w:cs="Times New Roman"/>
          <w:i/>
          <w:sz w:val="24"/>
          <w:szCs w:val="24"/>
          <w:u w:val="single"/>
          <w:lang w:eastAsia="ru-RU" w:bidi="ru-RU"/>
        </w:rPr>
        <w:t>Типовая форма</w:t>
      </w:r>
    </w:p>
    <w:p w:rsidR="00464E10" w:rsidRPr="00464E10" w:rsidRDefault="00464E10" w:rsidP="00464E10">
      <w:pPr>
        <w:widowControl w:val="0"/>
        <w:tabs>
          <w:tab w:val="left" w:pos="3828"/>
        </w:tabs>
        <w:spacing w:after="160" w:line="346" w:lineRule="auto"/>
        <w:jc w:val="center"/>
        <w:rPr>
          <w:rFonts w:ascii="GHEA Grapalat" w:eastAsia="Times New Roman" w:hAnsi="GHEA Grapalat" w:cs="Times New Roman"/>
          <w:sz w:val="24"/>
          <w:szCs w:val="24"/>
          <w:lang w:eastAsia="ru-RU" w:bidi="ru-RU"/>
        </w:rPr>
      </w:pPr>
      <w:r w:rsidRPr="00464E10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>Настоящий текст объявления утвержден решением Комиссии по запросу котировок от "1</w:t>
      </w:r>
      <w:r w:rsidR="00495FBC" w:rsidRPr="00495FBC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>3</w:t>
      </w:r>
      <w:r w:rsidRPr="00464E10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 xml:space="preserve">" "марта" 2020 года </w:t>
      </w:r>
      <w:r w:rsidRPr="00464E10">
        <w:rPr>
          <w:rFonts w:ascii="GHEA Grapalat" w:eastAsia="Times New Roman" w:hAnsi="GHEA Grapalat" w:cs="Times New Roman"/>
          <w:sz w:val="24"/>
          <w:szCs w:val="24"/>
          <w:lang w:val="en-US" w:eastAsia="ru-RU" w:bidi="ru-RU"/>
        </w:rPr>
        <w:t>N</w:t>
      </w:r>
      <w:r w:rsidRPr="00464E10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 xml:space="preserve"> "1" и опубликовывается согласно статье 27 Закона Республики Армения "О закупках"</w:t>
      </w:r>
    </w:p>
    <w:p w:rsidR="00464E10" w:rsidRPr="00464E10" w:rsidRDefault="00464E10" w:rsidP="00464E10">
      <w:pPr>
        <w:widowControl w:val="0"/>
        <w:spacing w:after="160" w:line="346" w:lineRule="auto"/>
        <w:jc w:val="center"/>
        <w:rPr>
          <w:rFonts w:ascii="GHEA Grapalat" w:eastAsia="Times New Roman" w:hAnsi="GHEA Grapalat" w:cs="Times New Roman"/>
          <w:sz w:val="24"/>
          <w:szCs w:val="24"/>
          <w:lang w:eastAsia="ru-RU" w:bidi="ru-RU"/>
        </w:rPr>
      </w:pPr>
    </w:p>
    <w:p w:rsidR="00464E10" w:rsidRPr="00464E10" w:rsidRDefault="00464E10" w:rsidP="00464E10">
      <w:pPr>
        <w:widowControl w:val="0"/>
        <w:spacing w:after="160" w:line="360" w:lineRule="auto"/>
        <w:jc w:val="center"/>
        <w:rPr>
          <w:rFonts w:ascii="GHEA Grapalat" w:eastAsia="Times New Roman" w:hAnsi="GHEA Grapalat" w:cs="Times New Roman"/>
          <w:sz w:val="24"/>
          <w:szCs w:val="24"/>
          <w:lang w:eastAsia="ru-RU" w:bidi="ru-RU"/>
        </w:rPr>
      </w:pPr>
      <w:r w:rsidRPr="00464E10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 xml:space="preserve">Код запроса котировок </w:t>
      </w:r>
      <w:r w:rsidR="00410092" w:rsidRPr="00013A26">
        <w:rPr>
          <w:rFonts w:ascii="GHEA Grapalat" w:hAnsi="GHEA Grapalat"/>
          <w:b/>
          <w:i/>
          <w:lang w:val="af-ZA"/>
        </w:rPr>
        <w:t>ՇՄ</w:t>
      </w:r>
      <w:r w:rsidR="00410092">
        <w:rPr>
          <w:rFonts w:ascii="GHEA Grapalat" w:hAnsi="GHEA Grapalat"/>
          <w:b/>
          <w:i/>
          <w:lang w:val="af-ZA"/>
        </w:rPr>
        <w:t>Հ</w:t>
      </w:r>
      <w:r w:rsidR="00410092" w:rsidRPr="004E23F5">
        <w:rPr>
          <w:rFonts w:ascii="GHEA Grapalat" w:hAnsi="GHEA Grapalat"/>
          <w:b/>
          <w:i/>
          <w:lang w:val="af-ZA"/>
        </w:rPr>
        <w:t>Հ</w:t>
      </w:r>
      <w:r w:rsidR="00410092">
        <w:rPr>
          <w:rFonts w:ascii="GHEA Grapalat" w:hAnsi="GHEA Grapalat"/>
          <w:b/>
          <w:i/>
          <w:lang w:val="af-ZA"/>
        </w:rPr>
        <w:t>-</w:t>
      </w:r>
      <w:r w:rsidR="00410092" w:rsidRPr="004E23F5">
        <w:rPr>
          <w:rFonts w:ascii="GHEA Grapalat" w:hAnsi="GHEA Grapalat"/>
          <w:b/>
          <w:bCs/>
          <w:i/>
          <w:lang w:val="af-ZA"/>
        </w:rPr>
        <w:t>ԳՀ</w:t>
      </w:r>
      <w:r w:rsidR="00410092">
        <w:rPr>
          <w:rFonts w:ascii="GHEA Grapalat" w:hAnsi="GHEA Grapalat"/>
          <w:b/>
          <w:bCs/>
          <w:i/>
          <w:lang w:val="af-ZA"/>
        </w:rPr>
        <w:t>ԱՊ</w:t>
      </w:r>
      <w:r w:rsidR="00410092" w:rsidRPr="004E23F5">
        <w:rPr>
          <w:rFonts w:ascii="GHEA Grapalat" w:hAnsi="GHEA Grapalat"/>
          <w:b/>
          <w:bCs/>
          <w:i/>
          <w:lang w:val="af-ZA"/>
        </w:rPr>
        <w:t>ՁԲ</w:t>
      </w:r>
      <w:r w:rsidR="00410092" w:rsidRPr="004E23F5">
        <w:rPr>
          <w:rFonts w:ascii="GHEA Grapalat" w:hAnsi="GHEA Grapalat"/>
          <w:b/>
          <w:i/>
          <w:lang w:val="af-ZA"/>
        </w:rPr>
        <w:t>-20/</w:t>
      </w:r>
      <w:r w:rsidR="00410092">
        <w:rPr>
          <w:rFonts w:ascii="GHEA Grapalat" w:hAnsi="GHEA Grapalat"/>
          <w:b/>
          <w:i/>
          <w:lang w:val="af-ZA"/>
        </w:rPr>
        <w:t>1</w:t>
      </w:r>
      <w:bookmarkStart w:id="0" w:name="_GoBack"/>
      <w:bookmarkEnd w:id="0"/>
    </w:p>
    <w:p w:rsidR="00464E10" w:rsidRPr="00464E10" w:rsidRDefault="00464E10" w:rsidP="00464E10">
      <w:pPr>
        <w:widowControl w:val="0"/>
        <w:spacing w:after="160" w:line="360" w:lineRule="auto"/>
        <w:jc w:val="both"/>
        <w:rPr>
          <w:rFonts w:ascii="GHEA Grapalat" w:eastAsia="Times New Roman" w:hAnsi="GHEA Grapalat" w:cs="Times New Roman"/>
          <w:sz w:val="24"/>
          <w:szCs w:val="24"/>
          <w:lang w:eastAsia="ru-RU" w:bidi="ru-RU"/>
        </w:rPr>
      </w:pPr>
    </w:p>
    <w:p w:rsidR="00464E10" w:rsidRPr="00464E10" w:rsidRDefault="00464E10" w:rsidP="00464E10">
      <w:pPr>
        <w:widowControl w:val="0"/>
        <w:spacing w:after="0" w:line="240" w:lineRule="auto"/>
        <w:rPr>
          <w:rFonts w:ascii="GHEA Grapalat" w:eastAsia="Times New Roman" w:hAnsi="GHEA Grapalat" w:cs="Times New Roman"/>
          <w:sz w:val="16"/>
          <w:szCs w:val="24"/>
          <w:lang w:eastAsia="ru-RU" w:bidi="ru-RU"/>
        </w:rPr>
      </w:pPr>
      <w:r w:rsidRPr="00464E10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>Заказчик  Айкаван</w:t>
      </w:r>
      <w:r w:rsidR="00B23ABC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>с</w:t>
      </w:r>
      <w:r w:rsidRPr="00464E10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>кий  Муниципалитет, находящийся по адресу Ширакский марз, Р.А. Айкаван 1-й ул зд 9  объявляет запрос котировок, который проводится одним этапом.</w:t>
      </w:r>
    </w:p>
    <w:p w:rsidR="00464E10" w:rsidRPr="00464E10" w:rsidRDefault="00464E10" w:rsidP="00464E10">
      <w:pPr>
        <w:widowControl w:val="0"/>
        <w:spacing w:after="0" w:line="360" w:lineRule="auto"/>
        <w:ind w:firstLine="567"/>
        <w:jc w:val="both"/>
        <w:rPr>
          <w:rFonts w:ascii="GHEA Grapalat" w:eastAsia="Times New Roman" w:hAnsi="GHEA Grapalat" w:cs="Times New Roman"/>
          <w:sz w:val="24"/>
          <w:szCs w:val="24"/>
          <w:lang w:eastAsia="ru-RU" w:bidi="ru-RU"/>
        </w:rPr>
      </w:pPr>
      <w:r w:rsidRPr="00464E10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 xml:space="preserve">Участнику, отобранному по итогам запроса котировок, в установленном порядке будет предложено заключить договор на предоставление  </w:t>
      </w:r>
    </w:p>
    <w:p w:rsidR="00464E10" w:rsidRPr="00B23ABC" w:rsidRDefault="00464E10" w:rsidP="00464E10">
      <w:pPr>
        <w:widowControl w:val="0"/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eastAsia="ru-RU" w:bidi="ru-RU"/>
        </w:rPr>
      </w:pPr>
      <w:r w:rsidRPr="00B23ABC">
        <w:rPr>
          <w:rFonts w:ascii="Arial LatArm" w:eastAsia="Times New Roman" w:hAnsi="Arial LatArm" w:cs="Times New Roman"/>
          <w:sz w:val="20"/>
          <w:szCs w:val="20"/>
          <w:lang w:eastAsia="ru-RU" w:bidi="ru-RU"/>
        </w:rPr>
        <w:br/>
      </w:r>
      <w:r w:rsidRPr="00B23ABC">
        <w:rPr>
          <w:rFonts w:ascii="Arial" w:eastAsia="Times New Roman" w:hAnsi="Arial" w:cs="Arial"/>
          <w:color w:val="222222"/>
          <w:sz w:val="24"/>
          <w:szCs w:val="24"/>
          <w:shd w:val="clear" w:color="auto" w:fill="F8F9FA"/>
          <w:lang w:eastAsia="ru-RU" w:bidi="ru-RU"/>
        </w:rPr>
        <w:t xml:space="preserve">Контракт на услуги по приобретению и установке градационных станций для нужд муниципалитета Айкаван </w:t>
      </w:r>
      <w:r w:rsidRPr="00B23ABC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 xml:space="preserve">(далее — договор). </w:t>
      </w:r>
    </w:p>
    <w:p w:rsidR="00464E10" w:rsidRPr="00464E10" w:rsidRDefault="00464E10" w:rsidP="00464E10">
      <w:pPr>
        <w:widowControl w:val="0"/>
        <w:spacing w:after="160" w:line="240" w:lineRule="auto"/>
        <w:ind w:firstLine="567"/>
        <w:jc w:val="both"/>
        <w:rPr>
          <w:rFonts w:ascii="GHEA Grapalat" w:eastAsia="Times New Roman" w:hAnsi="GHEA Grapalat" w:cs="Times New Roman"/>
          <w:sz w:val="24"/>
          <w:szCs w:val="24"/>
          <w:lang w:eastAsia="ru-RU" w:bidi="ru-RU"/>
        </w:rPr>
      </w:pPr>
      <w:r w:rsidRPr="00464E10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Pr="00464E10">
        <w:rPr>
          <w:rFonts w:ascii="Courier New" w:eastAsia="Times New Roman" w:hAnsi="Courier New" w:cs="Courier New"/>
          <w:sz w:val="24"/>
          <w:szCs w:val="24"/>
          <w:lang w:val="en-US" w:eastAsia="ru-RU" w:bidi="ru-RU"/>
        </w:rPr>
        <w:t> </w:t>
      </w:r>
      <w:r w:rsidRPr="00464E10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>настоящей</w:t>
      </w:r>
      <w:r w:rsidR="005E276E" w:rsidRPr="005E276E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 xml:space="preserve"> </w:t>
      </w:r>
      <w:r w:rsidRPr="00464E10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>процедуре.</w:t>
      </w:r>
    </w:p>
    <w:p w:rsidR="00464E10" w:rsidRPr="00464E10" w:rsidRDefault="00464E10" w:rsidP="00464E10">
      <w:pPr>
        <w:widowControl w:val="0"/>
        <w:spacing w:after="160" w:line="240" w:lineRule="auto"/>
        <w:ind w:firstLine="567"/>
        <w:jc w:val="both"/>
        <w:rPr>
          <w:rFonts w:ascii="GHEA Grapalat" w:eastAsia="Times New Roman" w:hAnsi="GHEA Grapalat" w:cs="Times New Roman"/>
          <w:sz w:val="24"/>
          <w:szCs w:val="24"/>
          <w:lang w:eastAsia="ru-RU" w:bidi="ru-RU"/>
        </w:rPr>
      </w:pPr>
      <w:r w:rsidRPr="00464E10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>Условия предъявляемые к лицам, не имеющим права на участие в  данной процедуре, а также участникам, установлены приглашением на настоящую процедуру.</w:t>
      </w:r>
    </w:p>
    <w:p w:rsidR="00464E10" w:rsidRPr="00464E10" w:rsidRDefault="00464E10" w:rsidP="00464E10">
      <w:pPr>
        <w:widowControl w:val="0"/>
        <w:spacing w:after="160" w:line="240" w:lineRule="auto"/>
        <w:ind w:firstLine="567"/>
        <w:jc w:val="both"/>
        <w:rPr>
          <w:rFonts w:ascii="GHEA Grapalat" w:eastAsia="Times New Roman" w:hAnsi="GHEA Grapalat" w:cs="Times New Roman"/>
          <w:sz w:val="24"/>
          <w:szCs w:val="24"/>
          <w:lang w:eastAsia="ru-RU" w:bidi="ru-RU"/>
        </w:rPr>
      </w:pPr>
      <w:r w:rsidRPr="00464E10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>Отобранный участник определяется из числа участников, подавших заявки, оцененные удовлетворительно</w:t>
      </w:r>
      <w:r w:rsidR="005E276E" w:rsidRPr="005E276E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>г</w:t>
      </w:r>
      <w:r w:rsidRPr="00464E10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>о неценовым условиям, по принципу предпочтения, отдаваемого участнику, представившему минимальное ценовое предложение.</w:t>
      </w:r>
    </w:p>
    <w:p w:rsidR="00464E10" w:rsidRPr="00464E10" w:rsidRDefault="00464E10" w:rsidP="00464E10">
      <w:pPr>
        <w:widowControl w:val="0"/>
        <w:spacing w:after="160" w:line="240" w:lineRule="auto"/>
        <w:ind w:firstLine="567"/>
        <w:jc w:val="both"/>
        <w:rPr>
          <w:rFonts w:ascii="GHEA Grapalat" w:eastAsia="Times New Roman" w:hAnsi="GHEA Grapalat" w:cs="Times New Roman"/>
          <w:sz w:val="24"/>
          <w:szCs w:val="24"/>
          <w:lang w:eastAsia="ru-RU" w:bidi="ru-RU"/>
        </w:rPr>
      </w:pPr>
      <w:r w:rsidRPr="00464E10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>В отношении настоящей</w:t>
      </w:r>
      <w:r w:rsidR="005E276E" w:rsidRPr="005E276E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 xml:space="preserve"> </w:t>
      </w:r>
      <w:r w:rsidRPr="00464E10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>процедуры</w:t>
      </w:r>
      <w:r w:rsidR="005E276E" w:rsidRPr="005E276E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 xml:space="preserve"> </w:t>
      </w:r>
      <w:r w:rsidRPr="00464E10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>применяются положения Соглашения Всемирной торговой организации по правительственным закупкам.</w:t>
      </w:r>
      <w:r w:rsidRPr="00464E10">
        <w:rPr>
          <w:rFonts w:ascii="GHEA Grapalat" w:eastAsia="Times New Roman" w:hAnsi="GHEA Grapalat" w:cs="Times New Roman"/>
          <w:sz w:val="24"/>
          <w:szCs w:val="24"/>
          <w:vertAlign w:val="superscript"/>
          <w:lang w:eastAsia="ru-RU" w:bidi="ru-RU"/>
        </w:rPr>
        <w:footnoteReference w:id="1"/>
      </w:r>
    </w:p>
    <w:p w:rsidR="00464E10" w:rsidRPr="00464E10" w:rsidRDefault="00464E10" w:rsidP="00464E10">
      <w:pPr>
        <w:widowControl w:val="0"/>
        <w:spacing w:after="160" w:line="240" w:lineRule="auto"/>
        <w:ind w:firstLine="567"/>
        <w:jc w:val="both"/>
        <w:rPr>
          <w:rFonts w:ascii="GHEA Grapalat" w:eastAsia="Times New Roman" w:hAnsi="GHEA Grapalat" w:cs="Times New Roman"/>
          <w:spacing w:val="-6"/>
          <w:sz w:val="24"/>
          <w:szCs w:val="24"/>
          <w:lang w:eastAsia="ru-RU" w:bidi="ru-RU"/>
        </w:rPr>
      </w:pPr>
      <w:r w:rsidRPr="00464E10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>Для получения приглашения на процедуру</w:t>
      </w:r>
      <w:r w:rsidR="005E276E" w:rsidRPr="005E276E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 xml:space="preserve"> </w:t>
      </w:r>
      <w:r w:rsidRPr="00464E10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>в бумажной форме необходимо обратиться к заказчику до 14:00 часов 5-го дня со дня опубликования настоящего объявления. При этом для получения приглашения в бумажной форме заказчику должно быть пред</w:t>
      </w:r>
      <w:r w:rsidR="005E276E" w:rsidRPr="005E276E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>о</w:t>
      </w:r>
      <w:r w:rsidRPr="00464E10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>ставлено письменное заявление. Заказчик</w:t>
      </w:r>
      <w:r w:rsidRPr="00464E10">
        <w:rPr>
          <w:rFonts w:ascii="Arial LatArm" w:eastAsia="Times New Roman" w:hAnsi="Arial LatArm" w:cs="Times New Roman"/>
          <w:i/>
          <w:sz w:val="20"/>
          <w:szCs w:val="20"/>
          <w:lang w:val="en-US" w:eastAsia="ru-RU" w:bidi="ru-RU"/>
        </w:rPr>
        <w:t> </w:t>
      </w:r>
      <w:r w:rsidRPr="00464E10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 xml:space="preserve">обеспечивает бесплатное предоставление приглашения в бумажной форме в первый рабочий день, следующий за получением такого требования </w:t>
      </w:r>
      <w:r w:rsidRPr="00464E10">
        <w:rPr>
          <w:rFonts w:ascii="GHEA Grapalat" w:eastAsia="Times New Roman" w:hAnsi="GHEA Grapalat" w:cs="Times New Roman"/>
          <w:spacing w:val="-6"/>
          <w:sz w:val="24"/>
          <w:szCs w:val="24"/>
          <w:lang w:eastAsia="ru-RU" w:bidi="ru-RU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Pr="00464E10">
        <w:rPr>
          <w:rFonts w:ascii="Courier New" w:eastAsia="Times New Roman" w:hAnsi="Courier New" w:cs="Courier New"/>
          <w:spacing w:val="-6"/>
          <w:sz w:val="24"/>
          <w:szCs w:val="24"/>
          <w:lang w:val="en-US" w:eastAsia="ru-RU" w:bidi="ru-RU"/>
        </w:rPr>
        <w:t> </w:t>
      </w:r>
      <w:r w:rsidRPr="00464E10">
        <w:rPr>
          <w:rFonts w:ascii="GHEA Grapalat" w:eastAsia="Times New Roman" w:hAnsi="GHEA Grapalat" w:cs="Times New Roman"/>
          <w:spacing w:val="-6"/>
          <w:sz w:val="24"/>
          <w:szCs w:val="24"/>
          <w:lang w:eastAsia="ru-RU" w:bidi="ru-RU"/>
        </w:rPr>
        <w:t xml:space="preserve">электронной форме в течение рабочего дня, </w:t>
      </w:r>
      <w:r w:rsidRPr="00464E10">
        <w:rPr>
          <w:rFonts w:ascii="GHEA Grapalat" w:eastAsia="Times New Roman" w:hAnsi="GHEA Grapalat" w:cs="Times New Roman"/>
          <w:spacing w:val="-6"/>
          <w:sz w:val="24"/>
          <w:szCs w:val="24"/>
          <w:lang w:eastAsia="ru-RU" w:bidi="ru-RU"/>
        </w:rPr>
        <w:lastRenderedPageBreak/>
        <w:t xml:space="preserve">следующего за днем получения заявления. </w:t>
      </w:r>
    </w:p>
    <w:p w:rsidR="00464E10" w:rsidRPr="00464E10" w:rsidRDefault="00464E10" w:rsidP="00464E10">
      <w:pPr>
        <w:widowControl w:val="0"/>
        <w:spacing w:after="160" w:line="240" w:lineRule="auto"/>
        <w:ind w:firstLine="567"/>
        <w:jc w:val="both"/>
        <w:rPr>
          <w:rFonts w:ascii="GHEA Grapalat" w:eastAsia="Times New Roman" w:hAnsi="GHEA Grapalat" w:cs="Times New Roman"/>
          <w:sz w:val="24"/>
          <w:szCs w:val="24"/>
          <w:lang w:eastAsia="ru-RU" w:bidi="ru-RU"/>
        </w:rPr>
      </w:pPr>
      <w:r w:rsidRPr="00464E10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>Неполучение приглашения не ограничивает права участника на участие в</w:t>
      </w:r>
      <w:r w:rsidRPr="00464E10">
        <w:rPr>
          <w:rFonts w:ascii="Courier New" w:eastAsia="Times New Roman" w:hAnsi="Courier New" w:cs="Courier New"/>
          <w:sz w:val="24"/>
          <w:szCs w:val="24"/>
          <w:lang w:val="en-US" w:eastAsia="ru-RU" w:bidi="ru-RU"/>
        </w:rPr>
        <w:t> </w:t>
      </w:r>
      <w:r w:rsidRPr="00464E10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>настоящей процедуре.</w:t>
      </w:r>
    </w:p>
    <w:p w:rsidR="00464E10" w:rsidRPr="00464E10" w:rsidRDefault="00464E10" w:rsidP="00464E10">
      <w:pPr>
        <w:widowControl w:val="0"/>
        <w:spacing w:after="160" w:line="360" w:lineRule="auto"/>
        <w:ind w:firstLine="567"/>
        <w:jc w:val="both"/>
        <w:rPr>
          <w:rFonts w:ascii="GHEA Grapalat" w:eastAsia="Times New Roman" w:hAnsi="GHEA Grapalat" w:cs="Times New Roman"/>
          <w:spacing w:val="6"/>
          <w:sz w:val="24"/>
          <w:szCs w:val="24"/>
          <w:lang w:eastAsia="ru-RU" w:bidi="ru-RU"/>
        </w:rPr>
      </w:pPr>
      <w:r w:rsidRPr="00464E10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>Заявки на запрос котировок необходимо подавать по адресу</w:t>
      </w:r>
    </w:p>
    <w:p w:rsidR="00464E10" w:rsidRPr="00464E10" w:rsidRDefault="00464E10" w:rsidP="00464E10">
      <w:pPr>
        <w:widowControl w:val="0"/>
        <w:spacing w:after="160" w:line="360" w:lineRule="auto"/>
        <w:jc w:val="both"/>
        <w:rPr>
          <w:rFonts w:ascii="GHEA Grapalat" w:eastAsia="Times New Roman" w:hAnsi="GHEA Grapalat" w:cs="Times New Roman"/>
          <w:sz w:val="24"/>
          <w:szCs w:val="24"/>
          <w:lang w:eastAsia="ru-RU" w:bidi="ru-RU"/>
        </w:rPr>
      </w:pPr>
      <w:r w:rsidRPr="00464E10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>Ширакский марз, Р.А. Айкаван 1-й ул зд 9  в документарной форме, до 11:00 часов 7-го дня со дня опубликования настоящего объявления. Кроме армянского языка заявки могут быть поданы также на английском или русском языке.</w:t>
      </w:r>
    </w:p>
    <w:p w:rsidR="00464E10" w:rsidRPr="00464E10" w:rsidRDefault="00464E10" w:rsidP="00464E10">
      <w:pPr>
        <w:widowControl w:val="0"/>
        <w:spacing w:after="160" w:line="360" w:lineRule="auto"/>
        <w:ind w:firstLine="567"/>
        <w:jc w:val="both"/>
        <w:rPr>
          <w:rFonts w:ascii="GHEA Grapalat" w:eastAsia="Times New Roman" w:hAnsi="GHEA Grapalat" w:cs="Times New Roman"/>
          <w:sz w:val="24"/>
          <w:szCs w:val="24"/>
          <w:lang w:eastAsia="ru-RU" w:bidi="ru-RU"/>
        </w:rPr>
      </w:pPr>
      <w:r w:rsidRPr="00464E10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>Вскрытие заявок будет проводиться по адресу Ширакский марз, Р.А. Айкаван 1-й ул зд 9  , в 11:00 часов "23" "марта" "2020".</w:t>
      </w:r>
    </w:p>
    <w:p w:rsidR="00464E10" w:rsidRPr="00464E10" w:rsidRDefault="00464E10" w:rsidP="00464E10">
      <w:pPr>
        <w:widowControl w:val="0"/>
        <w:spacing w:after="160" w:line="240" w:lineRule="auto"/>
        <w:ind w:firstLine="567"/>
        <w:jc w:val="both"/>
        <w:rPr>
          <w:rFonts w:ascii="GHEA Grapalat" w:eastAsia="Times New Roman" w:hAnsi="GHEA Grapalat" w:cs="Times New Roman"/>
          <w:sz w:val="24"/>
          <w:szCs w:val="24"/>
          <w:lang w:eastAsia="ru-RU" w:bidi="ru-RU"/>
        </w:rPr>
      </w:pPr>
      <w:r w:rsidRPr="00464E10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>Жалобы относительно настоящей процедуры должны быть поданы лицу, рассматривающее связанные с закупками жалобы</w:t>
      </w:r>
      <w:r w:rsidR="005E276E" w:rsidRPr="005E276E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 xml:space="preserve"> </w:t>
      </w:r>
      <w:r w:rsidRPr="00464E10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>по адресу: ул. Мелик-Адамяна 1, Ереван. Обжалование осуществляется в порядке, установленном приглашением на</w:t>
      </w:r>
      <w:r w:rsidRPr="00464E10">
        <w:rPr>
          <w:rFonts w:ascii="Courier New" w:eastAsia="Times New Roman" w:hAnsi="Courier New" w:cs="Courier New"/>
          <w:sz w:val="24"/>
          <w:szCs w:val="24"/>
          <w:lang w:val="en-US" w:eastAsia="ru-RU" w:bidi="ru-RU"/>
        </w:rPr>
        <w:t> </w:t>
      </w:r>
      <w:r w:rsidRPr="00464E10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>настоящий конкурс. Для подачи жалобы требуется плата в размере 30</w:t>
      </w:r>
      <w:r w:rsidRPr="00464E10">
        <w:rPr>
          <w:rFonts w:ascii="Courier New" w:eastAsia="Times New Roman" w:hAnsi="Courier New" w:cs="Courier New"/>
          <w:sz w:val="24"/>
          <w:szCs w:val="24"/>
          <w:lang w:val="en-US" w:eastAsia="ru-RU" w:bidi="ru-RU"/>
        </w:rPr>
        <w:t> </w:t>
      </w:r>
      <w:r w:rsidRPr="00464E10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>000</w:t>
      </w:r>
      <w:r w:rsidRPr="00464E10">
        <w:rPr>
          <w:rFonts w:ascii="Courier New" w:eastAsia="Times New Roman" w:hAnsi="Courier New" w:cs="Courier New"/>
          <w:sz w:val="24"/>
          <w:szCs w:val="24"/>
          <w:lang w:val="en-US" w:eastAsia="ru-RU" w:bidi="ru-RU"/>
        </w:rPr>
        <w:t> </w:t>
      </w:r>
      <w:r w:rsidRPr="00464E10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>(тридцать тысяч) драм РА, которая должна быть перечислена на</w:t>
      </w:r>
      <w:r w:rsidRPr="00464E10">
        <w:rPr>
          <w:rFonts w:ascii="Courier New" w:eastAsia="Times New Roman" w:hAnsi="Courier New" w:cs="Courier New"/>
          <w:sz w:val="24"/>
          <w:szCs w:val="24"/>
          <w:lang w:val="en-US" w:eastAsia="ru-RU" w:bidi="ru-RU"/>
        </w:rPr>
        <w:t> </w:t>
      </w:r>
      <w:r w:rsidRPr="00464E10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>казначейский счет № 900008000482, открытый на имя Министерства финансов Республики Армения.</w:t>
      </w:r>
    </w:p>
    <w:p w:rsidR="00464E10" w:rsidRPr="00464E10" w:rsidRDefault="00464E10" w:rsidP="00464E10">
      <w:pPr>
        <w:widowControl w:val="0"/>
        <w:spacing w:after="160" w:line="240" w:lineRule="auto"/>
        <w:ind w:firstLine="567"/>
        <w:jc w:val="both"/>
        <w:rPr>
          <w:rFonts w:ascii="GHEA Grapalat" w:eastAsia="Times New Roman" w:hAnsi="GHEA Grapalat" w:cs="Times New Roman"/>
          <w:sz w:val="24"/>
          <w:szCs w:val="24"/>
          <w:lang w:eastAsia="ru-RU" w:bidi="ru-RU"/>
        </w:rPr>
      </w:pPr>
      <w:r w:rsidRPr="00464E10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>Для получения дополнительной информации, связанной с настоящим</w:t>
      </w:r>
      <w:r w:rsidRPr="00464E10">
        <w:rPr>
          <w:rFonts w:ascii="Courier New" w:eastAsia="Times New Roman" w:hAnsi="Courier New" w:cs="Courier New"/>
          <w:sz w:val="24"/>
          <w:szCs w:val="24"/>
          <w:lang w:val="en-US" w:eastAsia="ru-RU" w:bidi="ru-RU"/>
        </w:rPr>
        <w:t> </w:t>
      </w:r>
      <w:r w:rsidRPr="00464E10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>объявлением, можете обратиться к секретарю Оценочной комиссии</w:t>
      </w:r>
    </w:p>
    <w:p w:rsidR="00464E10" w:rsidRPr="00464E10" w:rsidRDefault="00464E10" w:rsidP="00464E10">
      <w:pPr>
        <w:widowControl w:val="0"/>
        <w:spacing w:after="160" w:line="360" w:lineRule="auto"/>
        <w:ind w:left="2835"/>
        <w:jc w:val="both"/>
        <w:rPr>
          <w:rFonts w:ascii="GHEA Grapalat" w:eastAsia="Times New Roman" w:hAnsi="GHEA Grapalat" w:cs="Times New Roman"/>
          <w:sz w:val="24"/>
          <w:szCs w:val="24"/>
          <w:u w:val="single"/>
          <w:lang w:eastAsia="ru-RU" w:bidi="ru-RU"/>
        </w:rPr>
      </w:pPr>
      <w:r w:rsidRPr="00464E10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>Карен Налбандян    Телефон 098480329</w:t>
      </w:r>
    </w:p>
    <w:p w:rsidR="00464E10" w:rsidRPr="00464E10" w:rsidRDefault="00464E10" w:rsidP="00464E10">
      <w:pPr>
        <w:widowControl w:val="0"/>
        <w:spacing w:after="160" w:line="360" w:lineRule="auto"/>
        <w:ind w:left="2835"/>
        <w:jc w:val="both"/>
        <w:rPr>
          <w:rFonts w:ascii="GHEA Grapalat" w:eastAsia="Times New Roman" w:hAnsi="GHEA Grapalat" w:cs="Times New Roman"/>
          <w:sz w:val="24"/>
          <w:szCs w:val="24"/>
          <w:lang w:eastAsia="ru-RU" w:bidi="ru-RU"/>
        </w:rPr>
      </w:pPr>
      <w:r w:rsidRPr="00464E10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 xml:space="preserve">Электронная почта </w:t>
      </w:r>
      <w:r w:rsidRPr="00464E10">
        <w:rPr>
          <w:rFonts w:ascii="Arial AM" w:eastAsia="Times New Roman" w:hAnsi="Arial AM" w:cs="Times New Roman"/>
          <w:i/>
          <w:sz w:val="16"/>
          <w:szCs w:val="16"/>
          <w:u w:val="single"/>
          <w:lang w:val="af-ZA"/>
        </w:rPr>
        <w:t>nalbandyan1976@inbox.ru</w:t>
      </w:r>
    </w:p>
    <w:p w:rsidR="00464E10" w:rsidRPr="00464E10" w:rsidRDefault="00464E10" w:rsidP="00464E10">
      <w:pPr>
        <w:widowControl w:val="0"/>
        <w:spacing w:after="120" w:line="240" w:lineRule="auto"/>
        <w:ind w:left="2835"/>
        <w:jc w:val="both"/>
        <w:rPr>
          <w:rFonts w:ascii="GHEA Grapalat" w:eastAsia="Times New Roman" w:hAnsi="GHEA Grapalat" w:cs="Times New Roman"/>
          <w:sz w:val="24"/>
          <w:szCs w:val="24"/>
          <w:u w:val="single"/>
          <w:lang w:eastAsia="ru-RU" w:bidi="ru-RU"/>
        </w:rPr>
      </w:pPr>
    </w:p>
    <w:p w:rsidR="00464E10" w:rsidRPr="00464E10" w:rsidRDefault="00464E10" w:rsidP="00464E10">
      <w:pPr>
        <w:widowControl w:val="0"/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4"/>
          <w:szCs w:val="24"/>
          <w:u w:val="single"/>
          <w:lang w:eastAsia="ru-RU" w:bidi="ru-RU"/>
        </w:rPr>
      </w:pPr>
      <w:r w:rsidRPr="00464E10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>Заказчик   Айкаванскй Муниципалитет</w:t>
      </w:r>
    </w:p>
    <w:p w:rsidR="00464E10" w:rsidRPr="00464E10" w:rsidRDefault="00464E10" w:rsidP="00464E10">
      <w:pPr>
        <w:widowControl w:val="0"/>
        <w:spacing w:after="160" w:line="240" w:lineRule="auto"/>
        <w:ind w:left="3969"/>
        <w:jc w:val="both"/>
        <w:rPr>
          <w:rFonts w:ascii="GHEA Grapalat" w:eastAsia="Times New Roman" w:hAnsi="GHEA Grapalat" w:cs="Times New Roman"/>
          <w:sz w:val="16"/>
          <w:szCs w:val="16"/>
          <w:lang w:eastAsia="ru-RU" w:bidi="ru-RU"/>
        </w:rPr>
      </w:pPr>
      <w:r w:rsidRPr="00464E10">
        <w:rPr>
          <w:rFonts w:ascii="GHEA Grapalat" w:eastAsia="Times New Roman" w:hAnsi="GHEA Grapalat" w:cs="Sylfaen"/>
          <w:b/>
          <w:i/>
          <w:sz w:val="20"/>
          <w:szCs w:val="20"/>
          <w:lang w:eastAsia="ru-RU" w:bidi="ru-RU"/>
        </w:rPr>
        <w:br w:type="page"/>
      </w:r>
    </w:p>
    <w:p w:rsidR="00F07B07" w:rsidRDefault="00F07B07"/>
    <w:sectPr w:rsidR="00F07B07" w:rsidSect="00063E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5A09" w:rsidRDefault="00595A09" w:rsidP="00464E10">
      <w:pPr>
        <w:spacing w:after="0" w:line="240" w:lineRule="auto"/>
      </w:pPr>
      <w:r>
        <w:separator/>
      </w:r>
    </w:p>
  </w:endnote>
  <w:endnote w:type="continuationSeparator" w:id="0">
    <w:p w:rsidR="00595A09" w:rsidRDefault="00595A09" w:rsidP="00464E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 AM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5A09" w:rsidRDefault="00595A09" w:rsidP="00464E10">
      <w:pPr>
        <w:spacing w:after="0" w:line="240" w:lineRule="auto"/>
      </w:pPr>
      <w:r>
        <w:separator/>
      </w:r>
    </w:p>
  </w:footnote>
  <w:footnote w:type="continuationSeparator" w:id="0">
    <w:p w:rsidR="00595A09" w:rsidRDefault="00595A09" w:rsidP="00464E10">
      <w:pPr>
        <w:spacing w:after="0" w:line="240" w:lineRule="auto"/>
      </w:pPr>
      <w:r>
        <w:continuationSeparator/>
      </w:r>
    </w:p>
  </w:footnote>
  <w:footnote w:id="1">
    <w:p w:rsidR="00464E10" w:rsidRPr="008842CE" w:rsidRDefault="00464E10" w:rsidP="00464E10">
      <w:pPr>
        <w:pStyle w:val="FootnoteText"/>
        <w:widowControl w:val="0"/>
        <w:jc w:val="both"/>
        <w:rPr>
          <w:rFonts w:ascii="GHEA Grapalat" w:hAnsi="GHEA Grapalat"/>
          <w:i/>
          <w:lang w:val="af-ZA"/>
        </w:rPr>
      </w:pPr>
      <w:r w:rsidRPr="008842CE">
        <w:rPr>
          <w:rStyle w:val="FootnoteReference"/>
          <w:rFonts w:ascii="GHEA Grapalat" w:hAnsi="GHEA Grapalat"/>
        </w:rPr>
        <w:footnoteRef/>
      </w:r>
      <w:r w:rsidRPr="00D5443D">
        <w:rPr>
          <w:rFonts w:ascii="GHEA Grapalat" w:hAnsi="GHEA Grapalat"/>
          <w:i/>
        </w:rPr>
        <w:t>Если цена закупки не превышает пороги, установленные Соглашением Всемирной торговой организации по правительственным закупкам, то настоящее предложение исключается из объявления.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64E10"/>
    <w:rsid w:val="00063EF8"/>
    <w:rsid w:val="00410092"/>
    <w:rsid w:val="00464E10"/>
    <w:rsid w:val="00495FBC"/>
    <w:rsid w:val="00595A09"/>
    <w:rsid w:val="005E276E"/>
    <w:rsid w:val="00655113"/>
    <w:rsid w:val="006E18A8"/>
    <w:rsid w:val="008B7D13"/>
    <w:rsid w:val="00B23ABC"/>
    <w:rsid w:val="00F07B07"/>
    <w:rsid w:val="00F125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3E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464E10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customStyle="1" w:styleId="FootnoteTextChar">
    <w:name w:val="Footnote Text Char"/>
    <w:basedOn w:val="DefaultParagraphFont"/>
    <w:link w:val="FootnoteText"/>
    <w:semiHidden/>
    <w:rsid w:val="00464E10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styleId="FootnoteReference">
    <w:name w:val="footnote reference"/>
    <w:semiHidden/>
    <w:rsid w:val="00464E1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464E10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customStyle="1" w:styleId="a4">
    <w:name w:val="Текст сноски Знак"/>
    <w:basedOn w:val="a0"/>
    <w:link w:val="a3"/>
    <w:semiHidden/>
    <w:rsid w:val="00464E10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styleId="a5">
    <w:name w:val="footnote reference"/>
    <w:semiHidden/>
    <w:rsid w:val="00464E1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474</Words>
  <Characters>2707</Characters>
  <Application>Microsoft Office Word</Application>
  <DocSecurity>0</DocSecurity>
  <Lines>22</Lines>
  <Paragraphs>6</Paragraphs>
  <ScaleCrop>false</ScaleCrop>
  <Company/>
  <LinksUpToDate>false</LinksUpToDate>
  <CharactersWithSpaces>3175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ReStart Computers</dc:creator>
  <cp:lastModifiedBy>Windows User</cp:lastModifiedBy>
  <cp:revision>6</cp:revision>
  <dcterms:created xsi:type="dcterms:W3CDTF">2020-03-13T17:04:00Z</dcterms:created>
  <dcterms:modified xsi:type="dcterms:W3CDTF">2020-03-16T07:26:00Z</dcterms:modified>
</cp:coreProperties>
</file>