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22631D" w:rsidRDefault="0022631D" w:rsidP="0086103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AB67A8" w:rsidP="00AB67A8">
      <w:pPr>
        <w:spacing w:before="0" w:after="0"/>
        <w:ind w:left="0" w:firstLine="709"/>
        <w:jc w:val="both"/>
        <w:rPr>
          <w:rFonts w:ascii="GHEA Grapalat" w:hAnsi="GHEA Grapalat" w:cs="Sylfaen"/>
          <w:color w:val="000000"/>
          <w:lang w:val="af-ZA"/>
        </w:rPr>
      </w:pPr>
      <w:r w:rsidRPr="00AB67A8">
        <w:rPr>
          <w:rFonts w:ascii="GHEA Grapalat" w:hAnsi="GHEA Grapalat"/>
          <w:color w:val="000000"/>
          <w:sz w:val="20"/>
          <w:szCs w:val="20"/>
          <w:lang w:val="ru-RU"/>
        </w:rPr>
        <w:t>ՀՀ</w:t>
      </w:r>
      <w:r w:rsidRPr="00AB67A8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AB67A8">
        <w:rPr>
          <w:rFonts w:ascii="GHEA Grapalat" w:hAnsi="GHEA Grapalat"/>
          <w:color w:val="000000"/>
          <w:sz w:val="20"/>
          <w:szCs w:val="20"/>
          <w:lang w:val="ru-RU"/>
        </w:rPr>
        <w:t>Լոռու</w:t>
      </w:r>
      <w:proofErr w:type="spellEnd"/>
      <w:r w:rsidRPr="00AB67A8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AB67A8">
        <w:rPr>
          <w:rFonts w:ascii="GHEA Grapalat" w:hAnsi="GHEA Grapalat"/>
          <w:color w:val="000000"/>
          <w:sz w:val="20"/>
          <w:szCs w:val="20"/>
          <w:lang w:val="ru-RU"/>
        </w:rPr>
        <w:t>մարզի</w:t>
      </w:r>
      <w:proofErr w:type="spellEnd"/>
      <w:r w:rsidRPr="00AB67A8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AB67A8">
        <w:rPr>
          <w:rFonts w:ascii="GHEA Grapalat" w:hAnsi="GHEA Grapalat"/>
          <w:color w:val="000000"/>
          <w:sz w:val="20"/>
          <w:szCs w:val="20"/>
          <w:lang w:val="ru-RU"/>
        </w:rPr>
        <w:t>Տաշիրի</w:t>
      </w:r>
      <w:proofErr w:type="spellEnd"/>
      <w:r w:rsidRPr="00AB67A8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AB67A8">
        <w:rPr>
          <w:rFonts w:ascii="GHEA Grapalat" w:hAnsi="GHEA Grapalat"/>
          <w:color w:val="000000"/>
          <w:sz w:val="20"/>
          <w:szCs w:val="20"/>
          <w:lang w:val="ru-RU"/>
        </w:rPr>
        <w:t>համայնքապետարանը</w:t>
      </w:r>
      <w:proofErr w:type="spellEnd"/>
      <w:r w:rsidR="0022631D" w:rsidRPr="00AB67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B67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B67A8">
        <w:rPr>
          <w:rFonts w:ascii="GHEA Grapalat" w:eastAsia="Times New Roman" w:hAnsi="GHEA Grapalat" w:cs="Sylfaen"/>
          <w:sz w:val="20"/>
          <w:szCs w:val="20"/>
          <w:lang w:val="ru-RU" w:eastAsia="ru-RU"/>
        </w:rPr>
        <w:t>ք</w:t>
      </w:r>
      <w:r w:rsidRPr="00AB67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proofErr w:type="spellStart"/>
      <w:r w:rsidRPr="00AB67A8">
        <w:rPr>
          <w:rFonts w:ascii="GHEA Grapalat" w:eastAsia="Times New Roman" w:hAnsi="GHEA Grapalat" w:cs="Sylfaen"/>
          <w:sz w:val="20"/>
          <w:szCs w:val="20"/>
          <w:lang w:val="ru-RU" w:eastAsia="ru-RU"/>
        </w:rPr>
        <w:t>Տաշիր</w:t>
      </w:r>
      <w:proofErr w:type="spellEnd"/>
      <w:r w:rsidRPr="00AB67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AB67A8">
        <w:rPr>
          <w:rFonts w:ascii="GHEA Grapalat" w:eastAsia="Times New Roman" w:hAnsi="GHEA Grapalat" w:cs="Sylfaen"/>
          <w:sz w:val="20"/>
          <w:szCs w:val="20"/>
          <w:lang w:val="ru-RU" w:eastAsia="ru-RU"/>
        </w:rPr>
        <w:t>Վ</w:t>
      </w:r>
      <w:r w:rsidRPr="00AB67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proofErr w:type="spellStart"/>
      <w:r w:rsidRPr="00AB67A8">
        <w:rPr>
          <w:rFonts w:ascii="GHEA Grapalat" w:eastAsia="Times New Roman" w:hAnsi="GHEA Grapalat" w:cs="Sylfaen"/>
          <w:sz w:val="20"/>
          <w:szCs w:val="20"/>
          <w:lang w:val="ru-RU" w:eastAsia="ru-RU"/>
        </w:rPr>
        <w:t>Սարգսյան</w:t>
      </w:r>
      <w:proofErr w:type="spellEnd"/>
      <w:r w:rsidRPr="00AB67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94</w:t>
      </w:r>
      <w:r w:rsidR="0022631D" w:rsidRPr="00AB67A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B67A8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AB67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AB6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AB67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B67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F4353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համար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Տաշիր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համայնքի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Սարատովկա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և</w:t>
      </w:r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Մեղվահովիտ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բնակավայրեր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տանող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ճանապարհների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,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Տաշիր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քաղաքի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Էրեբունի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, </w:t>
      </w:r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Մ</w:t>
      </w:r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.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Մաշտոց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, </w:t>
      </w:r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Գ</w:t>
      </w:r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.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Ջահուկյան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և</w:t>
      </w:r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Գետափնյա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փողոցների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վերանորոգում</w:t>
      </w:r>
      <w:proofErr w:type="spellEnd"/>
      <w:r w:rsidR="00B458A8" w:rsidRPr="00E277C5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 w:rsidRPr="00E277C5">
        <w:rPr>
          <w:rFonts w:ascii="GHEA Grapalat" w:hAnsi="GHEA Grapalat" w:cs="Sylfaen"/>
          <w:b/>
          <w:color w:val="000000" w:themeColor="text1"/>
          <w:sz w:val="20"/>
        </w:rPr>
        <w:t>ս</w:t>
      </w:r>
      <w:r w:rsidR="00B458A8">
        <w:rPr>
          <w:rFonts w:ascii="GHEA Grapalat" w:hAnsi="GHEA Grapalat" w:cs="Sylfaen"/>
          <w:b/>
          <w:color w:val="000000" w:themeColor="text1"/>
          <w:sz w:val="20"/>
        </w:rPr>
        <w:t>ալարկմամբ</w:t>
      </w:r>
      <w:proofErr w:type="spellEnd"/>
      <w:r w:rsidR="00B458A8" w:rsidRPr="005518D9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  <w:proofErr w:type="spellStart"/>
      <w:r w:rsidR="00B458A8">
        <w:rPr>
          <w:rFonts w:ascii="GHEA Grapalat" w:hAnsi="GHEA Grapalat" w:cs="Sylfaen"/>
          <w:b/>
          <w:color w:val="000000" w:themeColor="text1"/>
          <w:sz w:val="20"/>
        </w:rPr>
        <w:t>նախագծանախահաշվայի</w:t>
      </w:r>
      <w:r w:rsidR="00B458A8" w:rsidRPr="00E277C5">
        <w:rPr>
          <w:rFonts w:ascii="GHEA Grapalat" w:hAnsi="GHEA Grapalat"/>
          <w:b/>
          <w:color w:val="000000" w:themeColor="text1"/>
          <w:sz w:val="20"/>
        </w:rPr>
        <w:t>ն</w:t>
      </w:r>
      <w:proofErr w:type="spellEnd"/>
      <w:r w:rsidR="00B458A8" w:rsidRPr="00E277C5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proofErr w:type="spellStart"/>
      <w:r w:rsidR="00B458A8" w:rsidRPr="00E277C5">
        <w:rPr>
          <w:rFonts w:ascii="GHEA Grapalat" w:hAnsi="GHEA Grapalat"/>
          <w:b/>
          <w:color w:val="000000" w:themeColor="text1"/>
          <w:sz w:val="20"/>
        </w:rPr>
        <w:t>փաստաթղթերի</w:t>
      </w:r>
      <w:proofErr w:type="spellEnd"/>
      <w:r w:rsidR="00B458A8" w:rsidRPr="00E277C5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proofErr w:type="spellStart"/>
      <w:r w:rsidR="00B458A8" w:rsidRPr="00E277C5">
        <w:rPr>
          <w:rFonts w:ascii="GHEA Grapalat" w:hAnsi="GHEA Grapalat"/>
          <w:b/>
          <w:color w:val="000000" w:themeColor="text1"/>
          <w:sz w:val="20"/>
        </w:rPr>
        <w:t>կազմման</w:t>
      </w:r>
      <w:proofErr w:type="spellEnd"/>
      <w:r w:rsidR="00B458A8" w:rsidRPr="00E277C5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proofErr w:type="spellStart"/>
      <w:proofErr w:type="gramStart"/>
      <w:r w:rsidR="00B458A8" w:rsidRPr="00E277C5">
        <w:rPr>
          <w:rFonts w:ascii="GHEA Grapalat" w:hAnsi="GHEA Grapalat"/>
          <w:b/>
          <w:color w:val="000000" w:themeColor="text1"/>
          <w:sz w:val="20"/>
        </w:rPr>
        <w:t>աշխատանքների</w:t>
      </w:r>
      <w:proofErr w:type="spellEnd"/>
      <w:r w:rsidR="00B458A8" w:rsidRPr="00E277C5">
        <w:rPr>
          <w:rFonts w:ascii="GHEA Grapalat" w:hAnsi="GHEA Grapalat"/>
          <w:b/>
          <w:color w:val="000000" w:themeColor="text1"/>
          <w:sz w:val="20"/>
          <w:lang w:val="af-ZA"/>
        </w:rPr>
        <w:t xml:space="preserve">  </w:t>
      </w:r>
      <w:r w:rsidR="00B458A8" w:rsidRPr="00E277C5">
        <w:rPr>
          <w:rFonts w:ascii="GHEA Grapalat" w:hAnsi="GHEA Grapalat"/>
          <w:b/>
          <w:color w:val="000000" w:themeColor="text1"/>
          <w:sz w:val="20"/>
          <w:lang w:val="hy-AM"/>
        </w:rPr>
        <w:t>ձեռքբերման</w:t>
      </w:r>
      <w:proofErr w:type="gramEnd"/>
      <w:r w:rsidR="00B458A8" w:rsidRPr="00E277C5">
        <w:rPr>
          <w:rFonts w:ascii="GHEA Grapalat" w:hAnsi="GHEA Grapalat"/>
          <w:b/>
          <w:color w:val="000000" w:themeColor="text1"/>
          <w:sz w:val="20"/>
          <w:lang w:val="es-ES"/>
        </w:rPr>
        <w:t xml:space="preserve">  </w:t>
      </w:r>
      <w:r w:rsidR="00D33070" w:rsidRPr="00D87127">
        <w:rPr>
          <w:rFonts w:ascii="GHEA Grapalat" w:hAnsi="GHEA Grapalat"/>
          <w:b/>
          <w:lang w:val="es-ES"/>
        </w:rPr>
        <w:t xml:space="preserve">  </w:t>
      </w:r>
      <w:r w:rsidR="0022631D" w:rsidRPr="00AB6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Pr="00AB67A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61F88">
        <w:rPr>
          <w:rFonts w:ascii="GHEA Grapalat" w:hAnsi="GHEA Grapalat" w:cs="Sylfaen"/>
          <w:sz w:val="20"/>
          <w:szCs w:val="20"/>
          <w:lang w:val="af-ZA"/>
        </w:rPr>
        <w:t>ՀՀ ԼՄՏՀ-ԳՀԱՇՁԲ-</w:t>
      </w:r>
      <w:r w:rsidR="00B458A8">
        <w:rPr>
          <w:rFonts w:ascii="GHEA Grapalat" w:hAnsi="GHEA Grapalat" w:cs="Sylfaen"/>
          <w:sz w:val="20"/>
          <w:szCs w:val="20"/>
          <w:lang w:val="af-ZA"/>
        </w:rPr>
        <w:t>22/27</w:t>
      </w:r>
      <w:r w:rsidR="00102D37" w:rsidRPr="00102D3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AB6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B67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458A8">
        <w:rPr>
          <w:rFonts w:ascii="GHEA Grapalat" w:eastAsia="Times New Roman" w:hAnsi="GHEA Grapalat" w:cs="Sylfaen"/>
          <w:sz w:val="20"/>
          <w:szCs w:val="20"/>
          <w:lang w:val="af-ZA" w:eastAsia="ru-RU"/>
        </w:rPr>
        <w:t>22</w:t>
      </w:r>
      <w:r w:rsidR="007A23AD" w:rsidRPr="007A23AD">
        <w:rPr>
          <w:rFonts w:ascii="GHEA Grapalat" w:eastAsia="Times New Roman" w:hAnsi="GHEA Grapalat" w:cs="Sylfaen"/>
          <w:sz w:val="20"/>
          <w:szCs w:val="20"/>
          <w:lang w:val="af-ZA" w:eastAsia="ru-RU"/>
        </w:rPr>
        <w:t>.0</w:t>
      </w:r>
      <w:r w:rsidR="00A06457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711FB1" w:rsidRPr="00711FB1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E51FBA" w:rsidRPr="00E51FBA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711FB1">
        <w:rPr>
          <w:rFonts w:ascii="GHEA Grapalat" w:eastAsia="Times New Roman" w:hAnsi="GHEA Grapalat" w:cs="Sylfaen"/>
          <w:sz w:val="20"/>
          <w:szCs w:val="20"/>
          <w:lang w:val="ru-RU" w:eastAsia="ru-RU"/>
        </w:rPr>
        <w:t>թ</w:t>
      </w:r>
      <w:r w:rsidR="00711FB1" w:rsidRPr="00711F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22631D" w:rsidRPr="00AB6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6E1B89" w:rsidRPr="006E1B89">
        <w:rPr>
          <w:rFonts w:ascii="GHEA Grapalat" w:hAnsi="GHEA Grapalat" w:cs="Sylfaen"/>
          <w:color w:val="000000"/>
          <w:lang w:val="af-ZA"/>
        </w:rPr>
        <w:t xml:space="preserve"> 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841"/>
        <w:gridCol w:w="29"/>
        <w:gridCol w:w="218"/>
        <w:gridCol w:w="72"/>
        <w:gridCol w:w="785"/>
        <w:gridCol w:w="572"/>
        <w:gridCol w:w="254"/>
        <w:gridCol w:w="160"/>
        <w:gridCol w:w="48"/>
        <w:gridCol w:w="519"/>
        <w:gridCol w:w="84"/>
        <w:gridCol w:w="8"/>
        <w:gridCol w:w="759"/>
        <w:gridCol w:w="436"/>
        <w:gridCol w:w="67"/>
        <w:gridCol w:w="14"/>
        <w:gridCol w:w="519"/>
        <w:gridCol w:w="36"/>
        <w:gridCol w:w="169"/>
        <w:gridCol w:w="186"/>
        <w:gridCol w:w="154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22631D" w:rsidTr="005F44C0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5F44C0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91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5F44C0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5F44C0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2BF3" w:rsidRPr="0090644B" w:rsidTr="005F44C0">
        <w:trPr>
          <w:cantSplit/>
          <w:trHeight w:val="1134"/>
        </w:trPr>
        <w:tc>
          <w:tcPr>
            <w:tcW w:w="981" w:type="dxa"/>
            <w:gridSpan w:val="2"/>
            <w:shd w:val="clear" w:color="auto" w:fill="auto"/>
            <w:vAlign w:val="center"/>
          </w:tcPr>
          <w:p w:rsidR="009E2BF3" w:rsidRPr="0022631D" w:rsidRDefault="009E2BF3" w:rsidP="009E2B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BF3" w:rsidRPr="00B458A8" w:rsidRDefault="00B458A8" w:rsidP="009E2B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Տաշիր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համայնքի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Սարատովկա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և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Մեղվահովիտ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բնակավայրեր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տանող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ճանապարհների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Տաշիր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քաղաքի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Էրեբունի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, 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Մ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Մաշտոց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, 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Գ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Ջահուկյան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և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Գետափնյա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փողոցների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վերանորոգում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սալարկմամբ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նախագծանախահաշվայի</w:t>
            </w:r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ն</w:t>
            </w:r>
            <w:proofErr w:type="spellEnd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փաստաթղթերի</w:t>
            </w:r>
            <w:proofErr w:type="spellEnd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կազմման</w:t>
            </w:r>
            <w:proofErr w:type="spellEnd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ձեռքբեր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ում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BF3" w:rsidRPr="003C3E12" w:rsidRDefault="009E2BF3" w:rsidP="009E2B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C3E1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E2BF3" w:rsidRPr="009F3063" w:rsidRDefault="009F3063" w:rsidP="009E2BF3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E2BF3" w:rsidRPr="003C3E12" w:rsidRDefault="0023109F" w:rsidP="009E2BF3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E2BF3" w:rsidRPr="003C3E12" w:rsidRDefault="0023109F" w:rsidP="009E2BF3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E2BF3" w:rsidRPr="003C3E12" w:rsidRDefault="004939F8" w:rsidP="009E2BF3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2680000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BF3" w:rsidRPr="00B458A8" w:rsidRDefault="00B458A8" w:rsidP="009E2B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Տաշիր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համայնքի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Սարատովկա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և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Մեղվահովիտ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բնակավայրեր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տանող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ճանապարհների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Տաշիր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քաղաքի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Էրեբունի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, 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Մ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Մաշտոց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, 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Գ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Ջահուկյան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և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Գետափնյա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փողոցների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վերանորոգում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սալարկմամբ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նախագծանախահաշվայի</w:t>
            </w:r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ն</w:t>
            </w:r>
            <w:proofErr w:type="spellEnd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փաստաթղթերի</w:t>
            </w:r>
            <w:proofErr w:type="spellEnd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կազմման</w:t>
            </w:r>
            <w:proofErr w:type="spellEnd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ձեռքբեր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ում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BF3" w:rsidRPr="00B458A8" w:rsidRDefault="00B458A8" w:rsidP="009E2B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Տաշիր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համայնքի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Սարատովկա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և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Մեղվահովիտ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բնակավայրեր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տանող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ճանապարհների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Տաշիր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քաղաքի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Էրեբունի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, 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Մ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Մաշտոց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, 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Գ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Ջահուկյան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և</w:t>
            </w:r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Գետափնյա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փողոցների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վերանորոգում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սալարկմամբ</w:t>
            </w:r>
            <w:proofErr w:type="spellEnd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458A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նախագծանախահաշվայի</w:t>
            </w:r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ն</w:t>
            </w:r>
            <w:proofErr w:type="spellEnd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փաստաթղթերի</w:t>
            </w:r>
            <w:proofErr w:type="spellEnd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կազմման</w:t>
            </w:r>
            <w:proofErr w:type="spellEnd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 </w:t>
            </w:r>
            <w:r w:rsidRPr="00B458A8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ձեռքբեր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ում</w:t>
            </w:r>
            <w:proofErr w:type="spellEnd"/>
          </w:p>
        </w:tc>
      </w:tr>
      <w:tr w:rsidR="0022631D" w:rsidRPr="0022631D" w:rsidTr="005F44C0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5F44C0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B67A8" w:rsidRDefault="00AB67A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Գնումների</w:t>
            </w:r>
            <w:proofErr w:type="spellEnd"/>
            <w:r w:rsidRPr="00AB6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մասին</w:t>
            </w:r>
            <w:proofErr w:type="spellEnd"/>
            <w:r w:rsidRPr="00AB6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ՀՀ</w:t>
            </w:r>
            <w:r w:rsidRPr="00AB6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օրենքի</w:t>
            </w:r>
            <w:proofErr w:type="spellEnd"/>
            <w:r w:rsidRPr="00AB6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22-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րդ</w:t>
            </w:r>
            <w:proofErr w:type="spellEnd"/>
            <w:r w:rsidRPr="00AB6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հոդված</w:t>
            </w:r>
            <w:proofErr w:type="spellEnd"/>
          </w:p>
        </w:tc>
      </w:tr>
      <w:tr w:rsidR="0022631D" w:rsidRPr="0022631D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E2BF3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744C74" w:rsidRDefault="00CF0B47" w:rsidP="00744C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  <w:t>23</w:t>
            </w:r>
            <w:r w:rsidR="009E2BF3" w:rsidRPr="009E2BF3"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  <w:t>.</w:t>
            </w:r>
            <w:r w:rsidR="009E2BF3"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  <w:t>0</w:t>
            </w:r>
            <w:r w:rsidR="0060279B"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  <w:t>3</w:t>
            </w:r>
            <w:r w:rsidR="00AB67A8" w:rsidRPr="00BC05E2"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  <w:t>.202</w:t>
            </w:r>
            <w:r w:rsidR="00744C74"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  <w:t>2</w:t>
            </w:r>
          </w:p>
        </w:tc>
      </w:tr>
      <w:tr w:rsidR="0022631D" w:rsidRPr="009E2BF3" w:rsidTr="005F44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C05E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05E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05E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C05E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C05E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E2BF3" w:rsidTr="005F44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C05E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C05E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C05E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:rsidTr="005F44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C05E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C05E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C05E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22631D" w:rsidRPr="0022631D" w:rsidTr="005F44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5F44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90644B" w:rsidTr="005F44C0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31" w:type="dxa"/>
            <w:gridSpan w:val="8"/>
            <w:vMerge w:val="restart"/>
            <w:shd w:val="clear" w:color="auto" w:fill="auto"/>
            <w:vAlign w:val="center"/>
          </w:tcPr>
          <w:p w:rsidR="006F2779" w:rsidRPr="007A3CD1" w:rsidRDefault="007A3CD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իցների</w:t>
            </w:r>
            <w:proofErr w:type="spellEnd"/>
            <w:r w:rsidR="006F2779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6F2779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ները</w:t>
            </w:r>
            <w:proofErr w:type="spellEnd"/>
          </w:p>
        </w:tc>
        <w:tc>
          <w:tcPr>
            <w:tcW w:w="6897" w:type="dxa"/>
            <w:gridSpan w:val="23"/>
            <w:shd w:val="clear" w:color="auto" w:fill="auto"/>
            <w:vAlign w:val="center"/>
          </w:tcPr>
          <w:p w:rsidR="006F2779" w:rsidRPr="0090644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90644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90644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90644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90644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90644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90644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90644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90644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0644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90644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90644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:rsidTr="005F44C0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90644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31" w:type="dxa"/>
            <w:gridSpan w:val="8"/>
            <w:vMerge/>
            <w:shd w:val="clear" w:color="auto" w:fill="auto"/>
            <w:vAlign w:val="center"/>
          </w:tcPr>
          <w:p w:rsidR="00012170" w:rsidRPr="0090644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:rsidTr="005F44C0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163" w:rsidRPr="0022631D" w:rsidTr="005F44C0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43163" w:rsidRPr="0022631D" w:rsidRDefault="00343163" w:rsidP="00B61F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:rsidR="00343163" w:rsidRPr="00E773D4" w:rsidRDefault="00E00E99" w:rsidP="006B7EE1">
            <w:pPr>
              <w:widowControl w:val="0"/>
              <w:spacing w:before="0" w:after="0"/>
              <w:ind w:left="0" w:firstLine="18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64AE">
              <w:rPr>
                <w:rFonts w:ascii="GHEA Grapalat" w:hAnsi="GHEA Grapalat"/>
                <w:color w:val="000000"/>
                <w:sz w:val="20"/>
                <w:szCs w:val="20"/>
              </w:rPr>
              <w:t xml:space="preserve">«ԼՍ </w:t>
            </w:r>
            <w:proofErr w:type="spellStart"/>
            <w:r w:rsidRPr="006164AE">
              <w:rPr>
                <w:rFonts w:ascii="GHEA Grapalat" w:hAnsi="GHEA Grapalat"/>
                <w:color w:val="000000"/>
                <w:sz w:val="20"/>
                <w:szCs w:val="20"/>
              </w:rPr>
              <w:t>Նախագիծ</w:t>
            </w:r>
            <w:proofErr w:type="spellEnd"/>
            <w:r w:rsidRPr="006164AE">
              <w:rPr>
                <w:rFonts w:ascii="GHEA Grapalat" w:hAnsi="GHEA Grapalat"/>
                <w:color w:val="000000"/>
                <w:sz w:val="20"/>
                <w:szCs w:val="20"/>
              </w:rPr>
              <w:t>»  ՍՊԸ</w:t>
            </w: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:rsidR="00343163" w:rsidRPr="00992B6C" w:rsidRDefault="0023198C" w:rsidP="00B61F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2700000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343163" w:rsidRPr="00E773D4" w:rsidRDefault="00343163" w:rsidP="00B61F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:rsidR="00343163" w:rsidRPr="00992B6C" w:rsidRDefault="0023198C" w:rsidP="00A67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2700000</w:t>
            </w:r>
          </w:p>
        </w:tc>
      </w:tr>
      <w:tr w:rsidR="00343163" w:rsidRPr="0022631D" w:rsidTr="005F44C0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43163" w:rsidRPr="0022631D" w:rsidRDefault="00343163" w:rsidP="00B61F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:rsidR="00343163" w:rsidRPr="00780B82" w:rsidRDefault="00E00E99" w:rsidP="006B7EE1">
            <w:pPr>
              <w:spacing w:before="0" w:after="0"/>
              <w:ind w:left="-18" w:firstLine="1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8D3">
              <w:rPr>
                <w:rFonts w:ascii="GHEA Grapalat" w:hAnsi="GHEA Grapalat"/>
                <w:sz w:val="20"/>
              </w:rPr>
              <w:t>«ԻՆՖՐԱ ԴԻԶԱՅՆ» ՍՊԸ</w:t>
            </w: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:rsidR="00343163" w:rsidRPr="0023198C" w:rsidRDefault="00620FA5" w:rsidP="00B61F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23198C">
              <w:rPr>
                <w:rFonts w:ascii="GHEA Grapalat" w:hAnsi="GHEA Grapalat" w:cs="Arial"/>
                <w:color w:val="000000"/>
                <w:sz w:val="20"/>
                <w:szCs w:val="20"/>
              </w:rPr>
              <w:t>3000000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343163" w:rsidRPr="0023198C" w:rsidRDefault="00343163" w:rsidP="00B61F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23198C">
              <w:rPr>
                <w:rFonts w:ascii="GHEA Grapalat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:rsidR="00343163" w:rsidRPr="0023198C" w:rsidRDefault="0023198C" w:rsidP="00A67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23198C">
              <w:rPr>
                <w:rFonts w:ascii="GHEA Grapalat" w:hAnsi="GHEA Grapalat" w:cs="Arial"/>
                <w:color w:val="000000"/>
                <w:sz w:val="20"/>
                <w:szCs w:val="20"/>
              </w:rPr>
              <w:t>3000000</w:t>
            </w:r>
          </w:p>
        </w:tc>
      </w:tr>
      <w:tr w:rsidR="00343163" w:rsidRPr="0022631D" w:rsidTr="005F44C0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43163" w:rsidRPr="0022631D" w:rsidRDefault="00343163" w:rsidP="00B61F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:rsidR="00343163" w:rsidRPr="00780B82" w:rsidRDefault="00E00E99" w:rsidP="006B7EE1">
            <w:pPr>
              <w:spacing w:before="0" w:after="0"/>
              <w:ind w:left="-18" w:firstLine="18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D4223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proofErr w:type="spellStart"/>
            <w:r w:rsidRPr="00AD4223">
              <w:rPr>
                <w:rFonts w:ascii="GHEA Grapalat" w:hAnsi="GHEA Grapalat"/>
                <w:color w:val="000000"/>
                <w:sz w:val="20"/>
                <w:szCs w:val="20"/>
              </w:rPr>
              <w:t>Վանաձորի</w:t>
            </w:r>
            <w:proofErr w:type="spellEnd"/>
            <w:r w:rsidRPr="00AD422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223">
              <w:rPr>
                <w:rFonts w:ascii="GHEA Grapalat" w:hAnsi="GHEA Grapalat"/>
                <w:color w:val="000000"/>
                <w:sz w:val="20"/>
                <w:szCs w:val="20"/>
              </w:rPr>
              <w:t>նախագծող</w:t>
            </w:r>
            <w:proofErr w:type="spellEnd"/>
            <w:r w:rsidRPr="00AD4223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r w:rsidRPr="00AD4223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:rsidR="00343163" w:rsidRPr="0023198C" w:rsidRDefault="0023198C" w:rsidP="00B61F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ru-RU"/>
              </w:rPr>
            </w:pPr>
            <w:r w:rsidRPr="0023198C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</w:rPr>
              <w:t>2680000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343163" w:rsidRPr="0023198C" w:rsidRDefault="00343163" w:rsidP="00B61F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</w:pPr>
            <w:r w:rsidRPr="0023198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:rsidR="00343163" w:rsidRPr="0023198C" w:rsidRDefault="0023198C" w:rsidP="00A67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ru-RU"/>
              </w:rPr>
            </w:pPr>
            <w:r w:rsidRPr="0023198C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</w:rPr>
              <w:t>2680000</w:t>
            </w:r>
          </w:p>
        </w:tc>
      </w:tr>
      <w:tr w:rsidR="00E35AEB" w:rsidRPr="0022631D" w:rsidTr="00012170">
        <w:tc>
          <w:tcPr>
            <w:tcW w:w="11212" w:type="dxa"/>
            <w:gridSpan w:val="34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E35AEB" w:rsidRPr="0022631D" w:rsidTr="005F44C0">
        <w:tc>
          <w:tcPr>
            <w:tcW w:w="1384" w:type="dxa"/>
            <w:gridSpan w:val="3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10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:rsidTr="005F44C0">
        <w:tc>
          <w:tcPr>
            <w:tcW w:w="1384" w:type="dxa"/>
            <w:gridSpan w:val="3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10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:rsidTr="005F44C0">
        <w:trPr>
          <w:trHeight w:val="146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10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7" w:type="dxa"/>
            <w:gridSpan w:val="13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35AEB" w:rsidRPr="0022631D" w:rsidTr="005F44C0">
        <w:tc>
          <w:tcPr>
            <w:tcW w:w="813" w:type="dxa"/>
            <w:vMerge w:val="restart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35AEB" w:rsidRPr="0022631D" w:rsidTr="005F44C0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35AEB" w:rsidRPr="0022631D" w:rsidTr="005F44C0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:rsidTr="005F44C0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:rsidTr="005F44C0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E35AEB" w:rsidRPr="0022631D" w:rsidRDefault="00E35AEB" w:rsidP="00E35A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:rsidR="00E35AEB" w:rsidRPr="0022631D" w:rsidRDefault="00E35AEB" w:rsidP="00F913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="00F913F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</w:t>
            </w:r>
          </w:p>
        </w:tc>
      </w:tr>
      <w:tr w:rsidR="00E35AEB" w:rsidRPr="0022631D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:rsidTr="005F44C0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7719B" w:rsidRDefault="00172006" w:rsidP="0027719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04</w:t>
            </w:r>
            <w:r w:rsidR="00B61F88" w:rsidRPr="00B61F88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.</w:t>
            </w:r>
            <w:r w:rsidR="001D7EEC"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4</w:t>
            </w:r>
            <w:r w:rsidR="00E35AEB" w:rsidRPr="00BC05E2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.202</w:t>
            </w:r>
            <w:r w:rsidR="0027719B"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2</w:t>
            </w:r>
          </w:p>
        </w:tc>
      </w:tr>
      <w:tr w:rsidR="00E35AEB" w:rsidRPr="0022631D" w:rsidTr="005F44C0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E35AEB" w:rsidRPr="0022631D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35AEB" w:rsidRPr="0022631D" w:rsidTr="005F44C0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043C6C" w:rsidRDefault="000858C1" w:rsidP="00085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lang w:val="ru-RU"/>
              </w:rPr>
              <w:t>05</w:t>
            </w:r>
            <w:r w:rsidR="00F913FA" w:rsidRPr="00A3742B">
              <w:rPr>
                <w:rFonts w:ascii="GHEA Grapalat" w:hAnsi="GHEA Grapalat" w:cs="Sylfaen"/>
                <w:color w:val="000000"/>
                <w:lang w:val="es-ES"/>
              </w:rPr>
              <w:t>.0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4</w:t>
            </w:r>
            <w:r w:rsidR="00F913FA" w:rsidRPr="00A3742B">
              <w:rPr>
                <w:rFonts w:ascii="GHEA Grapalat" w:hAnsi="GHEA Grapalat" w:cs="Sylfaen"/>
                <w:color w:val="000000"/>
                <w:lang w:val="es-ES"/>
              </w:rPr>
              <w:t>.2022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043C6C" w:rsidRDefault="00F913FA" w:rsidP="00085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A3742B">
              <w:rPr>
                <w:rFonts w:ascii="GHEA Grapalat" w:hAnsi="GHEA Grapalat" w:cs="Sylfaen"/>
                <w:color w:val="000000"/>
                <w:lang w:val="es-ES"/>
              </w:rPr>
              <w:t>0</w:t>
            </w:r>
            <w:r w:rsidR="000858C1">
              <w:rPr>
                <w:rFonts w:ascii="GHEA Grapalat" w:hAnsi="GHEA Grapalat" w:cs="Sylfaen"/>
                <w:color w:val="000000"/>
                <w:lang w:val="ru-RU"/>
              </w:rPr>
              <w:t>9</w:t>
            </w:r>
            <w:r w:rsidRPr="00A3742B">
              <w:rPr>
                <w:rFonts w:ascii="GHEA Grapalat" w:hAnsi="GHEA Grapalat" w:cs="Sylfaen"/>
                <w:color w:val="000000"/>
                <w:lang w:val="es-ES"/>
              </w:rPr>
              <w:t>.04.2022</w:t>
            </w:r>
          </w:p>
        </w:tc>
      </w:tr>
      <w:tr w:rsidR="00E35AEB" w:rsidRPr="0022631D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5AEB" w:rsidRPr="00B24064" w:rsidRDefault="00E35AEB" w:rsidP="004639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40C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970D43" w:rsidRPr="00970D43"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  <w:t>12</w:t>
            </w:r>
            <w:r w:rsidR="00B61F88"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  <w:t>.</w:t>
            </w:r>
            <w:r w:rsidR="00463958"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  <w:t>04</w:t>
            </w:r>
            <w:r w:rsidRPr="00043C6C"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  <w:t>.202</w:t>
            </w:r>
            <w:r w:rsidR="00B24064" w:rsidRPr="00B24064"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  <w:t>2</w:t>
            </w:r>
          </w:p>
        </w:tc>
      </w:tr>
      <w:tr w:rsidR="00E35AEB" w:rsidRPr="0022631D" w:rsidTr="005F44C0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747806" w:rsidRDefault="00970D43" w:rsidP="007478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22</w:t>
            </w:r>
            <w:r w:rsidR="008D4C9B"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.0</w:t>
            </w:r>
            <w:r w:rsidR="008D4C9B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4</w:t>
            </w:r>
            <w:r w:rsidR="00E35AEB" w:rsidRPr="00BC05E2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.202</w:t>
            </w:r>
            <w:r w:rsidR="00747806"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2</w:t>
            </w:r>
          </w:p>
        </w:tc>
      </w:tr>
      <w:tr w:rsidR="00E35AEB" w:rsidRPr="0022631D" w:rsidTr="005F44C0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747806" w:rsidRDefault="00970D43" w:rsidP="007478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22</w:t>
            </w:r>
            <w:r w:rsidR="00B61F88" w:rsidRPr="00B61F88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.</w:t>
            </w:r>
            <w:r w:rsidR="00B61F88"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0</w:t>
            </w:r>
            <w:r w:rsidR="008D4C9B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4</w:t>
            </w:r>
            <w:r w:rsidR="00E35AEB" w:rsidRPr="00BC05E2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.202</w:t>
            </w:r>
            <w:r w:rsidR="00747806"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2</w:t>
            </w:r>
          </w:p>
        </w:tc>
      </w:tr>
      <w:tr w:rsidR="00E35AEB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:rsidTr="005F44C0">
        <w:tc>
          <w:tcPr>
            <w:tcW w:w="813" w:type="dxa"/>
            <w:vMerge w:val="restart"/>
            <w:shd w:val="clear" w:color="auto" w:fill="auto"/>
            <w:vAlign w:val="center"/>
          </w:tcPr>
          <w:p w:rsidR="00E35AEB" w:rsidRPr="0022631D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35AEB" w:rsidRPr="0022631D" w:rsidTr="005F44C0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E35AEB" w:rsidRPr="0022631D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7"/>
            <w:vMerge w:val="restart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6"/>
            <w:vMerge w:val="restart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35AEB" w:rsidRPr="0022631D" w:rsidTr="005F44C0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E35AEB" w:rsidRPr="0022631D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7"/>
            <w:vMerge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6"/>
            <w:vMerge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35AEB" w:rsidRPr="0022631D" w:rsidTr="005F44C0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35AEB" w:rsidRPr="00B61F88" w:rsidTr="005F44C0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35AEB" w:rsidRPr="007F039F" w:rsidRDefault="00DE122B" w:rsidP="006B7E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F039F">
              <w:rPr>
                <w:rFonts w:ascii="GHEA Grapalat" w:hAnsi="GHEA Grapalat"/>
                <w:color w:val="000000"/>
                <w:sz w:val="18"/>
                <w:szCs w:val="18"/>
              </w:rPr>
              <w:t>«</w:t>
            </w:r>
            <w:proofErr w:type="spellStart"/>
            <w:r w:rsidRPr="007F039F">
              <w:rPr>
                <w:rFonts w:ascii="GHEA Grapalat" w:hAnsi="GHEA Grapalat"/>
                <w:color w:val="000000"/>
                <w:sz w:val="18"/>
                <w:szCs w:val="18"/>
              </w:rPr>
              <w:t>Վանաձորի</w:t>
            </w:r>
            <w:proofErr w:type="spellEnd"/>
            <w:r w:rsidRPr="007F039F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39F">
              <w:rPr>
                <w:rFonts w:ascii="GHEA Grapalat" w:hAnsi="GHEA Grapalat"/>
                <w:color w:val="000000"/>
                <w:sz w:val="18"/>
                <w:szCs w:val="18"/>
              </w:rPr>
              <w:t>նախագծող</w:t>
            </w:r>
            <w:proofErr w:type="spellEnd"/>
            <w:r w:rsidRPr="007F039F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039F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090" w:type="dxa"/>
            <w:gridSpan w:val="7"/>
            <w:shd w:val="clear" w:color="auto" w:fill="auto"/>
            <w:vAlign w:val="center"/>
          </w:tcPr>
          <w:p w:rsidR="00E35AEB" w:rsidRPr="006C3E3F" w:rsidRDefault="00B61F88" w:rsidP="00004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af-ZA"/>
              </w:rPr>
              <w:t>ՀՀ ԼՄՏՀ-ԳՀԱՇՁԲ-</w:t>
            </w:r>
            <w:r w:rsidR="00DE122B">
              <w:rPr>
                <w:rFonts w:ascii="GHEA Grapalat" w:hAnsi="GHEA Grapalat" w:cs="Sylfaen"/>
                <w:sz w:val="16"/>
                <w:szCs w:val="20"/>
                <w:lang w:val="ru-RU"/>
              </w:rPr>
              <w:t>22/27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35AEB" w:rsidRPr="00B61F88" w:rsidRDefault="007F039F" w:rsidP="00004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22</w:t>
            </w:r>
            <w:r w:rsidR="003C2FA9"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.0</w:t>
            </w:r>
            <w:r w:rsidR="003C2FA9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4</w:t>
            </w:r>
            <w:r w:rsidR="003C2FA9" w:rsidRPr="00BC05E2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.202</w:t>
            </w:r>
            <w:r w:rsidR="003C2FA9"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2</w:t>
            </w:r>
          </w:p>
        </w:tc>
        <w:tc>
          <w:tcPr>
            <w:tcW w:w="1241" w:type="dxa"/>
            <w:gridSpan w:val="6"/>
            <w:shd w:val="clear" w:color="auto" w:fill="auto"/>
            <w:vAlign w:val="center"/>
          </w:tcPr>
          <w:p w:rsidR="00E35AEB" w:rsidRPr="003C2FA9" w:rsidRDefault="003C2FA9" w:rsidP="00004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 xml:space="preserve">20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օրացուցային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օր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35AEB" w:rsidRPr="00A21DE5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35AEB" w:rsidRPr="009F3063" w:rsidRDefault="009F3063" w:rsidP="00004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E35AEB" w:rsidRPr="00155259" w:rsidRDefault="00DE122B" w:rsidP="00004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23198C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</w:rPr>
              <w:t>2680000</w:t>
            </w:r>
          </w:p>
        </w:tc>
      </w:tr>
      <w:tr w:rsidR="00E35AEB" w:rsidRPr="00B61F88" w:rsidTr="005F44C0">
        <w:trPr>
          <w:trHeight w:val="110"/>
        </w:trPr>
        <w:tc>
          <w:tcPr>
            <w:tcW w:w="813" w:type="dxa"/>
            <w:shd w:val="clear" w:color="auto" w:fill="auto"/>
            <w:vAlign w:val="center"/>
          </w:tcPr>
          <w:p w:rsidR="00E35AEB" w:rsidRPr="00BC05E2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0" w:type="dxa"/>
            <w:gridSpan w:val="7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41" w:type="dxa"/>
            <w:gridSpan w:val="6"/>
            <w:shd w:val="clear" w:color="auto" w:fill="auto"/>
            <w:vAlign w:val="center"/>
          </w:tcPr>
          <w:p w:rsidR="00E35AEB" w:rsidRPr="00BC05E2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35AEB" w:rsidRPr="00BC05E2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35AEB" w:rsidRPr="00BC05E2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E35AEB" w:rsidRPr="00BC05E2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35AEB" w:rsidRPr="00B61F88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E35AEB" w:rsidRPr="004D62E4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D62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D62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D62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D62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D62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35AEB" w:rsidRPr="0022631D" w:rsidTr="005F44C0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BC05E2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BC05E2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6E1B89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E1B8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35AEB" w:rsidRPr="0022631D" w:rsidTr="005F44C0">
        <w:trPr>
          <w:trHeight w:val="66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E773D4" w:rsidRDefault="00BB7B86" w:rsidP="006B7E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F039F">
              <w:rPr>
                <w:rFonts w:ascii="GHEA Grapalat" w:hAnsi="GHEA Grapalat"/>
                <w:color w:val="000000"/>
                <w:sz w:val="18"/>
                <w:szCs w:val="18"/>
              </w:rPr>
              <w:t>«</w:t>
            </w:r>
            <w:proofErr w:type="spellStart"/>
            <w:r w:rsidRPr="007F039F">
              <w:rPr>
                <w:rFonts w:ascii="GHEA Grapalat" w:hAnsi="GHEA Grapalat"/>
                <w:color w:val="000000"/>
                <w:sz w:val="18"/>
                <w:szCs w:val="18"/>
              </w:rPr>
              <w:t>Վանաձորի</w:t>
            </w:r>
            <w:proofErr w:type="spellEnd"/>
            <w:r w:rsidRPr="007F039F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39F">
              <w:rPr>
                <w:rFonts w:ascii="GHEA Grapalat" w:hAnsi="GHEA Grapalat"/>
                <w:color w:val="000000"/>
                <w:sz w:val="18"/>
                <w:szCs w:val="18"/>
              </w:rPr>
              <w:t>նախագծող</w:t>
            </w:r>
            <w:proofErr w:type="spellEnd"/>
            <w:r w:rsidRPr="007F039F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039F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6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BB7B86" w:rsidRDefault="00BB7B86" w:rsidP="00801D0F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B7B86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ք. </w:t>
            </w:r>
            <w:proofErr w:type="spellStart"/>
            <w:r w:rsidRPr="00BB7B86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Վանաձոր</w:t>
            </w:r>
            <w:proofErr w:type="spellEnd"/>
            <w:r w:rsidRPr="00BB7B86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B7B86">
              <w:rPr>
                <w:rFonts w:ascii="GHEA Grapalat" w:hAnsi="GHEA Grapalat" w:cs="Arial"/>
                <w:color w:val="000000"/>
                <w:sz w:val="18"/>
                <w:szCs w:val="18"/>
              </w:rPr>
              <w:t>Տիգրան</w:t>
            </w:r>
            <w:proofErr w:type="spellEnd"/>
            <w:r w:rsidRPr="00BB7B86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7B86">
              <w:rPr>
                <w:rFonts w:ascii="GHEA Grapalat" w:hAnsi="GHEA Grapalat" w:cs="Arial"/>
                <w:color w:val="000000"/>
                <w:sz w:val="18"/>
                <w:szCs w:val="18"/>
              </w:rPr>
              <w:t>Մեծի</w:t>
            </w:r>
            <w:proofErr w:type="spellEnd"/>
            <w:r w:rsidRPr="00BB7B86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7712F2" w:rsidRDefault="00BB7B86" w:rsidP="007E3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AD4223"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</w:rPr>
              <w:t>vannakh2014@mail.ru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90644B" w:rsidRDefault="00BB7B86" w:rsidP="00D70692">
            <w:pPr>
              <w:tabs>
                <w:tab w:val="left" w:pos="709"/>
                <w:tab w:val="left" w:pos="3402"/>
              </w:tabs>
              <w:spacing w:before="0" w:after="0"/>
              <w:ind w:right="-7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0644B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2050222001611002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90644B" w:rsidRDefault="00BB7B86" w:rsidP="007E3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90644B">
              <w:rPr>
                <w:rFonts w:ascii="GHEA Grapalat" w:hAnsi="GHEA Grapalat"/>
                <w:sz w:val="20"/>
                <w:szCs w:val="20"/>
              </w:rPr>
              <w:t>0</w:t>
            </w:r>
            <w:bookmarkStart w:id="0" w:name="_GoBack"/>
            <w:bookmarkEnd w:id="0"/>
            <w:r w:rsidRPr="0090644B">
              <w:rPr>
                <w:rFonts w:ascii="GHEA Grapalat" w:hAnsi="GHEA Grapalat"/>
                <w:sz w:val="20"/>
                <w:szCs w:val="20"/>
              </w:rPr>
              <w:t>6922308</w:t>
            </w:r>
          </w:p>
        </w:tc>
      </w:tr>
      <w:tr w:rsidR="00E35AEB" w:rsidRPr="0022631D" w:rsidTr="005F44C0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35AEB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:rsidTr="005F44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35AEB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E56328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E35AEB" w:rsidRPr="00E4188B" w:rsidRDefault="00E35AEB" w:rsidP="00E35A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613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E35AEB" w:rsidRPr="004D078F" w:rsidRDefault="00E35AEB" w:rsidP="00E35A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E35AEB" w:rsidRPr="004D078F" w:rsidRDefault="00E35AEB" w:rsidP="00E35A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E35AEB" w:rsidRPr="004D078F" w:rsidRDefault="00E35AEB" w:rsidP="00E35A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E35AEB" w:rsidRPr="004D078F" w:rsidRDefault="00E35AEB" w:rsidP="00E35A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E35AEB" w:rsidRPr="004D078F" w:rsidRDefault="00E35AEB" w:rsidP="00E35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E35AEB" w:rsidRPr="004D078F" w:rsidRDefault="00E35AEB" w:rsidP="00E35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E35AEB" w:rsidRPr="004D078F" w:rsidRDefault="00E35AEB" w:rsidP="00E35A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E35AEB" w:rsidRPr="004D078F" w:rsidRDefault="00E35AEB" w:rsidP="00E35A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01391B">
              <w:rPr>
                <w:rFonts w:ascii="GHEA Grapalat" w:eastAsia="Times New Roman" w:hAnsi="GHEA Grapalat"/>
                <w:b/>
                <w:bCs/>
                <w:sz w:val="16"/>
                <w:szCs w:val="16"/>
                <w:u w:val="single"/>
                <w:lang w:eastAsia="ru-RU"/>
              </w:rPr>
              <w:t>sevadanor89@gmail.com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35AEB" w:rsidRPr="00E56328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AEB" w:rsidRPr="001B2203" w:rsidTr="005F44C0">
        <w:trPr>
          <w:trHeight w:val="475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5AEB" w:rsidRPr="0022631D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E35AEB" w:rsidRPr="001B2203" w:rsidRDefault="001B2203" w:rsidP="00E35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</w:t>
            </w:r>
            <w:r w:rsidRPr="001B220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rmeps.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am, gnumner.am</w:t>
            </w:r>
          </w:p>
        </w:tc>
      </w:tr>
      <w:tr w:rsidR="00E35AEB" w:rsidRPr="001B2203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AEB" w:rsidRPr="00E56328" w:rsidTr="005F44C0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35AEB" w:rsidRPr="00E56328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AEB" w:rsidRPr="00E56328" w:rsidTr="005F44C0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E56328" w:rsidRDefault="00E35AEB" w:rsidP="00E35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E56328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35AEB" w:rsidRPr="00E56328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35AEB" w:rsidRPr="00E56328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AEB" w:rsidRPr="0022631D" w:rsidTr="005F44C0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35AEB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35AEB" w:rsidRPr="0022631D" w:rsidRDefault="00E35AEB" w:rsidP="00E3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E35AEB" w:rsidRPr="0022631D" w:rsidRDefault="00E35AEB" w:rsidP="00E35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5AEB" w:rsidRPr="0022631D" w:rsidTr="005F44C0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AEB" w:rsidRPr="0022631D" w:rsidRDefault="00E35AEB" w:rsidP="00E35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35AEB" w:rsidRPr="0022631D" w:rsidTr="005F44C0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E35AEB" w:rsidRPr="0001391B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ru-RU" w:eastAsia="ru-RU"/>
              </w:rPr>
            </w:pPr>
            <w:proofErr w:type="spellStart"/>
            <w:r w:rsidRPr="0001391B">
              <w:rPr>
                <w:rFonts w:ascii="GHEA Grapalat" w:eastAsia="Times New Roman" w:hAnsi="GHEA Grapalat"/>
                <w:bCs/>
                <w:sz w:val="20"/>
                <w:szCs w:val="14"/>
                <w:lang w:val="ru-RU" w:eastAsia="ru-RU"/>
              </w:rPr>
              <w:t>Սևադա</w:t>
            </w:r>
            <w:proofErr w:type="spellEnd"/>
            <w:r w:rsidRPr="0001391B">
              <w:rPr>
                <w:rFonts w:ascii="GHEA Grapalat" w:eastAsia="Times New Roman" w:hAnsi="GHEA Grapalat"/>
                <w:bCs/>
                <w:sz w:val="20"/>
                <w:szCs w:val="14"/>
                <w:lang w:val="ru-RU" w:eastAsia="ru-RU"/>
              </w:rPr>
              <w:t xml:space="preserve"> </w:t>
            </w:r>
            <w:proofErr w:type="spellStart"/>
            <w:r w:rsidRPr="0001391B">
              <w:rPr>
                <w:rFonts w:ascii="GHEA Grapalat" w:eastAsia="Times New Roman" w:hAnsi="GHEA Grapalat"/>
                <w:bCs/>
                <w:sz w:val="20"/>
                <w:szCs w:val="14"/>
                <w:lang w:val="ru-RU" w:eastAsia="ru-RU"/>
              </w:rPr>
              <w:t>Սարգսյան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35AEB" w:rsidRPr="0001391B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ru-RU" w:eastAsia="ru-RU"/>
              </w:rPr>
            </w:pPr>
            <w:r w:rsidRPr="0001391B">
              <w:rPr>
                <w:rFonts w:ascii="GHEA Grapalat" w:eastAsia="Times New Roman" w:hAnsi="GHEA Grapalat"/>
                <w:bCs/>
                <w:sz w:val="20"/>
                <w:szCs w:val="14"/>
                <w:lang w:val="ru-RU" w:eastAsia="ru-RU"/>
              </w:rPr>
              <w:t>0254-2-12-94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:rsidR="00E35AEB" w:rsidRPr="0001391B" w:rsidRDefault="00E35AEB" w:rsidP="00E35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ru-RU" w:eastAsia="ru-RU"/>
              </w:rPr>
            </w:pPr>
            <w:r w:rsidRPr="0001391B">
              <w:rPr>
                <w:rFonts w:ascii="GHEA Grapalat" w:eastAsia="Times New Roman" w:hAnsi="GHEA Grapalat"/>
                <w:bCs/>
                <w:sz w:val="20"/>
                <w:szCs w:val="14"/>
                <w:lang w:val="ru-RU" w:eastAsia="ru-RU"/>
              </w:rPr>
              <w:t>Sevadanor89@gmail.com</w:t>
            </w:r>
          </w:p>
        </w:tc>
      </w:tr>
    </w:tbl>
    <w:p w:rsidR="00F9022E" w:rsidRDefault="00F9022E" w:rsidP="0022631D">
      <w:pPr>
        <w:spacing w:before="0" w:line="360" w:lineRule="auto"/>
        <w:ind w:left="0" w:firstLine="709"/>
        <w:jc w:val="both"/>
        <w:rPr>
          <w:rFonts w:ascii="GHEA Grapalat" w:hAnsi="GHEA Grapalat"/>
          <w:color w:val="000000"/>
          <w:sz w:val="20"/>
          <w:szCs w:val="20"/>
          <w:lang w:val="ru-RU"/>
        </w:rPr>
      </w:pPr>
    </w:p>
    <w:p w:rsidR="00F9022E" w:rsidRPr="00F9022E" w:rsidRDefault="00F9022E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0"/>
          <w:lang w:val="af-ZA" w:eastAsia="ru-RU"/>
        </w:rPr>
      </w:pPr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ՀՀ</w:t>
      </w:r>
      <w:r w:rsidRPr="00F9022E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proofErr w:type="spellStart"/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Լոռու</w:t>
      </w:r>
      <w:proofErr w:type="spellEnd"/>
      <w:r w:rsidRPr="00F9022E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proofErr w:type="spellStart"/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մարզի</w:t>
      </w:r>
      <w:proofErr w:type="spellEnd"/>
      <w:r w:rsidRPr="00F9022E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proofErr w:type="spellStart"/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Տաշիրի</w:t>
      </w:r>
      <w:proofErr w:type="spellEnd"/>
      <w:r w:rsidRPr="00F9022E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proofErr w:type="spellStart"/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համայնքապետարան</w:t>
      </w:r>
      <w:proofErr w:type="spellEnd"/>
    </w:p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61031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3D" w:rsidRDefault="00FB293D" w:rsidP="0022631D">
      <w:pPr>
        <w:spacing w:before="0" w:after="0"/>
      </w:pPr>
      <w:r>
        <w:separator/>
      </w:r>
    </w:p>
  </w:endnote>
  <w:endnote w:type="continuationSeparator" w:id="0">
    <w:p w:rsidR="00FB293D" w:rsidRDefault="00FB293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3D" w:rsidRDefault="00FB293D" w:rsidP="0022631D">
      <w:pPr>
        <w:spacing w:before="0" w:after="0"/>
      </w:pPr>
      <w:r>
        <w:separator/>
      </w:r>
    </w:p>
  </w:footnote>
  <w:footnote w:type="continuationSeparator" w:id="0">
    <w:p w:rsidR="00FB293D" w:rsidRDefault="00FB293D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35AEB" w:rsidRPr="00871366" w:rsidRDefault="00E35AE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35AEB" w:rsidRPr="002D0BF6" w:rsidRDefault="00E35AE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35AEB" w:rsidRPr="0078682E" w:rsidRDefault="00E35AE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E35AEB" w:rsidRPr="0078682E" w:rsidRDefault="00E35AE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E35AEB" w:rsidRPr="00005B9C" w:rsidRDefault="00E35AE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DDE"/>
    <w:rsid w:val="000046CF"/>
    <w:rsid w:val="00006021"/>
    <w:rsid w:val="00012170"/>
    <w:rsid w:val="0001391B"/>
    <w:rsid w:val="00043C6C"/>
    <w:rsid w:val="0004481D"/>
    <w:rsid w:val="00044EA8"/>
    <w:rsid w:val="00046CCF"/>
    <w:rsid w:val="00051ECE"/>
    <w:rsid w:val="0007090E"/>
    <w:rsid w:val="00073D66"/>
    <w:rsid w:val="000858C1"/>
    <w:rsid w:val="00086009"/>
    <w:rsid w:val="00094F41"/>
    <w:rsid w:val="000B0199"/>
    <w:rsid w:val="000D4424"/>
    <w:rsid w:val="000E4FF1"/>
    <w:rsid w:val="000F376D"/>
    <w:rsid w:val="000F4628"/>
    <w:rsid w:val="001021B0"/>
    <w:rsid w:val="00102D37"/>
    <w:rsid w:val="00107E11"/>
    <w:rsid w:val="00151F83"/>
    <w:rsid w:val="00155259"/>
    <w:rsid w:val="00172006"/>
    <w:rsid w:val="00173211"/>
    <w:rsid w:val="0018422F"/>
    <w:rsid w:val="001A1999"/>
    <w:rsid w:val="001A5D88"/>
    <w:rsid w:val="001B0C21"/>
    <w:rsid w:val="001B2203"/>
    <w:rsid w:val="001C1BE1"/>
    <w:rsid w:val="001D7EEC"/>
    <w:rsid w:val="001E0091"/>
    <w:rsid w:val="001E02C9"/>
    <w:rsid w:val="0022360B"/>
    <w:rsid w:val="00225830"/>
    <w:rsid w:val="0022631D"/>
    <w:rsid w:val="0023109F"/>
    <w:rsid w:val="0023198C"/>
    <w:rsid w:val="0026237E"/>
    <w:rsid w:val="0027719B"/>
    <w:rsid w:val="00295B92"/>
    <w:rsid w:val="00296E11"/>
    <w:rsid w:val="002C387B"/>
    <w:rsid w:val="002D27E1"/>
    <w:rsid w:val="002E4E6F"/>
    <w:rsid w:val="002F16CC"/>
    <w:rsid w:val="002F1FEB"/>
    <w:rsid w:val="00343163"/>
    <w:rsid w:val="00346768"/>
    <w:rsid w:val="00364BC0"/>
    <w:rsid w:val="00371B1D"/>
    <w:rsid w:val="003B2758"/>
    <w:rsid w:val="003B67F3"/>
    <w:rsid w:val="003C2FA9"/>
    <w:rsid w:val="003C3E12"/>
    <w:rsid w:val="003E3D40"/>
    <w:rsid w:val="003E6978"/>
    <w:rsid w:val="00431043"/>
    <w:rsid w:val="00433E3C"/>
    <w:rsid w:val="004613F5"/>
    <w:rsid w:val="00463958"/>
    <w:rsid w:val="00472069"/>
    <w:rsid w:val="00474C2F"/>
    <w:rsid w:val="004764CD"/>
    <w:rsid w:val="00476BCA"/>
    <w:rsid w:val="004875E0"/>
    <w:rsid w:val="004939F8"/>
    <w:rsid w:val="004D078F"/>
    <w:rsid w:val="004D54C6"/>
    <w:rsid w:val="004D62E4"/>
    <w:rsid w:val="004E18A8"/>
    <w:rsid w:val="004E3734"/>
    <w:rsid w:val="004E376E"/>
    <w:rsid w:val="004E53CC"/>
    <w:rsid w:val="004F61DE"/>
    <w:rsid w:val="00503BCC"/>
    <w:rsid w:val="00546023"/>
    <w:rsid w:val="00564E1A"/>
    <w:rsid w:val="005737F9"/>
    <w:rsid w:val="00596492"/>
    <w:rsid w:val="005D5FBD"/>
    <w:rsid w:val="005E5884"/>
    <w:rsid w:val="005F44C0"/>
    <w:rsid w:val="0060279B"/>
    <w:rsid w:val="00607C9A"/>
    <w:rsid w:val="006153B8"/>
    <w:rsid w:val="00620FA5"/>
    <w:rsid w:val="00646760"/>
    <w:rsid w:val="006612EB"/>
    <w:rsid w:val="00667BAD"/>
    <w:rsid w:val="00690ECB"/>
    <w:rsid w:val="006A38B4"/>
    <w:rsid w:val="006B2E21"/>
    <w:rsid w:val="006B739D"/>
    <w:rsid w:val="006B7EE1"/>
    <w:rsid w:val="006C0266"/>
    <w:rsid w:val="006C0AF4"/>
    <w:rsid w:val="006C3E3F"/>
    <w:rsid w:val="006D5BC0"/>
    <w:rsid w:val="006E0D92"/>
    <w:rsid w:val="006E1A83"/>
    <w:rsid w:val="006E1B89"/>
    <w:rsid w:val="006F2779"/>
    <w:rsid w:val="00705157"/>
    <w:rsid w:val="00705DEB"/>
    <w:rsid w:val="007060FC"/>
    <w:rsid w:val="007108A4"/>
    <w:rsid w:val="00711FB1"/>
    <w:rsid w:val="007372BE"/>
    <w:rsid w:val="00744C74"/>
    <w:rsid w:val="00747806"/>
    <w:rsid w:val="007712F2"/>
    <w:rsid w:val="007732E7"/>
    <w:rsid w:val="0078682E"/>
    <w:rsid w:val="007A17F5"/>
    <w:rsid w:val="007A23AD"/>
    <w:rsid w:val="007A3CD1"/>
    <w:rsid w:val="007C593D"/>
    <w:rsid w:val="007E3781"/>
    <w:rsid w:val="007F039F"/>
    <w:rsid w:val="00801D0F"/>
    <w:rsid w:val="0081420B"/>
    <w:rsid w:val="00822B9C"/>
    <w:rsid w:val="00832181"/>
    <w:rsid w:val="00834B13"/>
    <w:rsid w:val="0084191A"/>
    <w:rsid w:val="00846FC7"/>
    <w:rsid w:val="00847346"/>
    <w:rsid w:val="0085789C"/>
    <w:rsid w:val="00861031"/>
    <w:rsid w:val="00883837"/>
    <w:rsid w:val="008C2031"/>
    <w:rsid w:val="008C4E62"/>
    <w:rsid w:val="008C6BEE"/>
    <w:rsid w:val="008D2D3A"/>
    <w:rsid w:val="008D4C9B"/>
    <w:rsid w:val="008E0E75"/>
    <w:rsid w:val="008E493A"/>
    <w:rsid w:val="00903A41"/>
    <w:rsid w:val="0090644B"/>
    <w:rsid w:val="00911985"/>
    <w:rsid w:val="00931236"/>
    <w:rsid w:val="00937538"/>
    <w:rsid w:val="00947CCE"/>
    <w:rsid w:val="00970D43"/>
    <w:rsid w:val="0097455F"/>
    <w:rsid w:val="00992B6C"/>
    <w:rsid w:val="009A6E9A"/>
    <w:rsid w:val="009C5E0F"/>
    <w:rsid w:val="009D48AD"/>
    <w:rsid w:val="009E2BF3"/>
    <w:rsid w:val="009E75FF"/>
    <w:rsid w:val="009F3063"/>
    <w:rsid w:val="00A06457"/>
    <w:rsid w:val="00A21DE5"/>
    <w:rsid w:val="00A252AC"/>
    <w:rsid w:val="00A306F5"/>
    <w:rsid w:val="00A31820"/>
    <w:rsid w:val="00A57260"/>
    <w:rsid w:val="00AA32E4"/>
    <w:rsid w:val="00AB67A8"/>
    <w:rsid w:val="00AD07B9"/>
    <w:rsid w:val="00AD59DC"/>
    <w:rsid w:val="00AE3511"/>
    <w:rsid w:val="00B05761"/>
    <w:rsid w:val="00B24064"/>
    <w:rsid w:val="00B27BFF"/>
    <w:rsid w:val="00B458A8"/>
    <w:rsid w:val="00B61F88"/>
    <w:rsid w:val="00B75762"/>
    <w:rsid w:val="00B91DE2"/>
    <w:rsid w:val="00B94EA2"/>
    <w:rsid w:val="00B9586B"/>
    <w:rsid w:val="00BA03B0"/>
    <w:rsid w:val="00BB0A93"/>
    <w:rsid w:val="00BB7B86"/>
    <w:rsid w:val="00BC05E2"/>
    <w:rsid w:val="00BD3D4E"/>
    <w:rsid w:val="00BF1465"/>
    <w:rsid w:val="00BF16DC"/>
    <w:rsid w:val="00BF4745"/>
    <w:rsid w:val="00C0377A"/>
    <w:rsid w:val="00C03F8B"/>
    <w:rsid w:val="00C53E9F"/>
    <w:rsid w:val="00C554BA"/>
    <w:rsid w:val="00C84DF7"/>
    <w:rsid w:val="00C96337"/>
    <w:rsid w:val="00C96BED"/>
    <w:rsid w:val="00CB44D2"/>
    <w:rsid w:val="00CC026A"/>
    <w:rsid w:val="00CC1F23"/>
    <w:rsid w:val="00CE70B5"/>
    <w:rsid w:val="00CF0B47"/>
    <w:rsid w:val="00CF1F70"/>
    <w:rsid w:val="00D21C56"/>
    <w:rsid w:val="00D33070"/>
    <w:rsid w:val="00D350DE"/>
    <w:rsid w:val="00D36189"/>
    <w:rsid w:val="00D43F06"/>
    <w:rsid w:val="00D65EC4"/>
    <w:rsid w:val="00D70692"/>
    <w:rsid w:val="00D80C64"/>
    <w:rsid w:val="00DE06F1"/>
    <w:rsid w:val="00DE122B"/>
    <w:rsid w:val="00E00E99"/>
    <w:rsid w:val="00E14D29"/>
    <w:rsid w:val="00E243EA"/>
    <w:rsid w:val="00E33A25"/>
    <w:rsid w:val="00E35AEB"/>
    <w:rsid w:val="00E40CE8"/>
    <w:rsid w:val="00E4188B"/>
    <w:rsid w:val="00E51FBA"/>
    <w:rsid w:val="00E54C4D"/>
    <w:rsid w:val="00E56328"/>
    <w:rsid w:val="00E6077F"/>
    <w:rsid w:val="00E773D4"/>
    <w:rsid w:val="00E87778"/>
    <w:rsid w:val="00E95FC9"/>
    <w:rsid w:val="00EA01A2"/>
    <w:rsid w:val="00EA568C"/>
    <w:rsid w:val="00EA767F"/>
    <w:rsid w:val="00EB28CE"/>
    <w:rsid w:val="00EB59EE"/>
    <w:rsid w:val="00EC3A36"/>
    <w:rsid w:val="00EE5B09"/>
    <w:rsid w:val="00EF16D0"/>
    <w:rsid w:val="00F02F94"/>
    <w:rsid w:val="00F10AFE"/>
    <w:rsid w:val="00F31004"/>
    <w:rsid w:val="00F4353B"/>
    <w:rsid w:val="00F53211"/>
    <w:rsid w:val="00F64167"/>
    <w:rsid w:val="00F6673B"/>
    <w:rsid w:val="00F77AAD"/>
    <w:rsid w:val="00F9022E"/>
    <w:rsid w:val="00F913FA"/>
    <w:rsid w:val="00F916C4"/>
    <w:rsid w:val="00FB097B"/>
    <w:rsid w:val="00FB293D"/>
    <w:rsid w:val="00FB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479095-F169-4F86-90AE-52BDCE7E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9525-10BF-4AEC-B74A-45B1B061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TEST</cp:lastModifiedBy>
  <cp:revision>165</cp:revision>
  <cp:lastPrinted>2021-04-06T07:47:00Z</cp:lastPrinted>
  <dcterms:created xsi:type="dcterms:W3CDTF">2021-06-28T12:08:00Z</dcterms:created>
  <dcterms:modified xsi:type="dcterms:W3CDTF">2022-04-27T09:08:00Z</dcterms:modified>
</cp:coreProperties>
</file>