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E43" w:rsidRPr="009D1A40" w:rsidRDefault="00A65E43" w:rsidP="006B0DF2">
      <w:pPr>
        <w:spacing w:line="240" w:lineRule="auto"/>
        <w:jc w:val="center"/>
        <w:rPr>
          <w:rFonts w:ascii="GHEA Grapalat" w:hAnsi="GHEA Grapalat" w:cs="Sylfaen"/>
          <w:b/>
          <w:lang w:val="af-ZA"/>
        </w:rPr>
      </w:pPr>
      <w:r w:rsidRPr="009D1A40">
        <w:rPr>
          <w:rFonts w:ascii="GHEA Grapalat" w:hAnsi="GHEA Grapalat" w:cs="Sylfaen"/>
          <w:b/>
          <w:lang w:val="af-ZA"/>
        </w:rPr>
        <w:t>ՀԱՅՏԱՐԱՐՈՒԹՅՈՒՆ</w:t>
      </w:r>
    </w:p>
    <w:p w:rsidR="00A65E43" w:rsidRPr="009D1A40" w:rsidRDefault="00A65E43" w:rsidP="006B0DF2">
      <w:pPr>
        <w:spacing w:line="240" w:lineRule="auto"/>
        <w:jc w:val="center"/>
        <w:rPr>
          <w:rFonts w:ascii="GHEA Grapalat" w:hAnsi="GHEA Grapalat" w:cs="Sylfaen"/>
          <w:b/>
          <w:lang w:val="af-ZA"/>
        </w:rPr>
      </w:pPr>
      <w:r w:rsidRPr="009D1A40">
        <w:rPr>
          <w:rFonts w:ascii="GHEA Grapalat" w:hAnsi="GHEA Grapalat" w:cs="Sylfaen"/>
          <w:b/>
          <w:lang w:val="af-ZA"/>
        </w:rPr>
        <w:t>գնման ընթացակարգը չկայացած հայտարարելու մասին</w:t>
      </w:r>
    </w:p>
    <w:p w:rsidR="00A65E43" w:rsidRDefault="00A65E43" w:rsidP="006B0DF2">
      <w:pPr>
        <w:pStyle w:val="Heading3"/>
        <w:ind w:firstLine="0"/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</w:pPr>
      <w:r w:rsidRPr="009D1A40">
        <w:rPr>
          <w:rFonts w:ascii="GHEA Grapalat" w:hAnsi="GHEA Grapalat"/>
          <w:b w:val="0"/>
          <w:sz w:val="22"/>
          <w:szCs w:val="22"/>
          <w:lang w:val="af-ZA"/>
        </w:rPr>
        <w:t>Ընթացակարգի ծածկագիրը`</w:t>
      </w:r>
      <w:r w:rsidR="009D1A40" w:rsidRPr="0043112F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 xml:space="preserve"> </w:t>
      </w:r>
      <w:r w:rsidR="009D1A40" w:rsidRPr="009D1A40">
        <w:rPr>
          <w:rFonts w:ascii="Arial Unicode" w:hAnsi="Arial Unicode" w:cs="Sylfaen"/>
          <w:b w:val="0"/>
          <w:color w:val="000000"/>
          <w:sz w:val="22"/>
          <w:szCs w:val="22"/>
        </w:rPr>
        <w:t>ԴՓԿ</w:t>
      </w:r>
      <w:r w:rsidR="009D1A40" w:rsidRPr="0043112F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-</w:t>
      </w:r>
      <w:r w:rsidR="009D1A40" w:rsidRPr="009D1A40">
        <w:rPr>
          <w:rFonts w:ascii="Arial Unicode" w:hAnsi="Arial Unicode" w:cs="Sylfaen"/>
          <w:b w:val="0"/>
          <w:color w:val="000000"/>
          <w:sz w:val="22"/>
          <w:szCs w:val="22"/>
        </w:rPr>
        <w:t>ԳՀԱՊՁԲ</w:t>
      </w:r>
      <w:r w:rsidR="00A1545A" w:rsidRPr="00A1545A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 xml:space="preserve"> </w:t>
      </w:r>
      <w:r w:rsidR="0043112F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2</w:t>
      </w:r>
      <w:r w:rsidR="003934EB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5</w:t>
      </w:r>
      <w:r w:rsidR="009D1A40" w:rsidRPr="0043112F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/</w:t>
      </w:r>
      <w:r w:rsidR="003934EB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09</w:t>
      </w:r>
      <w:r w:rsidR="009D1A40" w:rsidRPr="0043112F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 xml:space="preserve"> </w:t>
      </w:r>
    </w:p>
    <w:p w:rsidR="00A65E43" w:rsidRDefault="00A65E43" w:rsidP="007B72EC">
      <w:pPr>
        <w:spacing w:line="240" w:lineRule="auto"/>
        <w:ind w:firstLine="720"/>
        <w:jc w:val="center"/>
        <w:rPr>
          <w:rFonts w:ascii="GHEA Grapalat" w:hAnsi="GHEA Grapalat" w:cs="Sylfaen"/>
          <w:sz w:val="20"/>
          <w:lang w:val="af-ZA"/>
        </w:rPr>
      </w:pPr>
      <w:r w:rsidRPr="007B72EC">
        <w:rPr>
          <w:rFonts w:ascii="Arial Unicode" w:hAnsi="Arial Unicode" w:cs="Sylfaen"/>
          <w:sz w:val="24"/>
          <w:szCs w:val="24"/>
          <w:lang w:val="af-ZA"/>
        </w:rPr>
        <w:t>«</w:t>
      </w:r>
      <w:r w:rsidR="00C1662C" w:rsidRPr="007B72EC">
        <w:rPr>
          <w:rFonts w:ascii="Arial Unicode" w:hAnsi="Arial Unicode" w:cs="Sylfaen"/>
          <w:sz w:val="24"/>
          <w:szCs w:val="24"/>
          <w:lang w:val="af-ZA"/>
        </w:rPr>
        <w:t>Դ</w:t>
      </w:r>
      <w:r w:rsidRPr="007B72EC">
        <w:rPr>
          <w:rFonts w:ascii="Arial Unicode" w:hAnsi="Arial Unicode" w:cs="Sylfaen"/>
          <w:sz w:val="24"/>
          <w:szCs w:val="24"/>
          <w:lang w:val="af-ZA"/>
        </w:rPr>
        <w:t xml:space="preserve">եղերի և բժշկական տեխնոլոգիաների փորձագիտական կենտրոն» </w:t>
      </w:r>
      <w:r w:rsidR="00C1662C" w:rsidRPr="007B72EC">
        <w:rPr>
          <w:rFonts w:ascii="Arial Unicode" w:hAnsi="Arial Unicode" w:cs="Sylfaen"/>
          <w:sz w:val="24"/>
          <w:szCs w:val="24"/>
          <w:lang w:val="af-ZA"/>
        </w:rPr>
        <w:t>ՊՈԱԿ-ը</w:t>
      </w:r>
      <w:r w:rsidRPr="007B72EC">
        <w:rPr>
          <w:rFonts w:ascii="GHEA Grapalat" w:hAnsi="GHEA Grapalat" w:cs="Sylfaen"/>
          <w:sz w:val="24"/>
          <w:szCs w:val="24"/>
          <w:lang w:val="af-ZA"/>
        </w:rPr>
        <w:t xml:space="preserve"> ստորև ներկայացնում է իր կարիքների համար </w:t>
      </w:r>
      <w:r w:rsidR="003934EB" w:rsidRPr="00F85301">
        <w:rPr>
          <w:rFonts w:ascii="Arial Unicode" w:hAnsi="Arial Unicode"/>
          <w:lang w:val="af-ZA"/>
        </w:rPr>
        <w:t>ՙ</w:t>
      </w:r>
      <w:r w:rsidR="003934EB" w:rsidRPr="008567FD">
        <w:rPr>
          <w:rFonts w:ascii="Arial Unicode" w:hAnsi="Arial Unicode" w:cs="Sylfaen"/>
          <w:b/>
          <w:lang w:val="pt-BR"/>
        </w:rPr>
        <w:t xml:space="preserve">ԼԱԲՈՐԱՏՈՐ </w:t>
      </w:r>
      <w:r w:rsidR="003934EB">
        <w:rPr>
          <w:rFonts w:ascii="Arial Unicode" w:hAnsi="Arial Unicode" w:cs="Sylfaen"/>
          <w:b/>
          <w:lang w:val="pt-BR"/>
        </w:rPr>
        <w:t>ՍԱՐՔԱՎՈՐՈՒՄՆԵՐԻ ԵՎ</w:t>
      </w:r>
      <w:r w:rsidR="003934EB" w:rsidRPr="008567FD">
        <w:rPr>
          <w:rFonts w:ascii="Arial Unicode" w:hAnsi="Arial Unicode" w:cs="Sylfaen"/>
          <w:b/>
          <w:lang w:val="pt-BR"/>
        </w:rPr>
        <w:t xml:space="preserve"> ՊԱՐԱԳԱՆԵՐ</w:t>
      </w:r>
      <w:r w:rsidR="003934EB">
        <w:rPr>
          <w:rFonts w:ascii="Arial Unicode" w:hAnsi="Arial Unicode" w:cs="Sylfaen"/>
          <w:b/>
          <w:lang w:val="pt-BR"/>
        </w:rPr>
        <w:t>Ի</w:t>
      </w:r>
      <w:r w:rsidR="003934EB" w:rsidRPr="00F85301">
        <w:rPr>
          <w:rFonts w:ascii="Calibri" w:hAnsi="Calibri"/>
          <w:b/>
          <w:lang w:val="af-ZA"/>
        </w:rPr>
        <w:t>»</w:t>
      </w:r>
      <w:r w:rsidR="003934EB">
        <w:rPr>
          <w:rFonts w:ascii="Calibri" w:hAnsi="Calibri"/>
          <w:b/>
          <w:lang w:val="af-ZA"/>
        </w:rPr>
        <w:t xml:space="preserve"> </w:t>
      </w:r>
      <w:r w:rsidR="0017559B" w:rsidRPr="007B72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C3C9C" w:rsidRPr="007B72EC">
        <w:rPr>
          <w:rFonts w:ascii="GHEA Grapalat" w:hAnsi="GHEA Grapalat" w:cs="Sylfaen"/>
          <w:sz w:val="24"/>
          <w:szCs w:val="24"/>
          <w:lang w:val="af-ZA"/>
        </w:rPr>
        <w:t>ձ</w:t>
      </w:r>
      <w:r w:rsidRPr="007B72EC">
        <w:rPr>
          <w:rFonts w:ascii="GHEA Grapalat" w:hAnsi="GHEA Grapalat" w:cs="Sylfaen"/>
          <w:sz w:val="24"/>
          <w:szCs w:val="24"/>
          <w:lang w:val="af-ZA"/>
        </w:rPr>
        <w:t>եռքբերման նպատակով կազմակերպվ</w:t>
      </w:r>
      <w:r w:rsidR="00EB42B9" w:rsidRPr="007B72EC">
        <w:rPr>
          <w:rFonts w:ascii="GHEA Grapalat" w:hAnsi="GHEA Grapalat" w:cs="Sylfaen"/>
          <w:sz w:val="24"/>
          <w:szCs w:val="24"/>
          <w:lang w:val="af-ZA"/>
        </w:rPr>
        <w:t>ա</w:t>
      </w:r>
      <w:r w:rsidRPr="007B72EC">
        <w:rPr>
          <w:rFonts w:ascii="GHEA Grapalat" w:hAnsi="GHEA Grapalat" w:cs="Sylfaen"/>
          <w:sz w:val="24"/>
          <w:szCs w:val="24"/>
          <w:lang w:val="af-ZA"/>
        </w:rPr>
        <w:t>ծ ԴՓԿ-ԳՀԱՊՁԲ</w:t>
      </w:r>
      <w:r w:rsidR="00A1545A" w:rsidRPr="007B72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3112F" w:rsidRPr="007B72EC">
        <w:rPr>
          <w:rFonts w:ascii="GHEA Grapalat" w:hAnsi="GHEA Grapalat" w:cs="Sylfaen"/>
          <w:sz w:val="24"/>
          <w:szCs w:val="24"/>
          <w:lang w:val="af-ZA"/>
        </w:rPr>
        <w:t>2</w:t>
      </w:r>
      <w:r w:rsidR="003934EB">
        <w:rPr>
          <w:rFonts w:ascii="GHEA Grapalat" w:hAnsi="GHEA Grapalat" w:cs="Sylfaen"/>
          <w:sz w:val="24"/>
          <w:szCs w:val="24"/>
          <w:lang w:val="af-ZA"/>
        </w:rPr>
        <w:t>5</w:t>
      </w:r>
      <w:r w:rsidR="009D1A40" w:rsidRPr="007B72EC">
        <w:rPr>
          <w:rFonts w:ascii="GHEA Grapalat" w:hAnsi="GHEA Grapalat" w:cs="Sylfaen"/>
          <w:sz w:val="24"/>
          <w:szCs w:val="24"/>
          <w:lang w:val="af-ZA"/>
        </w:rPr>
        <w:t>/</w:t>
      </w:r>
      <w:r w:rsidR="003934EB">
        <w:rPr>
          <w:rFonts w:ascii="GHEA Grapalat" w:hAnsi="GHEA Grapalat" w:cs="Sylfaen"/>
          <w:sz w:val="24"/>
          <w:szCs w:val="24"/>
          <w:lang w:val="af-ZA"/>
        </w:rPr>
        <w:t>09</w:t>
      </w:r>
      <w:r w:rsidR="0017559B" w:rsidRPr="007B72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72EC">
        <w:rPr>
          <w:rFonts w:ascii="GHEA Grapalat" w:hAnsi="GHEA Grapalat" w:cs="Sylfaen"/>
          <w:sz w:val="24"/>
          <w:szCs w:val="24"/>
          <w:lang w:val="af-ZA"/>
        </w:rPr>
        <w:t>ծածկագրով գնման ընթացակարգը չկայացած հայտարարելու մասին տեղեկատվությունը</w:t>
      </w:r>
      <w:r>
        <w:rPr>
          <w:rFonts w:ascii="GHEA Grapalat" w:hAnsi="GHEA Grapalat" w:cs="Sylfaen"/>
          <w:sz w:val="20"/>
          <w:lang w:val="af-ZA"/>
        </w:rPr>
        <w:t>`</w:t>
      </w:r>
    </w:p>
    <w:p w:rsidR="003934EB" w:rsidRDefault="003934EB" w:rsidP="007B72EC">
      <w:pPr>
        <w:spacing w:line="240" w:lineRule="auto"/>
        <w:ind w:firstLine="720"/>
        <w:jc w:val="center"/>
        <w:rPr>
          <w:rFonts w:ascii="GHEA Grapalat" w:hAnsi="GHEA Grapalat" w:cs="Sylfaen"/>
          <w:sz w:val="20"/>
          <w:lang w:val="af-ZA"/>
        </w:rPr>
      </w:pPr>
      <w:bookmarkStart w:id="0" w:name="_GoBack"/>
      <w:bookmarkEnd w:id="0"/>
    </w:p>
    <w:tbl>
      <w:tblPr>
        <w:tblW w:w="107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2222"/>
        <w:gridCol w:w="1842"/>
        <w:gridCol w:w="3544"/>
        <w:gridCol w:w="2358"/>
      </w:tblGrid>
      <w:tr w:rsidR="005A09EA" w:rsidRPr="003934EB" w:rsidTr="00C66F01">
        <w:trPr>
          <w:trHeight w:val="1677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A65E43" w:rsidRPr="00540445" w:rsidRDefault="00540445" w:rsidP="006B0DF2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Չ/Հ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A65E43" w:rsidRPr="00540445" w:rsidRDefault="00A65E43" w:rsidP="006B0DF2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Գնմանառարկայի</w:t>
            </w:r>
            <w:r w:rsidR="009D1A40"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9D1A40"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65E43" w:rsidRPr="00540445" w:rsidRDefault="00A65E43" w:rsidP="006B0DF2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5A09EA"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5A09EA"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5A09EA"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540445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="005A09EA" w:rsidRPr="0054044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5A09EA"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5A09EA"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65E43" w:rsidRPr="00540445" w:rsidRDefault="00A65E43" w:rsidP="006B0D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5A09EA"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5A09EA"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5A09EA"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5A09EA"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5A09EA"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540445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5A09EA"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54044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ՀՀօրենքի</w:t>
            </w:r>
            <w:r w:rsidRPr="0054044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5A09EA"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54044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5A09EA"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65E43" w:rsidRPr="00540445" w:rsidRDefault="00A65E43" w:rsidP="006B0D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4044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540445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="005A09EA" w:rsidRPr="0054044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540445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="005A09EA" w:rsidRPr="0054044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540445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54044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A65E43" w:rsidRPr="00540445" w:rsidRDefault="00A65E43" w:rsidP="006B0DF2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5A09EA"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5A09EA"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5A09EA"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հայտարարելուհիմնավորմանվերաբերյալ</w:t>
            </w:r>
            <w:r w:rsidR="005A09EA"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5A09EA"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1F0516" w:rsidRPr="003934EB" w:rsidTr="003B05AD">
        <w:trPr>
          <w:trHeight w:val="680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1F0516" w:rsidRDefault="003934EB" w:rsidP="00540445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1F0516" w:rsidRDefault="003934E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346E7">
              <w:rPr>
                <w:rFonts w:ascii="GHEA Grapalat" w:hAnsi="GHEA Grapalat" w:cs="Sylfaen"/>
                <w:sz w:val="20"/>
                <w:szCs w:val="20"/>
                <w:lang w:val="hy-AM"/>
              </w:rPr>
              <w:t>Ջրի թորման սարք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F0516" w:rsidRPr="003B05AD" w:rsidRDefault="001F0516" w:rsidP="003934EB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AD0DE8">
              <w:rPr>
                <w:rFonts w:ascii="GHEA Grapalat" w:hAnsi="GHEA Grapalat" w:cs="Sylfaen"/>
                <w:i/>
                <w:iCs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 w:rsidR="003934EB">
              <w:rPr>
                <w:rFonts w:ascii="GHEA Grapalat" w:hAnsi="GHEA Grapalat" w:cs="Sylfaen"/>
                <w:i/>
                <w:iCs/>
                <w:color w:val="000000"/>
                <w:sz w:val="16"/>
                <w:szCs w:val="16"/>
              </w:rPr>
              <w:t>Մեդիսար</w:t>
            </w:r>
            <w:proofErr w:type="spellEnd"/>
            <w:r w:rsidRPr="00AD0DE8">
              <w:rPr>
                <w:rFonts w:ascii="GHEA Grapalat" w:hAnsi="GHEA Grapalat" w:cs="Sylfaen"/>
                <w:i/>
                <w:iCs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i/>
                <w:iCs/>
                <w:color w:val="000000"/>
                <w:sz w:val="16"/>
                <w:szCs w:val="16"/>
              </w:rPr>
              <w:t>ՍՊ</w:t>
            </w:r>
            <w:r w:rsidRPr="00AD0DE8">
              <w:rPr>
                <w:rFonts w:ascii="GHEA Grapalat" w:hAnsi="GHEA Grapalat" w:cs="Sylfaen"/>
                <w:i/>
                <w:iCs/>
                <w:color w:val="000000"/>
                <w:sz w:val="16"/>
                <w:szCs w:val="16"/>
              </w:rPr>
              <w:t>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F0516" w:rsidRPr="001F0516" w:rsidRDefault="001F0516" w:rsidP="00D65632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1F051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1-ին կետի</w:t>
            </w:r>
          </w:p>
          <w:p w:rsidR="001F0516" w:rsidRPr="00EA42B6" w:rsidRDefault="001F0516" w:rsidP="00D65632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:rsidR="001F0516" w:rsidRPr="001F0516" w:rsidRDefault="001F0516" w:rsidP="00D65632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1F0516">
              <w:rPr>
                <w:rFonts w:ascii="Arial Unicode" w:hAnsi="Arial Unicode" w:cs="Sylfaen"/>
                <w:sz w:val="18"/>
                <w:szCs w:val="18"/>
                <w:lang w:val="af-ZA"/>
              </w:rPr>
              <w:t>3-րդ կետի</w:t>
            </w:r>
          </w:p>
          <w:p w:rsidR="001F0516" w:rsidRPr="00EA42B6" w:rsidRDefault="001F0516" w:rsidP="00D65632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1F0516" w:rsidRPr="006B0DF2" w:rsidRDefault="001F0516" w:rsidP="00D65632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>
              <w:rPr>
                <w:rFonts w:ascii="Arial Unicode" w:hAnsi="Arial Unicode" w:cs="Sylfaen"/>
                <w:sz w:val="18"/>
                <w:szCs w:val="18"/>
                <w:lang w:val="af-ZA"/>
              </w:rPr>
              <w:t>Ներկայացված գինը բարձր է գնման արժեքից</w:t>
            </w:r>
          </w:p>
        </w:tc>
      </w:tr>
    </w:tbl>
    <w:p w:rsidR="00E44227" w:rsidRDefault="00E44227" w:rsidP="00857C79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65E43" w:rsidRDefault="00A65E43" w:rsidP="00857C7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="00DB3D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="00DB3D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="00DB3D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="00DB3D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="00DB3D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="00DB3D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="00DB3D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="00DB3D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="00DB3D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="00DB3D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</w:p>
    <w:p w:rsidR="00A65E43" w:rsidRDefault="00A65E43" w:rsidP="00857C79">
      <w:pPr>
        <w:spacing w:after="0" w:line="240" w:lineRule="auto"/>
        <w:jc w:val="both"/>
        <w:rPr>
          <w:rFonts w:ascii="GHEA Grapalat" w:hAnsi="GHEA Grapalat" w:cs="Sylfaen"/>
          <w:sz w:val="20"/>
          <w:lang w:val="af-ZA"/>
        </w:rPr>
      </w:pPr>
      <w:r w:rsidRPr="006E17C7">
        <w:rPr>
          <w:rFonts w:ascii="GHEA Grapalat" w:hAnsi="GHEA Grapalat" w:cs="Sylfaen"/>
          <w:sz w:val="20"/>
          <w:lang w:val="af-ZA"/>
        </w:rPr>
        <w:t>ԴՓԿ-ԳՀԱՊՁԲ</w:t>
      </w:r>
      <w:r w:rsidR="007B72EC">
        <w:rPr>
          <w:rFonts w:ascii="GHEA Grapalat" w:hAnsi="GHEA Grapalat" w:cs="Sylfaen"/>
          <w:sz w:val="20"/>
          <w:lang w:val="af-ZA"/>
        </w:rPr>
        <w:t xml:space="preserve"> </w:t>
      </w:r>
      <w:r w:rsidR="0043112F">
        <w:rPr>
          <w:rFonts w:ascii="GHEA Grapalat" w:hAnsi="GHEA Grapalat" w:cs="Sylfaen"/>
          <w:sz w:val="20"/>
          <w:lang w:val="af-ZA"/>
        </w:rPr>
        <w:t>2</w:t>
      </w:r>
      <w:r w:rsidR="003934EB">
        <w:rPr>
          <w:rFonts w:ascii="GHEA Grapalat" w:hAnsi="GHEA Grapalat" w:cs="Sylfaen"/>
          <w:sz w:val="20"/>
          <w:lang w:val="af-ZA"/>
        </w:rPr>
        <w:t>5</w:t>
      </w:r>
      <w:r w:rsidR="009D1A40">
        <w:rPr>
          <w:rFonts w:ascii="GHEA Grapalat" w:hAnsi="GHEA Grapalat" w:cs="Sylfaen"/>
          <w:sz w:val="20"/>
          <w:lang w:val="af-ZA"/>
        </w:rPr>
        <w:t>/</w:t>
      </w:r>
      <w:r w:rsidR="003934EB">
        <w:rPr>
          <w:rFonts w:ascii="GHEA Grapalat" w:hAnsi="GHEA Grapalat" w:cs="Sylfaen"/>
          <w:sz w:val="20"/>
          <w:lang w:val="af-ZA"/>
        </w:rPr>
        <w:t>09</w:t>
      </w:r>
      <w:r>
        <w:rPr>
          <w:rFonts w:ascii="GHEA Grapalat" w:hAnsi="GHEA Grapalat" w:cs="Sylfaen"/>
          <w:sz w:val="20"/>
          <w:lang w:val="af-ZA"/>
        </w:rPr>
        <w:t xml:space="preserve">  ծածկագրով գնահատող հանձնաժողովի քարտուղար Մարինե Պետրոսյանին:</w:t>
      </w:r>
    </w:p>
    <w:p w:rsidR="003A0D01" w:rsidRPr="00A7446E" w:rsidRDefault="003A0D01" w:rsidP="00857C79">
      <w:pPr>
        <w:spacing w:after="0" w:line="240" w:lineRule="auto"/>
        <w:jc w:val="both"/>
        <w:rPr>
          <w:rFonts w:ascii="GHEA Grapalat" w:hAnsi="GHEA Grapalat" w:cs="Sylfaen"/>
          <w:sz w:val="20"/>
          <w:lang w:val="af-ZA"/>
        </w:rPr>
      </w:pPr>
    </w:p>
    <w:p w:rsidR="00A65E43" w:rsidRPr="00E356EB" w:rsidRDefault="00A65E43" w:rsidP="00540445">
      <w:pPr>
        <w:spacing w:after="0" w:line="240" w:lineRule="auto"/>
        <w:ind w:firstLine="709"/>
        <w:jc w:val="center"/>
        <w:rPr>
          <w:rFonts w:ascii="Arial Unicode" w:hAnsi="Arial Unicode" w:cs="Sylfaen"/>
          <w:b/>
          <w:sz w:val="20"/>
          <w:lang w:val="af-ZA"/>
        </w:rPr>
      </w:pPr>
      <w:r w:rsidRPr="00E356EB">
        <w:rPr>
          <w:rFonts w:ascii="Arial Unicode" w:hAnsi="Arial Unicode" w:cs="Sylfaen"/>
          <w:b/>
          <w:sz w:val="20"/>
          <w:lang w:val="af-ZA"/>
        </w:rPr>
        <w:t>Հեռախոս՝ 09</w:t>
      </w:r>
      <w:r>
        <w:rPr>
          <w:rFonts w:ascii="Arial Unicode" w:hAnsi="Arial Unicode" w:cs="Sylfaen"/>
          <w:b/>
          <w:sz w:val="20"/>
          <w:lang w:val="af-ZA"/>
        </w:rPr>
        <w:t>6075570</w:t>
      </w:r>
      <w:r w:rsidRPr="00E356EB">
        <w:rPr>
          <w:rFonts w:ascii="Arial Unicode" w:hAnsi="Arial Unicode" w:cs="Sylfaen"/>
          <w:b/>
          <w:sz w:val="20"/>
          <w:lang w:val="af-ZA"/>
        </w:rPr>
        <w:t>։</w:t>
      </w:r>
    </w:p>
    <w:p w:rsidR="00A65E43" w:rsidRPr="00E356EB" w:rsidRDefault="00A65E43" w:rsidP="00540445">
      <w:pPr>
        <w:spacing w:after="0" w:line="240" w:lineRule="auto"/>
        <w:ind w:firstLine="709"/>
        <w:jc w:val="center"/>
        <w:rPr>
          <w:rFonts w:ascii="Arial Unicode" w:hAnsi="Arial Unicode" w:cs="Sylfaen"/>
          <w:b/>
          <w:sz w:val="20"/>
          <w:lang w:val="af-ZA"/>
        </w:rPr>
      </w:pPr>
      <w:r w:rsidRPr="00E356EB">
        <w:rPr>
          <w:rFonts w:ascii="Arial Unicode" w:hAnsi="Arial Unicode" w:cs="Sylfaen"/>
          <w:b/>
          <w:sz w:val="20"/>
          <w:lang w:val="af-ZA"/>
        </w:rPr>
        <w:t xml:space="preserve">Էլ. փոստ՝ </w:t>
      </w:r>
      <w:r w:rsidR="003934EB">
        <w:rPr>
          <w:rFonts w:ascii="Arial Unicode" w:hAnsi="Arial Unicode" w:cs="Sylfaen"/>
          <w:b/>
          <w:sz w:val="20"/>
          <w:lang w:val="af-ZA"/>
        </w:rPr>
        <w:t>mara</w:t>
      </w:r>
      <w:r w:rsidRPr="00E356EB">
        <w:rPr>
          <w:rFonts w:ascii="Arial Unicode" w:hAnsi="Arial Unicode" w:cs="Sylfaen"/>
          <w:b/>
          <w:sz w:val="20"/>
          <w:lang w:val="af-ZA"/>
        </w:rPr>
        <w:t>@</w:t>
      </w:r>
      <w:r w:rsidR="003934EB">
        <w:rPr>
          <w:rFonts w:ascii="Arial Unicode" w:hAnsi="Arial Unicode" w:cs="Sylfaen"/>
          <w:b/>
          <w:sz w:val="20"/>
          <w:lang w:val="af-ZA"/>
        </w:rPr>
        <w:t>pharm.am</w:t>
      </w:r>
      <w:r w:rsidRPr="00E356EB">
        <w:rPr>
          <w:rFonts w:ascii="Arial Unicode" w:hAnsi="Arial Unicode" w:cs="Sylfaen"/>
          <w:b/>
          <w:sz w:val="20"/>
          <w:lang w:val="af-ZA"/>
        </w:rPr>
        <w:t>։</w:t>
      </w:r>
    </w:p>
    <w:p w:rsidR="00A65E43" w:rsidRPr="00E356EB" w:rsidRDefault="00A65E43" w:rsidP="00540445">
      <w:pPr>
        <w:spacing w:after="0" w:line="240" w:lineRule="auto"/>
        <w:ind w:firstLine="709"/>
        <w:jc w:val="center"/>
        <w:rPr>
          <w:rFonts w:ascii="Arial Unicode" w:hAnsi="Arial Unicode" w:cs="Sylfaen"/>
          <w:b/>
          <w:sz w:val="20"/>
          <w:lang w:val="af-ZA"/>
        </w:rPr>
      </w:pPr>
      <w:r w:rsidRPr="00E356EB">
        <w:rPr>
          <w:rFonts w:ascii="Arial Unicode" w:hAnsi="Arial Unicode" w:cs="Sylfaen"/>
          <w:b/>
          <w:sz w:val="20"/>
          <w:lang w:val="af-ZA"/>
        </w:rPr>
        <w:t>Պատվիրատու</w:t>
      </w:r>
      <w:r w:rsidRPr="00E356EB">
        <w:rPr>
          <w:rFonts w:ascii="Arial Unicode" w:hAnsi="Arial Unicode"/>
          <w:b/>
          <w:i/>
          <w:lang w:val="af-ZA"/>
        </w:rPr>
        <w:t xml:space="preserve">` </w:t>
      </w:r>
      <w:r w:rsidRPr="00E356EB">
        <w:rPr>
          <w:rFonts w:ascii="Arial Unicode" w:hAnsi="Arial Unicode" w:cs="Sylfaen"/>
          <w:b/>
          <w:sz w:val="20"/>
          <w:lang w:val="af-ZA"/>
        </w:rPr>
        <w:t>«</w:t>
      </w:r>
      <w:r w:rsidR="003A0D01">
        <w:rPr>
          <w:rFonts w:ascii="Arial Unicode" w:hAnsi="Arial Unicode" w:cs="Sylfaen"/>
          <w:b/>
          <w:sz w:val="20"/>
          <w:lang w:val="af-ZA"/>
        </w:rPr>
        <w:t>Դ</w:t>
      </w:r>
      <w:r w:rsidRPr="00EC2D51">
        <w:rPr>
          <w:rFonts w:ascii="Arial Unicode" w:hAnsi="Arial Unicode" w:cs="Sylfaen"/>
          <w:b/>
          <w:sz w:val="20"/>
          <w:lang w:val="af-ZA"/>
        </w:rPr>
        <w:t>եղերի և բժշկական տեխնոլոգիաների փորձագիտական կենտրոն</w:t>
      </w:r>
      <w:r w:rsidRPr="00E356EB">
        <w:rPr>
          <w:rFonts w:ascii="Arial Unicode" w:hAnsi="Arial Unicode" w:cs="Sylfaen"/>
          <w:b/>
          <w:sz w:val="20"/>
          <w:lang w:val="af-ZA"/>
        </w:rPr>
        <w:t xml:space="preserve">»  </w:t>
      </w:r>
      <w:r w:rsidR="003A0D01">
        <w:rPr>
          <w:rFonts w:ascii="Arial Unicode" w:hAnsi="Arial Unicode" w:cs="Sylfaen"/>
          <w:b/>
          <w:sz w:val="20"/>
          <w:lang w:val="af-ZA"/>
        </w:rPr>
        <w:t>ՊՈԱԿ</w:t>
      </w:r>
    </w:p>
    <w:p w:rsidR="00A65E43" w:rsidRPr="009E0F7E" w:rsidRDefault="00A65E43" w:rsidP="00540445">
      <w:pPr>
        <w:spacing w:after="0" w:line="240" w:lineRule="auto"/>
        <w:ind w:firstLine="709"/>
        <w:jc w:val="center"/>
        <w:rPr>
          <w:rFonts w:ascii="GHEA Grapalat" w:hAnsi="GHEA Grapalat" w:cs="Sylfaen"/>
          <w:b/>
          <w:sz w:val="20"/>
          <w:lang w:val="af-ZA"/>
        </w:rPr>
      </w:pPr>
    </w:p>
    <w:sectPr w:rsidR="00A65E43" w:rsidRPr="009E0F7E" w:rsidSect="005A09EA">
      <w:footerReference w:type="even" r:id="rId7"/>
      <w:footerReference w:type="default" r:id="rId8"/>
      <w:pgSz w:w="11906" w:h="16838"/>
      <w:pgMar w:top="288" w:right="850" w:bottom="288" w:left="907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E4C" w:rsidRDefault="001C6E4C" w:rsidP="00447F72">
      <w:pPr>
        <w:spacing w:after="0" w:line="240" w:lineRule="auto"/>
      </w:pPr>
      <w:r>
        <w:separator/>
      </w:r>
    </w:p>
  </w:endnote>
  <w:endnote w:type="continuationSeparator" w:id="0">
    <w:p w:rsidR="001C6E4C" w:rsidRDefault="001C6E4C" w:rsidP="00447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E6A4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5404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1C6E4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C6E4C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E4C" w:rsidRDefault="001C6E4C" w:rsidP="00447F72">
      <w:pPr>
        <w:spacing w:after="0" w:line="240" w:lineRule="auto"/>
      </w:pPr>
      <w:r>
        <w:separator/>
      </w:r>
    </w:p>
  </w:footnote>
  <w:footnote w:type="continuationSeparator" w:id="0">
    <w:p w:rsidR="001C6E4C" w:rsidRDefault="001C6E4C" w:rsidP="00447F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65E43"/>
    <w:rsid w:val="000731C9"/>
    <w:rsid w:val="000A13F7"/>
    <w:rsid w:val="00170945"/>
    <w:rsid w:val="0017559B"/>
    <w:rsid w:val="001C6E4C"/>
    <w:rsid w:val="001C74C9"/>
    <w:rsid w:val="001F0516"/>
    <w:rsid w:val="00251BDF"/>
    <w:rsid w:val="00296149"/>
    <w:rsid w:val="00342BDD"/>
    <w:rsid w:val="00360300"/>
    <w:rsid w:val="003934EB"/>
    <w:rsid w:val="003A0D01"/>
    <w:rsid w:val="003B05AD"/>
    <w:rsid w:val="0042172A"/>
    <w:rsid w:val="0043112F"/>
    <w:rsid w:val="00447F72"/>
    <w:rsid w:val="0045757D"/>
    <w:rsid w:val="004C6E93"/>
    <w:rsid w:val="004F25CC"/>
    <w:rsid w:val="00540445"/>
    <w:rsid w:val="00552B53"/>
    <w:rsid w:val="00570F8B"/>
    <w:rsid w:val="005A09EA"/>
    <w:rsid w:val="005A603B"/>
    <w:rsid w:val="005C3C9C"/>
    <w:rsid w:val="00637D3B"/>
    <w:rsid w:val="0069642C"/>
    <w:rsid w:val="006B0DF2"/>
    <w:rsid w:val="006F2413"/>
    <w:rsid w:val="00744489"/>
    <w:rsid w:val="00764DE0"/>
    <w:rsid w:val="007B72EC"/>
    <w:rsid w:val="007E22E0"/>
    <w:rsid w:val="00857C79"/>
    <w:rsid w:val="00876B74"/>
    <w:rsid w:val="008975BB"/>
    <w:rsid w:val="0091110A"/>
    <w:rsid w:val="009345A1"/>
    <w:rsid w:val="009871B8"/>
    <w:rsid w:val="009A0368"/>
    <w:rsid w:val="009D1A40"/>
    <w:rsid w:val="009D5B9B"/>
    <w:rsid w:val="009E735D"/>
    <w:rsid w:val="00A1545A"/>
    <w:rsid w:val="00A22908"/>
    <w:rsid w:val="00A31CB4"/>
    <w:rsid w:val="00A65E43"/>
    <w:rsid w:val="00A96C9A"/>
    <w:rsid w:val="00AC793D"/>
    <w:rsid w:val="00AD7C73"/>
    <w:rsid w:val="00B27A62"/>
    <w:rsid w:val="00B85784"/>
    <w:rsid w:val="00BC6CC0"/>
    <w:rsid w:val="00C1662C"/>
    <w:rsid w:val="00C54045"/>
    <w:rsid w:val="00C66F01"/>
    <w:rsid w:val="00CE6A42"/>
    <w:rsid w:val="00D6085B"/>
    <w:rsid w:val="00DB3DCB"/>
    <w:rsid w:val="00E11F70"/>
    <w:rsid w:val="00E44227"/>
    <w:rsid w:val="00E92861"/>
    <w:rsid w:val="00E96C3D"/>
    <w:rsid w:val="00EA763C"/>
    <w:rsid w:val="00EB42B9"/>
    <w:rsid w:val="00EC2BC4"/>
    <w:rsid w:val="00EE33EC"/>
    <w:rsid w:val="00F9020D"/>
    <w:rsid w:val="00FA1D22"/>
    <w:rsid w:val="00FA2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F72"/>
  </w:style>
  <w:style w:type="paragraph" w:styleId="Heading3">
    <w:name w:val="heading 3"/>
    <w:basedOn w:val="Normal"/>
    <w:next w:val="Normal"/>
    <w:link w:val="Heading3Char"/>
    <w:qFormat/>
    <w:rsid w:val="00A65E4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65E4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65E4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65E4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A65E43"/>
  </w:style>
  <w:style w:type="paragraph" w:styleId="Footer">
    <w:name w:val="footer"/>
    <w:basedOn w:val="Normal"/>
    <w:link w:val="FooterChar"/>
    <w:rsid w:val="00A65E4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65E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ps">
    <w:name w:val="hps"/>
    <w:rsid w:val="0017559B"/>
  </w:style>
  <w:style w:type="paragraph" w:styleId="BalloonText">
    <w:name w:val="Balloon Text"/>
    <w:basedOn w:val="Normal"/>
    <w:link w:val="BalloonTextChar"/>
    <w:uiPriority w:val="99"/>
    <w:semiHidden/>
    <w:unhideWhenUsed/>
    <w:rsid w:val="00540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4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SCDMTE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39</cp:revision>
  <cp:lastPrinted>2022-05-12T12:33:00Z</cp:lastPrinted>
  <dcterms:created xsi:type="dcterms:W3CDTF">2017-09-27T16:28:00Z</dcterms:created>
  <dcterms:modified xsi:type="dcterms:W3CDTF">2025-12-05T09:35:00Z</dcterms:modified>
</cp:coreProperties>
</file>