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9" w:rsidRDefault="008B4CC9" w:rsidP="008B4CC9">
      <w:pPr>
        <w:jc w:val="center"/>
      </w:pPr>
      <w:r>
        <w:t>QUOTES REQUEST APPLICATION</w:t>
      </w:r>
    </w:p>
    <w:p w:rsidR="008B4CC9" w:rsidRDefault="008B4CC9" w:rsidP="008B4CC9">
      <w:pPr>
        <w:jc w:val="center"/>
      </w:pPr>
      <w:r>
        <w:t xml:space="preserve">DECISION NUMBER 1 OF QUOTES REQUEST COMMITTEE DATED </w:t>
      </w:r>
      <w:r w:rsidR="00311C0C">
        <w:t>08</w:t>
      </w:r>
      <w:r>
        <w:t xml:space="preserve"> </w:t>
      </w:r>
      <w:r w:rsidR="00311C0C">
        <w:t>JUNUARY</w:t>
      </w:r>
      <w:r>
        <w:t xml:space="preserve"> 201</w:t>
      </w:r>
      <w:r w:rsidR="00311C0C">
        <w:t>8</w:t>
      </w:r>
      <w:r>
        <w:t xml:space="preserve">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-17/0</w:t>
      </w:r>
      <w:r w:rsidR="007411C9">
        <w:t>7</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of diesel fuel purchase (afterwards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 xml:space="preserve">For receiving the Invitation in paper form, it is necessary to apply to Customer within </w:t>
      </w:r>
      <w:r w:rsidR="00311C0C">
        <w:t>7</w:t>
      </w:r>
      <w:r>
        <w:t xml:space="preserve"> days from publication date of this Application, until 11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w:t>
      </w:r>
      <w:r w:rsidR="00311C0C">
        <w:t>7</w:t>
      </w:r>
      <w:r>
        <w:t xml:space="preserve"> days after the publication date of the present Application, until 11:00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w:t>
      </w:r>
      <w:r w:rsidR="00311C0C">
        <w:t>15</w:t>
      </w:r>
      <w:bookmarkStart w:id="0" w:name="_GoBack"/>
      <w:bookmarkEnd w:id="0"/>
      <w:r>
        <w:t xml:space="preserve"> </w:t>
      </w:r>
      <w:r w:rsidR="007411C9">
        <w:t>Junuary</w:t>
      </w:r>
      <w:r>
        <w:t xml:space="preserve"> 201</w:t>
      </w:r>
      <w:r w:rsidR="007411C9">
        <w:t>8</w:t>
      </w:r>
      <w:r>
        <w:t>, at 11:00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311C0C"/>
    <w:rsid w:val="0042574B"/>
    <w:rsid w:val="0051591A"/>
    <w:rsid w:val="005C725A"/>
    <w:rsid w:val="007411C9"/>
    <w:rsid w:val="008B4CC9"/>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9</cp:revision>
  <dcterms:created xsi:type="dcterms:W3CDTF">2017-10-10T12:27:00Z</dcterms:created>
  <dcterms:modified xsi:type="dcterms:W3CDTF">2018-01-04T06:55:00Z</dcterms:modified>
</cp:coreProperties>
</file>