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3947B968"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A2609F">
        <w:rPr>
          <w:rFonts w:ascii="GHEA Grapalat" w:hAnsi="GHEA Grapalat"/>
          <w:b/>
          <w:i w:val="0"/>
          <w:lang w:val="hy-AM"/>
        </w:rPr>
        <w:t>0</w:t>
      </w:r>
      <w:r w:rsidR="008D197D" w:rsidRPr="008D197D">
        <w:rPr>
          <w:rFonts w:ascii="GHEA Grapalat" w:hAnsi="GHEA Grapalat"/>
          <w:b/>
          <w:i w:val="0"/>
        </w:rPr>
        <w:t>8</w:t>
      </w:r>
      <w:r w:rsidRPr="005450A3">
        <w:rPr>
          <w:rFonts w:ascii="GHEA Grapalat" w:hAnsi="GHEA Grapalat"/>
          <w:b/>
          <w:i w:val="0"/>
        </w:rPr>
        <w:t>" "</w:t>
      </w:r>
      <w:r w:rsidR="008D197D" w:rsidRPr="008D197D">
        <w:rPr>
          <w:rFonts w:ascii="GHEA Grapalat" w:hAnsi="GHEA Grapalat"/>
          <w:b/>
          <w:i w:val="0"/>
        </w:rPr>
        <w:t>02</w:t>
      </w:r>
      <w:r w:rsidRPr="005450A3">
        <w:rPr>
          <w:rFonts w:ascii="GHEA Grapalat" w:hAnsi="GHEA Grapalat"/>
          <w:b/>
          <w:i w:val="0"/>
        </w:rPr>
        <w:t xml:space="preserve">" </w:t>
      </w:r>
      <w:r w:rsidR="00537CA9" w:rsidRPr="005450A3">
        <w:rPr>
          <w:rFonts w:ascii="GHEA Grapalat" w:hAnsi="GHEA Grapalat"/>
          <w:b/>
          <w:i w:val="0"/>
        </w:rPr>
        <w:t>202</w:t>
      </w:r>
      <w:r w:rsidR="008D197D" w:rsidRPr="008D197D">
        <w:rPr>
          <w:rFonts w:ascii="GHEA Grapalat" w:hAnsi="GHEA Grapalat"/>
          <w:b/>
          <w:i w:val="0"/>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04459CEE"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8D197D">
        <w:rPr>
          <w:rFonts w:ascii="GHEA Grapalat" w:hAnsi="GHEA Grapalat"/>
          <w:b/>
          <w:bCs/>
          <w:i w:val="0"/>
          <w:lang w:val="af-ZA"/>
        </w:rPr>
        <w:t>ՀՀՓԿ-ԳՀԱՊՁԲ-12/24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1970FE7A"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A2609F" w:rsidRPr="00A2609F">
        <w:rPr>
          <w:rFonts w:ascii="GHEA Grapalat" w:hAnsi="GHEA Grapalat"/>
          <w:i w:val="0"/>
          <w:spacing w:val="6"/>
        </w:rPr>
        <w:t xml:space="preserve">техника </w:t>
      </w:r>
      <w:r w:rsidR="00782D60" w:rsidRPr="00807C38">
        <w:rPr>
          <w:rFonts w:ascii="GHEA Grapalat" w:hAnsi="GHEA Grapalat"/>
          <w:i w:val="0"/>
          <w:spacing w:val="6"/>
        </w:rPr>
        <w:t>(далее</w:t>
      </w:r>
      <w:r w:rsidR="00782D60" w:rsidRPr="005450A3">
        <w:rPr>
          <w:rFonts w:ascii="GHEA Grapalat" w:hAnsi="GHEA Grapalat"/>
          <w:i w:val="0"/>
        </w:rPr>
        <w:t xml:space="preserve">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5BDFCEBD"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A2609F">
        <w:rPr>
          <w:rFonts w:ascii="GHEA Grapalat" w:hAnsi="GHEA Grapalat"/>
          <w:b/>
          <w:i w:val="0"/>
          <w:lang w:val="hy-AM"/>
        </w:rPr>
        <w:t>0</w:t>
      </w:r>
      <w:r w:rsidR="00344436">
        <w:rPr>
          <w:rFonts w:ascii="GHEA Grapalat" w:hAnsi="GHEA Grapalat"/>
          <w:b/>
          <w:i w:val="0"/>
          <w:lang w:val="hy-AM"/>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5233E0B4"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A2609F">
        <w:rPr>
          <w:rFonts w:ascii="GHEA Grapalat" w:hAnsi="GHEA Grapalat"/>
          <w:b/>
          <w:i w:val="0"/>
          <w:lang w:val="hy-AM"/>
        </w:rPr>
        <w:t>1</w:t>
      </w:r>
      <w:r w:rsidR="00344436">
        <w:rPr>
          <w:rFonts w:ascii="GHEA Grapalat" w:hAnsi="GHEA Grapalat"/>
          <w:b/>
          <w:i w:val="0"/>
        </w:rPr>
        <w:t>։</w:t>
      </w:r>
      <w:r w:rsidR="00413E68">
        <w:rPr>
          <w:rFonts w:ascii="GHEA Grapalat" w:hAnsi="GHEA Grapalat"/>
          <w:b/>
          <w:i w:val="0"/>
          <w:lang w:val="hy-AM"/>
        </w:rPr>
        <w:t>0</w:t>
      </w:r>
      <w:r w:rsidR="00344436">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1FBFD7C2"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A2609F">
        <w:rPr>
          <w:rFonts w:ascii="GHEA Grapalat" w:hAnsi="GHEA Grapalat"/>
          <w:b/>
          <w:i w:val="0"/>
          <w:lang w:val="hy-AM"/>
        </w:rPr>
        <w:t>1</w:t>
      </w:r>
      <w:r w:rsidRPr="005450A3">
        <w:rPr>
          <w:rFonts w:ascii="GHEA Grapalat" w:hAnsi="GHEA Grapalat"/>
          <w:b/>
          <w:i w:val="0"/>
          <w:lang w:val="hy-AM"/>
        </w:rPr>
        <w:t>։</w:t>
      </w:r>
      <w:r w:rsidR="00413E68">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A2609F">
        <w:rPr>
          <w:rFonts w:ascii="GHEA Grapalat" w:hAnsi="GHEA Grapalat"/>
          <w:i w:val="0"/>
          <w:lang w:val="hy-AM"/>
        </w:rPr>
        <w:t>0</w:t>
      </w:r>
      <w:r w:rsidR="00541BF3">
        <w:rPr>
          <w:rFonts w:ascii="GHEA Grapalat" w:hAnsi="GHEA Grapalat"/>
          <w:i w:val="0"/>
          <w:lang w:val="en-US"/>
        </w:rPr>
        <w:t>4</w:t>
      </w:r>
      <w:r w:rsidR="00A2609F">
        <w:rPr>
          <w:rFonts w:ascii="GHEA Grapalat" w:hAnsi="GHEA Grapalat"/>
          <w:b/>
          <w:i w:val="0"/>
          <w:lang w:val="hy-AM"/>
        </w:rPr>
        <w:t>,12</w:t>
      </w:r>
      <w:r w:rsidR="004F4FB9" w:rsidRPr="005450A3">
        <w:rPr>
          <w:rFonts w:ascii="GHEA Grapalat" w:hAnsi="GHEA Grapalat"/>
          <w:b/>
          <w:i w:val="0"/>
        </w:rPr>
        <w:t xml:space="preserve"> </w:t>
      </w:r>
      <w:r w:rsidR="00A2609F">
        <w:rPr>
          <w:rFonts w:ascii="GHEA Grapalat" w:hAnsi="GHEA Grapalat"/>
          <w:b/>
          <w:i w:val="0"/>
          <w:lang w:val="hy-AM"/>
        </w:rPr>
        <w:t>,2</w:t>
      </w:r>
      <w:r w:rsidRPr="005450A3">
        <w:rPr>
          <w:rFonts w:ascii="GHEA Grapalat" w:hAnsi="GHEA Grapalat"/>
          <w:b/>
          <w:i w:val="0"/>
          <w:lang w:val="hy-AM"/>
        </w:rPr>
        <w:t>023</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32429A25"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8D197D">
        <w:rPr>
          <w:rFonts w:ascii="GHEA Grapalat" w:hAnsi="GHEA Grapalat"/>
          <w:b/>
          <w:bCs/>
          <w:i w:val="0"/>
          <w:lang w:val="af-ZA"/>
        </w:rPr>
        <w:t>ՀՀՓԿ-ԳՀԱՊՁԲ-12/24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621026E5"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8D197D">
        <w:rPr>
          <w:rFonts w:ascii="GHEA Grapalat" w:hAnsi="GHEA Grapalat"/>
          <w:b/>
          <w:i/>
          <w:sz w:val="20"/>
          <w:szCs w:val="20"/>
          <w:lang w:val="en-US"/>
        </w:rPr>
        <w:t>08</w:t>
      </w:r>
      <w:r w:rsidR="009165E4">
        <w:rPr>
          <w:rFonts w:ascii="GHEA Grapalat" w:hAnsi="GHEA Grapalat"/>
          <w:b/>
          <w:i/>
          <w:sz w:val="20"/>
          <w:szCs w:val="20"/>
        </w:rPr>
        <w:t>.</w:t>
      </w:r>
      <w:r w:rsidR="008D197D">
        <w:rPr>
          <w:rFonts w:ascii="GHEA Grapalat" w:hAnsi="GHEA Grapalat"/>
          <w:b/>
          <w:i/>
          <w:sz w:val="20"/>
          <w:szCs w:val="20"/>
          <w:lang w:val="en-US"/>
        </w:rPr>
        <w:t>0</w:t>
      </w:r>
      <w:r w:rsidR="00A2609F">
        <w:rPr>
          <w:rFonts w:ascii="GHEA Grapalat" w:hAnsi="GHEA Grapalat"/>
          <w:b/>
          <w:i/>
          <w:sz w:val="20"/>
          <w:szCs w:val="20"/>
          <w:lang w:val="hy-AM"/>
        </w:rPr>
        <w:t>2</w:t>
      </w:r>
      <w:r w:rsidR="006F026D" w:rsidRPr="005450A3">
        <w:rPr>
          <w:rFonts w:ascii="GHEA Grapalat" w:hAnsi="GHEA Grapalat"/>
          <w:b/>
          <w:i/>
          <w:sz w:val="20"/>
          <w:szCs w:val="20"/>
        </w:rPr>
        <w:t>.</w:t>
      </w:r>
      <w:r w:rsidR="00537CA9" w:rsidRPr="005450A3">
        <w:rPr>
          <w:rFonts w:ascii="GHEA Grapalat" w:hAnsi="GHEA Grapalat"/>
          <w:b/>
          <w:i/>
          <w:sz w:val="20"/>
          <w:szCs w:val="20"/>
        </w:rPr>
        <w:t>202</w:t>
      </w:r>
      <w:r w:rsidR="008D197D">
        <w:rPr>
          <w:rFonts w:ascii="GHEA Grapalat" w:hAnsi="GHEA Grapalat"/>
          <w:b/>
          <w:i/>
          <w:sz w:val="20"/>
          <w:szCs w:val="20"/>
          <w:lang w:val="en-US"/>
        </w:rPr>
        <w:t>4</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0FA38DEF" w:rsidR="00CE0D95" w:rsidRPr="005450A3" w:rsidRDefault="00A2609F" w:rsidP="006567A7">
      <w:pPr>
        <w:pStyle w:val="BodyText"/>
        <w:widowControl w:val="0"/>
        <w:spacing w:after="0"/>
        <w:ind w:right="-7" w:firstLine="567"/>
        <w:jc w:val="center"/>
        <w:rPr>
          <w:rFonts w:ascii="GHEA Grapalat" w:hAnsi="GHEA Grapalat"/>
          <w:b/>
          <w:sz w:val="20"/>
          <w:szCs w:val="20"/>
        </w:rPr>
      </w:pPr>
      <w:r w:rsidRPr="00A2609F">
        <w:rPr>
          <w:rFonts w:ascii="GHEA Grapalat" w:hAnsi="GHEA Grapalat"/>
          <w:b/>
          <w:sz w:val="20"/>
          <w:szCs w:val="20"/>
        </w:rPr>
        <w:t xml:space="preserve">ТЕХНИКА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13AB820E" w:rsidR="00C67E80" w:rsidRPr="005450A3" w:rsidRDefault="00A2609F" w:rsidP="006818D1">
      <w:pPr>
        <w:pStyle w:val="BodyText"/>
        <w:widowControl w:val="0"/>
        <w:spacing w:after="0"/>
        <w:ind w:right="-7" w:firstLine="567"/>
        <w:jc w:val="center"/>
        <w:rPr>
          <w:rFonts w:ascii="GHEA Grapalat" w:hAnsi="GHEA Grapalat"/>
          <w:b/>
          <w:sz w:val="20"/>
          <w:szCs w:val="20"/>
        </w:rPr>
      </w:pPr>
      <w:r w:rsidRPr="00A2609F">
        <w:rPr>
          <w:rFonts w:ascii="GHEA Grapalat" w:hAnsi="GHEA Grapalat"/>
          <w:b/>
          <w:sz w:val="20"/>
          <w:szCs w:val="20"/>
        </w:rPr>
        <w:t xml:space="preserve">ТЕХНИКА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2F8E2733"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8D197D">
        <w:rPr>
          <w:rFonts w:ascii="GHEA Grapalat" w:hAnsi="GHEA Grapalat"/>
          <w:b/>
          <w:bCs/>
          <w:i/>
          <w:sz w:val="20"/>
          <w:szCs w:val="20"/>
          <w:lang w:val="af-ZA"/>
        </w:rPr>
        <w:t>ՀՀՓԿ-ԳՀԱՊՁԲ-12/24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Заявки могут подавать все лица, независимо от того, являются ли они иностранным </w:t>
      </w:r>
      <w:r w:rsidRPr="005450A3">
        <w:rPr>
          <w:rFonts w:ascii="GHEA Grapalat" w:hAnsi="GHEA Grapalat"/>
          <w:sz w:val="20"/>
          <w:szCs w:val="20"/>
        </w:rPr>
        <w:lastRenderedPageBreak/>
        <w:t>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44BCC4B5" w:rsidR="00096865" w:rsidRDefault="00845AA5" w:rsidP="00F22A84">
      <w:pPr>
        <w:pStyle w:val="BodyText"/>
        <w:widowControl w:val="0"/>
        <w:spacing w:after="0"/>
        <w:ind w:right="-7" w:firstLine="567"/>
        <w:jc w:val="both"/>
        <w:rPr>
          <w:rFonts w:ascii="GHEA Grapalat" w:hAnsi="GHEA Grapalat"/>
          <w:i/>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A2609F" w:rsidRPr="00A2609F">
        <w:t xml:space="preserve">техника </w:t>
      </w:r>
      <w:r w:rsidR="007F10D4" w:rsidRPr="007F10D4">
        <w:rPr>
          <w:rFonts w:ascii="GHEA Grapalat" w:hAnsi="GHEA Grapalat"/>
          <w:i/>
          <w:sz w:val="20"/>
          <w:szCs w:val="20"/>
        </w:rPr>
        <w:t xml:space="preserve">товары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8D197D" w:rsidRPr="008D197D">
        <w:rPr>
          <w:rFonts w:ascii="GHEA Grapalat" w:hAnsi="GHEA Grapalat"/>
          <w:i/>
          <w:sz w:val="20"/>
          <w:szCs w:val="20"/>
        </w:rPr>
        <w:t>1</w:t>
      </w:r>
      <w:r w:rsidR="00846950" w:rsidRPr="00846950">
        <w:rPr>
          <w:rFonts w:ascii="GHEA Grapalat" w:hAnsi="GHEA Grapalat"/>
          <w:i/>
          <w:sz w:val="20"/>
          <w:szCs w:val="20"/>
        </w:rPr>
        <w:t xml:space="preserve"> частей:</w:t>
      </w:r>
    </w:p>
    <w:p w14:paraId="5BFC8C2C" w14:textId="77777777" w:rsidR="00CF5DEC" w:rsidRPr="005450A3" w:rsidRDefault="00CF5DEC" w:rsidP="00F22A84">
      <w:pPr>
        <w:pStyle w:val="BodyText"/>
        <w:widowControl w:val="0"/>
        <w:spacing w:after="0"/>
        <w:ind w:right="-7" w:firstLine="567"/>
        <w:jc w:val="both"/>
        <w:rPr>
          <w:rFonts w:ascii="GHEA Grapalat" w:hAnsi="GHEA Grapalat" w:cs="Sylfaen"/>
          <w:b/>
          <w:sz w:val="20"/>
          <w:szCs w:val="20"/>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430"/>
        <w:gridCol w:w="6092"/>
      </w:tblGrid>
      <w:tr w:rsidR="00AD432A" w:rsidRPr="005450A3" w14:paraId="72B1415D" w14:textId="77777777" w:rsidTr="00CF5DEC">
        <w:trPr>
          <w:jc w:val="center"/>
        </w:trPr>
        <w:tc>
          <w:tcPr>
            <w:tcW w:w="3870"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CF5DEC">
        <w:trPr>
          <w:trHeight w:val="485"/>
          <w:jc w:val="center"/>
        </w:trPr>
        <w:tc>
          <w:tcPr>
            <w:tcW w:w="144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2430"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A2609F" w:rsidRPr="005450A3" w14:paraId="6022810E" w14:textId="77777777" w:rsidTr="00CF5DEC">
        <w:trPr>
          <w:trHeight w:val="332"/>
          <w:jc w:val="center"/>
        </w:trPr>
        <w:tc>
          <w:tcPr>
            <w:tcW w:w="1440" w:type="dxa"/>
            <w:vAlign w:val="center"/>
          </w:tcPr>
          <w:p w14:paraId="4778131B" w14:textId="78DF2E02" w:rsidR="00A2609F" w:rsidRPr="008D197D" w:rsidRDefault="008D197D" w:rsidP="00A2609F">
            <w:pPr>
              <w:pStyle w:val="BodyTextIndent2"/>
              <w:widowControl w:val="0"/>
              <w:spacing w:after="120" w:line="240" w:lineRule="auto"/>
              <w:jc w:val="center"/>
              <w:rPr>
                <w:rFonts w:ascii="GHEA Grapalat" w:hAnsi="GHEA Grapalat"/>
                <w:lang w:val="en-US"/>
              </w:rPr>
            </w:pPr>
            <w:r>
              <w:rPr>
                <w:rFonts w:ascii="Times New Roman" w:hAnsi="Times New Roman"/>
                <w:color w:val="000000"/>
                <w:sz w:val="22"/>
                <w:szCs w:val="22"/>
                <w:lang w:val="en-US"/>
              </w:rPr>
              <w:t>1</w:t>
            </w:r>
          </w:p>
        </w:tc>
        <w:tc>
          <w:tcPr>
            <w:tcW w:w="2430" w:type="dxa"/>
            <w:vAlign w:val="center"/>
          </w:tcPr>
          <w:p w14:paraId="6481CF7E" w14:textId="3815D304" w:rsidR="00A2609F" w:rsidRPr="005450A3" w:rsidRDefault="00A2609F" w:rsidP="00A2609F">
            <w:pPr>
              <w:pStyle w:val="Heading3"/>
              <w:spacing w:line="240" w:lineRule="auto"/>
              <w:rPr>
                <w:rFonts w:ascii="GHEA Grapalat" w:hAnsi="GHEA Grapalat"/>
                <w:i w:val="0"/>
              </w:rPr>
            </w:pPr>
            <w:r>
              <w:rPr>
                <w:rFonts w:ascii="Times New Roman" w:hAnsi="Times New Roman"/>
                <w:color w:val="000000"/>
                <w:lang w:val="hy-AM"/>
              </w:rPr>
              <w:t>120000</w:t>
            </w:r>
          </w:p>
        </w:tc>
        <w:tc>
          <w:tcPr>
            <w:tcW w:w="6092" w:type="dxa"/>
          </w:tcPr>
          <w:p w14:paraId="6302090F" w14:textId="124F9D1A" w:rsidR="00A2609F" w:rsidRPr="00846950" w:rsidRDefault="00A2609F" w:rsidP="00A2609F">
            <w:pPr>
              <w:rPr>
                <w:rFonts w:ascii="GHEA Grapalat" w:hAnsi="GHEA Grapalat" w:cs="Calibri"/>
                <w:color w:val="000000"/>
                <w:sz w:val="20"/>
                <w:szCs w:val="20"/>
              </w:rPr>
            </w:pPr>
            <w:r w:rsidRPr="00A2609F">
              <w:rPr>
                <w:rFonts w:ascii="GHEA Grapalat" w:hAnsi="GHEA Grapalat" w:cs="Calibri"/>
                <w:color w:val="000000"/>
                <w:sz w:val="20"/>
                <w:szCs w:val="20"/>
              </w:rPr>
              <w:t>Пылесос</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w:t>
      </w:r>
      <w:r w:rsidRPr="005450A3">
        <w:rPr>
          <w:rFonts w:ascii="GHEA Grapalat" w:hAnsi="GHEA Grapalat"/>
          <w:sz w:val="20"/>
          <w:szCs w:val="20"/>
        </w:rPr>
        <w:lastRenderedPageBreak/>
        <w:t>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они действовали или действуют согласованно, исходя из общих экономических </w:t>
      </w:r>
      <w:r w:rsidRPr="005450A3">
        <w:rPr>
          <w:rFonts w:ascii="GHEA Grapalat" w:hAnsi="GHEA Grapalat"/>
          <w:color w:val="000000"/>
          <w:sz w:val="20"/>
          <w:szCs w:val="20"/>
        </w:rPr>
        <w:lastRenderedPageBreak/>
        <w:t>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525D8F1D"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221BAB" w:rsidRPr="00221BAB">
        <w:rPr>
          <w:rFonts w:ascii="GHEA Grapalat" w:hAnsi="GHEA Grapalat"/>
          <w:b/>
        </w:rPr>
        <w:t>1</w:t>
      </w:r>
      <w:r w:rsidR="00D60ABC" w:rsidRPr="005450A3">
        <w:rPr>
          <w:rFonts w:ascii="GHEA Grapalat" w:hAnsi="GHEA Grapalat"/>
          <w:b/>
          <w:lang w:val="hy-AM"/>
        </w:rPr>
        <w:t>։</w:t>
      </w:r>
      <w:r w:rsidR="00413E68">
        <w:rPr>
          <w:rFonts w:ascii="GHEA Grapalat" w:hAnsi="GHEA Grapalat"/>
          <w:b/>
          <w:lang w:val="hy-AM"/>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w:t>
      </w:r>
      <w:r w:rsidRPr="005450A3">
        <w:rPr>
          <w:rFonts w:ascii="GHEA Grapalat" w:hAnsi="GHEA Grapalat"/>
        </w:rPr>
        <w:lastRenderedPageBreak/>
        <w:t>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7A6C528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413E68">
        <w:rPr>
          <w:rFonts w:ascii="GHEA Grapalat" w:hAnsi="GHEA Grapalat"/>
          <w:lang w:val="hy-AM"/>
        </w:rPr>
        <w:t>2</w:t>
      </w:r>
      <w:r w:rsidR="00CF12A0">
        <w:rPr>
          <w:rFonts w:ascii="GHEA Grapalat" w:hAnsi="GHEA Grapalat"/>
        </w:rPr>
        <w:t>:</w:t>
      </w:r>
      <w:r w:rsidR="00413E68">
        <w:rPr>
          <w:rFonts w:ascii="GHEA Grapalat" w:hAnsi="GHEA Grapalat"/>
          <w:lang w:val="hy-AM"/>
        </w:rPr>
        <w:t>0</w:t>
      </w:r>
      <w:r w:rsidR="00166D25">
        <w:rPr>
          <w:rFonts w:ascii="GHEA Grapalat" w:hAnsi="GHEA Grapalat"/>
          <w:lang w:val="hy-AM"/>
        </w:rPr>
        <w:t>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28780641"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273CFDC6"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606B3FBB"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6ED78073"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502CB447"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5E0CDF02" w14:textId="1141CDC4"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2ED43A0D"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1EC3D4E6"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59CB3CAB"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64E3400A"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7D1CAA41"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FBC6BA9" w14:textId="7B9380B6"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w:t>
      </w:r>
      <w:r w:rsidR="00413E68">
        <w:rPr>
          <w:rFonts w:ascii="GHEA Grapalat" w:hAnsi="GHEA Grapalat"/>
          <w:b/>
          <w:sz w:val="20"/>
          <w:szCs w:val="20"/>
          <w:lang w:val="hy-AM"/>
        </w:rPr>
        <w:t>04</w:t>
      </w:r>
      <w:r w:rsidR="009165E4">
        <w:rPr>
          <w:rFonts w:ascii="GHEA Grapalat" w:hAnsi="GHEA Grapalat"/>
          <w:b/>
          <w:sz w:val="20"/>
          <w:szCs w:val="20"/>
          <w:lang w:val="af-ZA"/>
        </w:rPr>
        <w:t>/23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1ADC117A" w14:textId="77777777" w:rsidTr="00FF3F2A">
        <w:tc>
          <w:tcPr>
            <w:tcW w:w="1042" w:type="dxa"/>
            <w:vMerge w:val="restart"/>
            <w:vAlign w:val="center"/>
          </w:tcPr>
          <w:p w14:paraId="0A7B098A" w14:textId="77777777" w:rsidR="00EE1022" w:rsidRPr="005450A3" w:rsidRDefault="00EE1022" w:rsidP="00FF3F2A">
            <w:pPr>
              <w:widowControl w:val="0"/>
              <w:jc w:val="center"/>
              <w:rPr>
                <w:rFonts w:ascii="GHEA Grapalat" w:hAnsi="GHEA Grapalat"/>
                <w:b/>
                <w:sz w:val="20"/>
                <w:szCs w:val="20"/>
              </w:rPr>
            </w:pPr>
          </w:p>
          <w:p w14:paraId="2D29B020"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3568FE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4EFD9C57" w14:textId="77777777" w:rsidTr="000811C1">
        <w:trPr>
          <w:trHeight w:val="696"/>
        </w:trPr>
        <w:tc>
          <w:tcPr>
            <w:tcW w:w="1042" w:type="dxa"/>
            <w:vMerge/>
            <w:vAlign w:val="center"/>
          </w:tcPr>
          <w:p w14:paraId="07972667"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CA8EFEB"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0808F48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A9A6118"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6F8BC56F"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60222CD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1A1FBF61"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15186AD3" w14:textId="77777777" w:rsidTr="00FF3F2A">
        <w:tc>
          <w:tcPr>
            <w:tcW w:w="1042" w:type="dxa"/>
          </w:tcPr>
          <w:p w14:paraId="7263A6F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409717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953390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8C0789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ADE528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E0FF436"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4CBC31C2" w14:textId="77777777" w:rsidTr="00FF3F2A">
        <w:tc>
          <w:tcPr>
            <w:tcW w:w="1042" w:type="dxa"/>
          </w:tcPr>
          <w:p w14:paraId="64C6E4C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3D42EAF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4B3C4B8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6329B54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21B888E"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55298C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11D561A" w14:textId="77777777" w:rsidTr="00FF3F2A">
        <w:tc>
          <w:tcPr>
            <w:tcW w:w="1042" w:type="dxa"/>
          </w:tcPr>
          <w:p w14:paraId="6ACDB80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11A4C4B"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18EDD26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6ADAEA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0132D5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7ABE49AC"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0D7D0C6C"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11525125"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DFFBDFA"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7727E8DF" w14:textId="77777777" w:rsidR="00D043C1" w:rsidRPr="005450A3" w:rsidRDefault="00D043C1" w:rsidP="00D043C1">
      <w:pPr>
        <w:widowControl w:val="0"/>
        <w:spacing w:after="160"/>
        <w:jc w:val="right"/>
        <w:rPr>
          <w:rFonts w:ascii="GHEA Grapalat" w:hAnsi="GHEA Grapalat"/>
          <w:sz w:val="20"/>
          <w:szCs w:val="20"/>
        </w:rPr>
      </w:pPr>
    </w:p>
    <w:p w14:paraId="511DB709"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7C03B034"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4D467690"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8D197D">
        <w:rPr>
          <w:rFonts w:ascii="GHEA Grapalat" w:hAnsi="GHEA Grapalat"/>
          <w:b/>
          <w:bCs/>
          <w:i w:val="0"/>
          <w:lang w:val="af-ZA"/>
        </w:rPr>
        <w:t>ՀՀՓԿ-ԳՀԱՊՁԲ-12/24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6D2CDF">
        <w:trPr>
          <w:trHeight w:val="10187"/>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4DE92AE2"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116CF875"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1CCFE7C3"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29BE1D9B"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8D197D">
        <w:rPr>
          <w:rFonts w:ascii="GHEA Grapalat" w:hAnsi="GHEA Grapalat"/>
          <w:b/>
          <w:bCs/>
          <w:lang w:val="af-ZA"/>
        </w:rPr>
        <w:t>ՀՀՓԿ-ԳՀԱՊՁԲ-12/24</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14B1650D"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302E76D1"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lastRenderedPageBreak/>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34A370B4"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8D197D">
        <w:rPr>
          <w:rFonts w:ascii="GHEA Grapalat" w:hAnsi="GHEA Grapalat"/>
          <w:b/>
          <w:bCs/>
          <w:lang w:val="af-ZA"/>
        </w:rPr>
        <w:t>ՀՀՓԿ-ԳՀԱՊՁԲ-12/24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 xml:space="preserve">требовать безвозмездной замены товара, не соответствующего условию относительно его </w:t>
      </w:r>
      <w:r w:rsidRPr="005450A3">
        <w:rPr>
          <w:rFonts w:ascii="GHEA Grapalat" w:hAnsi="GHEA Grapalat"/>
          <w:sz w:val="20"/>
          <w:szCs w:val="20"/>
        </w:rPr>
        <w:lastRenderedPageBreak/>
        <w:t>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sidRPr="005450A3">
        <w:rPr>
          <w:rFonts w:ascii="GHEA Grapalat" w:hAnsi="GHEA Grapalat"/>
          <w:sz w:val="20"/>
          <w:szCs w:val="20"/>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w:t>
      </w:r>
      <w:r w:rsidRPr="005450A3">
        <w:rPr>
          <w:rFonts w:ascii="GHEA Grapalat" w:hAnsi="GHEA Grapalat"/>
          <w:sz w:val="20"/>
          <w:szCs w:val="20"/>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6E1C200A"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40"/>
        <w:gridCol w:w="336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3"/>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3402" w:type="dxa"/>
            <w:gridSpan w:val="2"/>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gridSpan w:val="2"/>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221BAB" w:rsidRPr="005450A3" w14:paraId="5B4A89DC" w14:textId="77777777" w:rsidTr="008D197D">
        <w:trPr>
          <w:trHeight w:val="246"/>
          <w:jc w:val="center"/>
        </w:trPr>
        <w:tc>
          <w:tcPr>
            <w:tcW w:w="890" w:type="dxa"/>
            <w:vAlign w:val="center"/>
          </w:tcPr>
          <w:p w14:paraId="31BB084B" w14:textId="1930822B" w:rsidR="00221BAB" w:rsidRPr="008D197D" w:rsidRDefault="008D197D" w:rsidP="00221BAB">
            <w:pPr>
              <w:jc w:val="center"/>
              <w:rPr>
                <w:rFonts w:ascii="GHEA Grapalat" w:hAnsi="GHEA Grapalat" w:cs="Calibri"/>
                <w:color w:val="000000"/>
                <w:sz w:val="20"/>
                <w:szCs w:val="20"/>
                <w:lang w:val="en-US"/>
              </w:rPr>
            </w:pPr>
            <w:r>
              <w:rPr>
                <w:rFonts w:ascii="Arial LatArm" w:hAnsi="Arial LatArm" w:cs="Times Armenian"/>
                <w:sz w:val="20"/>
                <w:szCs w:val="20"/>
                <w:lang w:val="en-US"/>
              </w:rPr>
              <w:t>1</w:t>
            </w:r>
          </w:p>
        </w:tc>
        <w:tc>
          <w:tcPr>
            <w:tcW w:w="1454" w:type="dxa"/>
            <w:vAlign w:val="center"/>
          </w:tcPr>
          <w:p w14:paraId="6F39FFAF" w14:textId="3429C3BB" w:rsidR="00221BAB" w:rsidRPr="00D87A86" w:rsidRDefault="00221BAB" w:rsidP="00221BAB">
            <w:pPr>
              <w:jc w:val="center"/>
              <w:rPr>
                <w:rFonts w:ascii="GHEA Grapalat" w:hAnsi="GHEA Grapalat" w:cs="Calibri"/>
                <w:sz w:val="20"/>
                <w:szCs w:val="20"/>
              </w:rPr>
            </w:pPr>
            <w:r w:rsidRPr="00BC3382">
              <w:rPr>
                <w:rFonts w:ascii="GHEA Grapalat" w:hAnsi="GHEA Grapalat"/>
                <w:sz w:val="20"/>
                <w:szCs w:val="20"/>
              </w:rPr>
              <w:t>39713432</w:t>
            </w:r>
          </w:p>
        </w:tc>
        <w:tc>
          <w:tcPr>
            <w:tcW w:w="2232" w:type="dxa"/>
          </w:tcPr>
          <w:p w14:paraId="1F12BFA2" w14:textId="692A01D6" w:rsidR="00221BAB" w:rsidRPr="00AB465C" w:rsidRDefault="00221BAB" w:rsidP="00221BAB">
            <w:pPr>
              <w:jc w:val="center"/>
              <w:rPr>
                <w:rFonts w:ascii="GHEA Grapalat" w:hAnsi="GHEA Grapalat" w:cs="Calibri"/>
                <w:color w:val="000000"/>
                <w:sz w:val="20"/>
                <w:szCs w:val="20"/>
              </w:rPr>
            </w:pPr>
            <w:r w:rsidRPr="00A2609F">
              <w:rPr>
                <w:rFonts w:ascii="GHEA Grapalat" w:hAnsi="GHEA Grapalat" w:cs="Calibri"/>
                <w:color w:val="000000"/>
                <w:sz w:val="20"/>
                <w:szCs w:val="20"/>
              </w:rPr>
              <w:t>Пылесос</w:t>
            </w:r>
          </w:p>
        </w:tc>
        <w:tc>
          <w:tcPr>
            <w:tcW w:w="1458" w:type="dxa"/>
            <w:gridSpan w:val="2"/>
          </w:tcPr>
          <w:p w14:paraId="2D4E626D" w14:textId="77777777" w:rsidR="00221BAB" w:rsidRPr="005450A3" w:rsidRDefault="00221BAB" w:rsidP="00221BAB">
            <w:pPr>
              <w:widowControl w:val="0"/>
              <w:jc w:val="both"/>
              <w:rPr>
                <w:rFonts w:ascii="GHEA Grapalat" w:hAnsi="GHEA Grapalat" w:cs="Calibri"/>
                <w:color w:val="000000"/>
                <w:sz w:val="20"/>
                <w:szCs w:val="20"/>
              </w:rPr>
            </w:pPr>
          </w:p>
        </w:tc>
        <w:tc>
          <w:tcPr>
            <w:tcW w:w="3362" w:type="dxa"/>
          </w:tcPr>
          <w:p w14:paraId="4E54B011" w14:textId="6E957072" w:rsidR="00221BAB" w:rsidRPr="00684179" w:rsidRDefault="00684179" w:rsidP="00221BAB">
            <w:pPr>
              <w:rPr>
                <w:rFonts w:ascii="GHEA Grapalat" w:hAnsi="GHEA Grapalat" w:cs="Calibri"/>
                <w:color w:val="000000"/>
                <w:sz w:val="20"/>
                <w:szCs w:val="20"/>
                <w:lang w:val="hy-AM"/>
              </w:rPr>
            </w:pPr>
            <w:r w:rsidRPr="00684179">
              <w:rPr>
                <w:color w:val="000000"/>
                <w:lang w:val="hy-AM"/>
              </w:rPr>
              <w:t>Пылесос мощностью не менее 2000 Вт, с канистрой, LG или аналогичный.</w:t>
            </w:r>
          </w:p>
        </w:tc>
        <w:tc>
          <w:tcPr>
            <w:tcW w:w="992" w:type="dxa"/>
          </w:tcPr>
          <w:p w14:paraId="21F36082" w14:textId="3C480B71" w:rsidR="00221BAB" w:rsidRPr="005450A3" w:rsidRDefault="00221BAB" w:rsidP="00221BAB">
            <w:pPr>
              <w:widowControl w:val="0"/>
              <w:jc w:val="center"/>
              <w:rPr>
                <w:rFonts w:ascii="GHEA Grapalat" w:hAnsi="GHEA Grapalat" w:cs="Calibri"/>
                <w:color w:val="000000"/>
                <w:sz w:val="20"/>
                <w:szCs w:val="20"/>
              </w:rPr>
            </w:pPr>
          </w:p>
        </w:tc>
        <w:tc>
          <w:tcPr>
            <w:tcW w:w="851" w:type="dxa"/>
          </w:tcPr>
          <w:p w14:paraId="10CA1706" w14:textId="77777777" w:rsidR="00221BAB" w:rsidRPr="005450A3" w:rsidRDefault="00221BAB" w:rsidP="00221BAB">
            <w:pPr>
              <w:widowControl w:val="0"/>
              <w:jc w:val="center"/>
              <w:rPr>
                <w:rFonts w:ascii="GHEA Grapalat" w:hAnsi="GHEA Grapalat" w:cs="Calibri"/>
                <w:color w:val="000000"/>
                <w:sz w:val="20"/>
                <w:szCs w:val="20"/>
              </w:rPr>
            </w:pPr>
          </w:p>
        </w:tc>
        <w:tc>
          <w:tcPr>
            <w:tcW w:w="992" w:type="dxa"/>
            <w:vAlign w:val="center"/>
          </w:tcPr>
          <w:p w14:paraId="33E1F2B5" w14:textId="427432FC" w:rsidR="00221BAB" w:rsidRPr="00086171" w:rsidRDefault="00221BAB" w:rsidP="00221BAB">
            <w:pPr>
              <w:widowControl w:val="0"/>
              <w:jc w:val="center"/>
              <w:rPr>
                <w:rFonts w:ascii="GHEA Grapalat" w:hAnsi="GHEA Grapalat" w:cs="Calibri"/>
                <w:color w:val="000000"/>
                <w:sz w:val="20"/>
                <w:szCs w:val="20"/>
                <w:lang w:val="en-US"/>
              </w:rPr>
            </w:pPr>
            <w:r>
              <w:rPr>
                <w:color w:val="000000"/>
                <w:sz w:val="22"/>
                <w:szCs w:val="22"/>
                <w:lang w:val="en-US"/>
              </w:rPr>
              <w:t>2</w:t>
            </w:r>
          </w:p>
        </w:tc>
        <w:tc>
          <w:tcPr>
            <w:tcW w:w="709" w:type="dxa"/>
            <w:vAlign w:val="center"/>
          </w:tcPr>
          <w:p w14:paraId="7E28E610" w14:textId="43622D44" w:rsidR="00221BAB" w:rsidRPr="005450A3" w:rsidRDefault="00221BAB" w:rsidP="00221BAB">
            <w:pPr>
              <w:jc w:val="center"/>
              <w:rPr>
                <w:rFonts w:ascii="GHEA Grapalat" w:hAnsi="GHEA Grapalat" w:cs="Calibri"/>
                <w:color w:val="000000"/>
                <w:sz w:val="20"/>
                <w:szCs w:val="20"/>
                <w:lang w:val="hy-AM"/>
              </w:rPr>
            </w:pPr>
          </w:p>
        </w:tc>
        <w:tc>
          <w:tcPr>
            <w:tcW w:w="1305" w:type="dxa"/>
          </w:tcPr>
          <w:p w14:paraId="020EEBA0" w14:textId="137194FC" w:rsidR="00221BAB" w:rsidRPr="005450A3" w:rsidRDefault="008D197D" w:rsidP="00221BAB">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11721DB0" w14:textId="461F998C" w:rsidR="00221BAB" w:rsidRPr="00BF3183" w:rsidRDefault="00221BAB" w:rsidP="00221BAB">
            <w:pPr>
              <w:jc w:val="center"/>
              <w:rPr>
                <w:rFonts w:ascii="GHEA Grapalat" w:hAnsi="GHEA Grapalat" w:cs="Calibri"/>
                <w:color w:val="000000"/>
                <w:sz w:val="20"/>
                <w:szCs w:val="20"/>
              </w:rPr>
            </w:pPr>
            <w:r>
              <w:rPr>
                <w:color w:val="000000"/>
                <w:sz w:val="22"/>
                <w:szCs w:val="22"/>
                <w:lang w:val="en-US"/>
              </w:rPr>
              <w:t>2</w:t>
            </w:r>
          </w:p>
        </w:tc>
        <w:tc>
          <w:tcPr>
            <w:tcW w:w="1142" w:type="dxa"/>
            <w:vAlign w:val="center"/>
          </w:tcPr>
          <w:p w14:paraId="61E9A422" w14:textId="4525DD36" w:rsidR="00221BAB" w:rsidRPr="005450A3" w:rsidRDefault="00684179" w:rsidP="00221BAB">
            <w:pPr>
              <w:widowControl w:val="0"/>
              <w:jc w:val="center"/>
              <w:rPr>
                <w:rFonts w:ascii="GHEA Grapalat" w:hAnsi="GHEA Grapalat" w:cs="Calibri"/>
                <w:color w:val="000000"/>
                <w:sz w:val="20"/>
                <w:szCs w:val="20"/>
              </w:rPr>
            </w:pPr>
            <w:r w:rsidRPr="00684179">
              <w:rPr>
                <w:rFonts w:ascii="GHEA Grapalat" w:hAnsi="GHEA Grapalat" w:cs="Calibri"/>
                <w:color w:val="000000"/>
                <w:sz w:val="20"/>
                <w:szCs w:val="20"/>
              </w:rPr>
              <w:t>По истечении 20 календарных дней после регистрац</w:t>
            </w:r>
            <w:r w:rsidRPr="00684179">
              <w:rPr>
                <w:rFonts w:ascii="GHEA Grapalat" w:hAnsi="GHEA Grapalat" w:cs="Calibri"/>
                <w:color w:val="000000"/>
                <w:sz w:val="20"/>
                <w:szCs w:val="20"/>
              </w:rPr>
              <w:lastRenderedPageBreak/>
              <w:t>ии договора, по желанию заказчика, в срок до одного месяца.</w:t>
            </w:r>
          </w:p>
        </w:tc>
      </w:tr>
    </w:tbl>
    <w:p w14:paraId="10A293C6" w14:textId="77777777" w:rsidR="00BF3183" w:rsidRDefault="00BF3183" w:rsidP="00836932">
      <w:pPr>
        <w:widowControl w:val="0"/>
        <w:jc w:val="both"/>
        <w:rPr>
          <w:rFonts w:ascii="GHEA Grapalat" w:hAnsi="GHEA Grapalat"/>
          <w:sz w:val="20"/>
          <w:szCs w:val="20"/>
        </w:rPr>
      </w:pPr>
    </w:p>
    <w:p w14:paraId="4E8E6C1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1. Обязательное условие: продукт нельзя использовать.</w:t>
      </w:r>
    </w:p>
    <w:p w14:paraId="48D4D1D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2. Предварительно согласовать образцы продукции с заказчиком</w:t>
      </w:r>
    </w:p>
    <w:p w14:paraId="2782329E"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3. Доставка продукции поэтапно, по желанию клиента.</w:t>
      </w:r>
    </w:p>
    <w:p w14:paraId="48DC9C4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4.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480BCC40" w14:textId="5263670B" w:rsidR="00836932" w:rsidRDefault="00A32DF7" w:rsidP="00A32DF7">
      <w:pPr>
        <w:rPr>
          <w:rFonts w:ascii="GHEA Grapalat" w:hAnsi="GHEA Grapalat"/>
          <w:sz w:val="20"/>
          <w:szCs w:val="20"/>
        </w:rPr>
      </w:pPr>
      <w:r w:rsidRPr="00A32DF7">
        <w:rPr>
          <w:rFonts w:ascii="GHEA Grapalat" w:hAnsi="GHEA Grapalat"/>
          <w:sz w:val="20"/>
          <w:szCs w:val="20"/>
        </w:rPr>
        <w:t>5. Доставка на склад осуществляется поставщиком.</w:t>
      </w:r>
    </w:p>
    <w:p w14:paraId="02C3A105" w14:textId="77777777" w:rsidR="00A32DF7" w:rsidRDefault="00A32DF7"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2A3A51F2"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8D197D">
        <w:rPr>
          <w:rFonts w:ascii="GHEA Grapalat" w:hAnsi="GHEA Grapalat"/>
          <w:b/>
          <w:bCs/>
          <w:lang w:val="af-ZA"/>
        </w:rPr>
        <w:t>ՀՀՓԿ-ԳՀԱՊՁԲ-12/24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66AA308A"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8D197D">
        <w:rPr>
          <w:rFonts w:ascii="GHEA Grapalat" w:hAnsi="GHEA Grapalat"/>
          <w:b/>
          <w:bCs/>
          <w:lang w:val="af-ZA"/>
        </w:rPr>
        <w:t>ՀՀՓԿ-ԳՀԱՊՁԲ-12/24</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478D" w14:textId="77777777" w:rsidR="003906AF" w:rsidRDefault="003906AF">
      <w:r>
        <w:separator/>
      </w:r>
    </w:p>
  </w:endnote>
  <w:endnote w:type="continuationSeparator" w:id="0">
    <w:p w14:paraId="371589F5" w14:textId="77777777" w:rsidR="003906AF" w:rsidRDefault="0039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7AD9" w14:textId="77777777" w:rsidR="003906AF" w:rsidRDefault="003906AF">
      <w:r>
        <w:separator/>
      </w:r>
    </w:p>
  </w:footnote>
  <w:footnote w:type="continuationSeparator" w:id="0">
    <w:p w14:paraId="62A58A1C" w14:textId="77777777" w:rsidR="003906AF" w:rsidRDefault="003906AF">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17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BAB"/>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0CCB"/>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6AF"/>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5BA1"/>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3E68"/>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1BF3"/>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A18"/>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4179"/>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E7"/>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C38"/>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009"/>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97D"/>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00"/>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609F"/>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6D6"/>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5DEC"/>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62"/>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9D9"/>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70</Pages>
  <Words>19610</Words>
  <Characters>111777</Characters>
  <Application>Microsoft Office Word</Application>
  <DocSecurity>0</DocSecurity>
  <Lines>931</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131125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1267</cp:revision>
  <cp:lastPrinted>2018-02-16T07:12:00Z</cp:lastPrinted>
  <dcterms:created xsi:type="dcterms:W3CDTF">2019-10-28T07:04:00Z</dcterms:created>
  <dcterms:modified xsi:type="dcterms:W3CDTF">2024-02-12T13:05:00Z</dcterms:modified>
</cp:coreProperties>
</file>