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678E8AA6" w:rsidR="00EF17CB" w:rsidRPr="0022631D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Հայաստանի Հանրապետություն, Երևան 0010, Հանրապետության հրապարակ, Կառավ</w:t>
      </w:r>
      <w:bookmarkStart w:id="1" w:name="_GoBack"/>
      <w:bookmarkEnd w:id="1"/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FC5C78" w:rsidRPr="00030AD0">
        <w:rPr>
          <w:rFonts w:ascii="GHEA Grapalat" w:hAnsi="GHEA Grapalat"/>
          <w:b/>
          <w:sz w:val="20"/>
          <w:szCs w:val="20"/>
          <w:lang w:val="hy-AM"/>
        </w:rPr>
        <w:t>տեխնիկական հսկողության ծառայություններ</w:t>
      </w:r>
      <w:r w:rsidR="00FC5C78">
        <w:rPr>
          <w:rFonts w:ascii="GHEA Grapalat" w:hAnsi="GHEA Grapalat"/>
          <w:b/>
          <w:sz w:val="20"/>
          <w:szCs w:val="20"/>
          <w:lang w:val="hy-AM"/>
        </w:rPr>
        <w:t>ի</w:t>
      </w:r>
      <w:r w:rsidR="00FC5C78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F239C5">
        <w:rPr>
          <w:rFonts w:ascii="GHEA Grapalat" w:hAnsi="GHEA Grapalat" w:cs="Calibri"/>
          <w:b/>
          <w:bCs/>
          <w:sz w:val="20"/>
          <w:lang w:val="hy-AM"/>
        </w:rPr>
        <w:t>ՏԿԵՆ-ՀԲՄԽԾՁԲ-2026/18ՏՀ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2026թ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․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F239C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ՏԿԵՆ-ՀԲՄԽԾՁԲ-2026/18ՏՀ</w:t>
      </w:r>
      <w:r w:rsidR="00C423DB" w:rsidRP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"/>
        <w:gridCol w:w="100"/>
        <w:gridCol w:w="425"/>
        <w:gridCol w:w="916"/>
        <w:gridCol w:w="290"/>
        <w:gridCol w:w="156"/>
        <w:gridCol w:w="72"/>
        <w:gridCol w:w="224"/>
        <w:gridCol w:w="154"/>
        <w:gridCol w:w="270"/>
        <w:gridCol w:w="44"/>
        <w:gridCol w:w="793"/>
        <w:gridCol w:w="332"/>
        <w:gridCol w:w="226"/>
        <w:gridCol w:w="44"/>
        <w:gridCol w:w="115"/>
        <w:gridCol w:w="65"/>
        <w:gridCol w:w="91"/>
        <w:gridCol w:w="630"/>
        <w:gridCol w:w="89"/>
        <w:gridCol w:w="180"/>
        <w:gridCol w:w="221"/>
        <w:gridCol w:w="652"/>
        <w:gridCol w:w="10"/>
        <w:gridCol w:w="197"/>
        <w:gridCol w:w="183"/>
        <w:gridCol w:w="115"/>
        <w:gridCol w:w="602"/>
        <w:gridCol w:w="738"/>
        <w:gridCol w:w="208"/>
        <w:gridCol w:w="224"/>
        <w:gridCol w:w="270"/>
        <w:gridCol w:w="111"/>
        <w:gridCol w:w="51"/>
        <w:gridCol w:w="1509"/>
      </w:tblGrid>
      <w:tr w:rsidR="0022631D" w:rsidRPr="0022631D" w14:paraId="3BCB0F4A" w14:textId="77777777" w:rsidTr="00C732D9">
        <w:trPr>
          <w:trHeight w:val="146"/>
        </w:trPr>
        <w:tc>
          <w:tcPr>
            <w:tcW w:w="55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3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732D9">
        <w:trPr>
          <w:trHeight w:val="11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81659E7" w14:textId="18F336A9" w:rsidR="0022631D" w:rsidRPr="00E4188B" w:rsidRDefault="00C732D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4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5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732D9">
        <w:trPr>
          <w:trHeight w:val="268"/>
        </w:trPr>
        <w:tc>
          <w:tcPr>
            <w:tcW w:w="55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2F51EF">
            <w:pPr>
              <w:widowControl w:val="0"/>
              <w:spacing w:before="0" w:after="0"/>
              <w:ind w:left="-77" w:right="-39" w:firstLine="77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14:paraId="654421A9" w14:textId="51A2C248" w:rsidR="0022631D" w:rsidRPr="0093765B" w:rsidRDefault="002F51EF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</w:t>
            </w: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-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ուր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4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732D9">
        <w:trPr>
          <w:trHeight w:val="275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6CB0AC86" w14:textId="77777777" w:rsidTr="00C732D9">
        <w:trPr>
          <w:trHeight w:val="40"/>
        </w:trPr>
        <w:tc>
          <w:tcPr>
            <w:tcW w:w="557" w:type="dxa"/>
            <w:shd w:val="clear" w:color="auto" w:fill="auto"/>
            <w:vAlign w:val="center"/>
          </w:tcPr>
          <w:p w14:paraId="62F33415" w14:textId="6020B8E1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B4D5A6E" w:rsidR="00C732D9" w:rsidRPr="0022631D" w:rsidRDefault="00F239C5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Տ-3-63, /Հ-17/ - Հացիկ - /Հ-17/ տեղական նշանակության ավտոճանապարհի կմ0+000- կմ3+500 հատվածի հիմնանորոգման աշխատանքների տեխնիկական հսկողության ծառայություններ</w:t>
            </w:r>
          </w:p>
        </w:tc>
        <w:tc>
          <w:tcPr>
            <w:tcW w:w="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C732D9" w:rsidRPr="00A37F2A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000AC4" w:rsidR="00C732D9" w:rsidRPr="00A37F2A" w:rsidRDefault="005079DF" w:rsidP="00C732D9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86BD6">
              <w:rPr>
                <w:rFonts w:ascii="GHEA Grapalat" w:hAnsi="GHEA Grapalat" w:cs="Arial"/>
                <w:b/>
                <w:sz w:val="20"/>
                <w:szCs w:val="20"/>
              </w:rPr>
              <w:t>8 411 545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351A30F" w:rsidR="00C732D9" w:rsidRPr="00FC5C78" w:rsidRDefault="00F239C5" w:rsidP="00C732D9">
            <w:pPr>
              <w:tabs>
                <w:tab w:val="left" w:pos="1248"/>
              </w:tabs>
              <w:spacing w:before="0" w:after="0"/>
              <w:ind w:left="-59" w:right="-4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23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Տ-3-63, /Հ-17/ - Հացիկ - /Հ-17/ տեղական նշանակության ավտոճանապարհի կմ0+000- կմ3+500 հատվածի հիմնանորոգման աշխատանքների տեխնիկական հսկողության ծառայություններ</w:t>
            </w:r>
          </w:p>
        </w:tc>
        <w:tc>
          <w:tcPr>
            <w:tcW w:w="2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B20972F" w:rsidR="00C732D9" w:rsidRPr="0022631D" w:rsidRDefault="00F239C5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9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Տ-3-63, /Հ-17/ - Հացիկ - /Հ-17/ տեղական նշանակության ավտոճանապարհի կմ0+000- կմ3+500 հատվածի հիմնանորոգման աշխատանքների տեխնիկական հսկողության ծառայություններ</w:t>
            </w:r>
          </w:p>
        </w:tc>
      </w:tr>
      <w:tr w:rsidR="00C732D9" w:rsidRPr="002F51EF" w14:paraId="4B8BC031" w14:textId="77777777" w:rsidTr="00C732D9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C732D9" w:rsidRPr="00116C21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24C3B0CB" w14:textId="77777777" w:rsidTr="00C732D9">
        <w:trPr>
          <w:trHeight w:val="137"/>
        </w:trPr>
        <w:tc>
          <w:tcPr>
            <w:tcW w:w="50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32D9" w:rsidRPr="00116C21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4BF0EF" w:rsidR="00C732D9" w:rsidRPr="002D3347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2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2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C732D9" w:rsidRPr="00087B79" w14:paraId="075EEA57" w14:textId="77777777" w:rsidTr="00C732D9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681596E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C732D9" w:rsidRPr="002D3347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199F948A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A8E357F" w:rsidR="00C732D9" w:rsidRPr="0088772E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239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6EE9B00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3FE412E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32D9" w:rsidRPr="0022631D" w14:paraId="321D26CF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68E691E2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30B89418" w14:textId="77777777" w:rsidTr="00C732D9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0DC4861" w14:textId="77777777" w:rsidTr="00C732D9">
        <w:trPr>
          <w:trHeight w:val="605"/>
        </w:trPr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92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90" w:type="dxa"/>
            <w:gridSpan w:val="17"/>
            <w:shd w:val="clear" w:color="auto" w:fill="auto"/>
            <w:vAlign w:val="center"/>
          </w:tcPr>
          <w:p w14:paraId="1FD38684" w14:textId="547D23F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32D9" w:rsidRPr="0022631D" w14:paraId="3FD00E3A" w14:textId="77777777" w:rsidTr="00C732D9">
        <w:trPr>
          <w:trHeight w:val="365"/>
        </w:trPr>
        <w:tc>
          <w:tcPr>
            <w:tcW w:w="1338" w:type="dxa"/>
            <w:gridSpan w:val="4"/>
            <w:vMerge/>
            <w:shd w:val="clear" w:color="auto" w:fill="auto"/>
            <w:vAlign w:val="center"/>
          </w:tcPr>
          <w:p w14:paraId="67E5DBF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2" w:type="dxa"/>
            <w:gridSpan w:val="15"/>
            <w:vMerge/>
            <w:shd w:val="clear" w:color="auto" w:fill="auto"/>
            <w:vAlign w:val="center"/>
          </w:tcPr>
          <w:p w14:paraId="7835142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7"/>
            <w:shd w:val="clear" w:color="auto" w:fill="auto"/>
            <w:vAlign w:val="center"/>
          </w:tcPr>
          <w:p w14:paraId="27542D6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35EE2F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14:paraId="4A371FE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32D9" w:rsidRPr="0022631D" w14:paraId="4DA511EC" w14:textId="77777777" w:rsidTr="00C732D9">
        <w:trPr>
          <w:trHeight w:val="51"/>
        </w:trPr>
        <w:tc>
          <w:tcPr>
            <w:tcW w:w="13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2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239C5" w:rsidRPr="0022631D" w14:paraId="5082552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3A86BA12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5F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7E673A0" w:rsidR="00F239C5" w:rsidRPr="0022631D" w:rsidRDefault="00F239C5" w:rsidP="00F239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>Վերտիկալ</w:t>
            </w:r>
            <w:proofErr w:type="spellEnd"/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0DEA9EE3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>1 950 000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099D36F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>390 000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419590C1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0BC9">
              <w:rPr>
                <w:rFonts w:ascii="Arial" w:hAnsi="Arial" w:cs="Arial"/>
                <w:b/>
                <w:bCs/>
                <w:sz w:val="20"/>
                <w:szCs w:val="20"/>
              </w:rPr>
              <w:t>2 340 000</w:t>
            </w:r>
          </w:p>
        </w:tc>
      </w:tr>
      <w:tr w:rsidR="00F239C5" w:rsidRPr="0022631D" w14:paraId="37F4CF6B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194F427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08230EC1" w:rsidR="00F239C5" w:rsidRPr="00A37F2A" w:rsidRDefault="00F239C5" w:rsidP="00F239C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8C0BC9">
              <w:rPr>
                <w:rFonts w:ascii="Arial" w:hAnsi="Arial" w:cs="Arial"/>
                <w:sz w:val="20"/>
                <w:szCs w:val="20"/>
              </w:rPr>
              <w:t xml:space="preserve">ՀԱԼԴԻ </w:t>
            </w:r>
            <w:proofErr w:type="spellStart"/>
            <w:r w:rsidRPr="008C0BC9">
              <w:rPr>
                <w:rFonts w:ascii="Arial" w:hAnsi="Arial" w:cs="Arial"/>
                <w:sz w:val="20"/>
                <w:szCs w:val="20"/>
              </w:rPr>
              <w:t>Քոնսալթ</w:t>
            </w:r>
            <w:proofErr w:type="spellEnd"/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8C0BC9">
              <w:rPr>
                <w:rFonts w:ascii="Arial" w:hAnsi="Arial" w:cs="Arial"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5D31199B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2 050 000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645E0604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410 000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25BFAD32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2 460 000</w:t>
            </w:r>
          </w:p>
        </w:tc>
      </w:tr>
      <w:tr w:rsidR="00F239C5" w:rsidRPr="0022631D" w14:paraId="66E0D21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F88" w14:textId="37D5FB53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780" w14:textId="2F14EC68" w:rsidR="00F239C5" w:rsidRPr="00A37F2A" w:rsidRDefault="00F239C5" w:rsidP="00F239C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8C0BC9">
              <w:rPr>
                <w:rFonts w:ascii="Arial" w:hAnsi="Arial" w:cs="Arial"/>
                <w:sz w:val="20"/>
                <w:szCs w:val="20"/>
              </w:rPr>
              <w:t>ՄԻԿԱՆ</w:t>
            </w: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8C0BC9">
              <w:rPr>
                <w:rFonts w:ascii="Arial" w:hAnsi="Arial" w:cs="Arial"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433" w14:textId="2B401D10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2 500 000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52D" w14:textId="20032944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895" w14:textId="694A00DE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2 500 000</w:t>
            </w:r>
          </w:p>
        </w:tc>
      </w:tr>
      <w:tr w:rsidR="00F239C5" w:rsidRPr="0022631D" w14:paraId="1A411397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B49" w14:textId="0892D94C" w:rsidR="00F239C5" w:rsidRPr="0022631D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131" w14:textId="25FD5311" w:rsidR="00F239C5" w:rsidRPr="00A37F2A" w:rsidRDefault="00F239C5" w:rsidP="00F239C5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proofErr w:type="spellStart"/>
            <w:r w:rsidRPr="008C0BC9">
              <w:rPr>
                <w:rFonts w:ascii="Arial" w:hAnsi="Arial" w:cs="Arial"/>
                <w:sz w:val="20"/>
                <w:szCs w:val="20"/>
              </w:rPr>
              <w:t>Ճաննախագիծ</w:t>
            </w:r>
            <w:proofErr w:type="spellEnd"/>
            <w:r w:rsidRPr="008C0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0BC9">
              <w:rPr>
                <w:rFonts w:ascii="Arial" w:hAnsi="Arial" w:cs="Arial"/>
                <w:sz w:val="20"/>
                <w:szCs w:val="20"/>
              </w:rPr>
              <w:t>ինստիտուտ</w:t>
            </w:r>
            <w:proofErr w:type="spellEnd"/>
            <w:r w:rsidRPr="006D717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»</w:t>
            </w:r>
            <w:r w:rsidRPr="008C0BC9">
              <w:rPr>
                <w:rFonts w:ascii="Arial" w:hAnsi="Arial" w:cs="Arial"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E30" w14:textId="7EE59068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4 000 000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0C07" w14:textId="415D707E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800 000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44B" w14:textId="0B3203EC" w:rsidR="00F239C5" w:rsidRPr="006D2BB1" w:rsidRDefault="00F239C5" w:rsidP="00F23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8C0BC9">
              <w:rPr>
                <w:rFonts w:ascii="Arial" w:hAnsi="Arial" w:cs="Arial"/>
                <w:sz w:val="20"/>
                <w:szCs w:val="20"/>
              </w:rPr>
              <w:t>4 800 000</w:t>
            </w:r>
          </w:p>
        </w:tc>
      </w:tr>
      <w:tr w:rsidR="00C732D9" w:rsidRPr="0022631D" w14:paraId="700CD07F" w14:textId="77777777" w:rsidTr="00C732D9">
        <w:trPr>
          <w:trHeight w:val="288"/>
        </w:trPr>
        <w:tc>
          <w:tcPr>
            <w:tcW w:w="1112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521126E1" w14:textId="77777777" w:rsidTr="00C732D9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32D9" w:rsidRPr="0022631D" w14:paraId="552679BF" w14:textId="77777777" w:rsidTr="00C732D9"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32D9" w:rsidRPr="0022631D" w14:paraId="3CA6FABC" w14:textId="77777777" w:rsidTr="00C732D9"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2D9" w:rsidRPr="0022631D" w14:paraId="5E96A1C5" w14:textId="77777777" w:rsidTr="00C732D9"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B43108D" w:rsidR="00C732D9" w:rsidRPr="003C6E48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6B93C18" w:rsidR="00C732D9" w:rsidRPr="00216132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933C65A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27C9238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522ACAFB" w14:textId="77777777" w:rsidTr="00C732D9">
        <w:trPr>
          <w:trHeight w:val="204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6" w:type="dxa"/>
            <w:gridSpan w:val="31"/>
            <w:shd w:val="clear" w:color="auto" w:fill="auto"/>
            <w:vAlign w:val="center"/>
          </w:tcPr>
          <w:p w14:paraId="71AB42B3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32D9" w:rsidRPr="0022631D" w14:paraId="617248CD" w14:textId="77777777" w:rsidTr="00C732D9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515C769" w14:textId="77777777" w:rsidTr="00C732D9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EF7276" w:rsidR="00C732D9" w:rsidRPr="00EF17CB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21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71BEA872" w14:textId="77777777" w:rsidTr="00C732D9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732D9" w:rsidRPr="0022631D" w14:paraId="04C80107" w14:textId="77777777" w:rsidTr="00C732D9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565D2C" w:rsidR="00C732D9" w:rsidRPr="003342E5" w:rsidRDefault="00D82C86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73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C732D9"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956AB5" w:rsidR="00C732D9" w:rsidRPr="003342E5" w:rsidRDefault="00D82C86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732D9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C732D9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2254FA5C" w14:textId="77777777" w:rsidTr="00C732D9">
        <w:trPr>
          <w:trHeight w:val="181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8FA1C46" w:rsidR="00C732D9" w:rsidRPr="00EF17CB" w:rsidRDefault="00C732D9" w:rsidP="00C732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3C75DA26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99A352" w:rsidR="00C732D9" w:rsidRPr="00D82C86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D82C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82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82C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D82C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D82C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0682C6BE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146729" w:rsidR="00C732D9" w:rsidRPr="00EF17CB" w:rsidRDefault="00C732D9" w:rsidP="00C732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732D9" w:rsidRPr="0022631D" w14:paraId="79A64497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20F225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4E4EA255" w14:textId="77777777" w:rsidTr="00C732D9">
        <w:trPr>
          <w:trHeight w:val="51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7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9"/>
            <w:shd w:val="clear" w:color="auto" w:fill="auto"/>
            <w:vAlign w:val="center"/>
          </w:tcPr>
          <w:p w14:paraId="0A5086C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732D9" w:rsidRPr="0022631D" w14:paraId="11F19FA1" w14:textId="77777777" w:rsidTr="00C732D9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2856C5C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0911FBB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32D9" w:rsidRPr="0022631D" w14:paraId="4DC53241" w14:textId="77777777" w:rsidTr="00C732D9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078A8417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/>
            <w:shd w:val="clear" w:color="auto" w:fill="auto"/>
            <w:vAlign w:val="center"/>
          </w:tcPr>
          <w:p w14:paraId="67FA13F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14:paraId="7FDD9C2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3C0959C2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32D9" w:rsidRPr="0022631D" w14:paraId="75FDA7D8" w14:textId="77777777" w:rsidTr="00C732D9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32D9" w:rsidRPr="00EF17CB" w:rsidRDefault="00C732D9" w:rsidP="00C732D9">
            <w:pPr>
              <w:widowControl w:val="0"/>
              <w:spacing w:before="0" w:after="0"/>
              <w:ind w:left="0" w:right="-12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32D9" w:rsidRPr="0022631D" w14:paraId="1E28D31D" w14:textId="77777777" w:rsidTr="00C732D9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391CD0D1" w14:textId="22ACD40C" w:rsidR="00C732D9" w:rsidRPr="00E77058" w:rsidRDefault="005079DF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9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«Վերտիկալ» ՍՊԸ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14:paraId="2183B64C" w14:textId="154005CF" w:rsidR="00C732D9" w:rsidRPr="0022631D" w:rsidRDefault="00F239C5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ՏԿԵՆ-ՀԲՄԽԾՁԲ-2026/18ՏՀ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4F54951" w14:textId="65401F4C" w:rsidR="00C732D9" w:rsidRPr="00EF17CB" w:rsidRDefault="00C732D9" w:rsidP="00C732D9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73BD3C04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2725">
              <w:rPr>
                <w:rFonts w:ascii="GHEA Grapalat" w:eastAsia="MS Mincho" w:hAnsi="GHEA Grapalat" w:cs="Calibri Light"/>
                <w:iCs/>
                <w:sz w:val="14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5"/>
            <w:shd w:val="clear" w:color="auto" w:fill="auto"/>
            <w:vAlign w:val="center"/>
          </w:tcPr>
          <w:p w14:paraId="540F0BC7" w14:textId="5AD84E7B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043A549" w14:textId="7BEF61CF" w:rsidR="00C732D9" w:rsidRPr="00207F19" w:rsidRDefault="005079DF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9DF">
              <w:rPr>
                <w:rFonts w:ascii="GHEA Grapalat" w:hAnsi="GHEA Grapalat" w:cs="Arial"/>
                <w:b/>
                <w:bCs/>
                <w:sz w:val="20"/>
                <w:szCs w:val="20"/>
              </w:rPr>
              <w:t>2 340 000</w:t>
            </w:r>
          </w:p>
        </w:tc>
      </w:tr>
      <w:tr w:rsidR="00C732D9" w:rsidRPr="00116C21" w14:paraId="41E4ED39" w14:textId="77777777" w:rsidTr="00C732D9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C732D9" w:rsidRPr="009D7224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32D9" w:rsidRPr="0022631D" w14:paraId="1F657639" w14:textId="77777777" w:rsidTr="005079D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32D9" w:rsidRPr="009D7224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32D9" w:rsidRPr="009D7224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732D9" w:rsidRPr="00EF17CB" w14:paraId="20BC55B9" w14:textId="77777777" w:rsidTr="005079DF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833F27" w:rsidR="00C732D9" w:rsidRPr="002D334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C3C536" w:rsidR="00C732D9" w:rsidRPr="00905CA2" w:rsidRDefault="005079DF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9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«Վերտիկալ» ՍՊԸ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2111A" w14:textId="77777777" w:rsidR="00C732D9" w:rsidRDefault="005079DF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Cs/>
                <w:sz w:val="18"/>
                <w:szCs w:val="18"/>
                <w:lang w:val="hy-AM"/>
              </w:rPr>
            </w:pPr>
            <w:r w:rsidRPr="005079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 գ</w:t>
            </w:r>
            <w:r w:rsidRPr="005079DF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079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Շիրակի մարզ, գ</w:t>
            </w:r>
            <w:r w:rsidRPr="005079DF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079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Լուսաղբյուր 3-րդ փ</w:t>
            </w:r>
            <w:r w:rsidRPr="005079DF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079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, 14տ</w:t>
            </w:r>
            <w:r w:rsidRPr="005079DF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</w:p>
          <w:p w14:paraId="4916BA54" w14:textId="669F6EB5" w:rsidR="005079DF" w:rsidRPr="005079DF" w:rsidRDefault="005079DF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79D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(99) 16 58 58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D368573" w:rsidR="005079DF" w:rsidRPr="005079DF" w:rsidRDefault="00087B79" w:rsidP="005079DF">
            <w:pPr>
              <w:tabs>
                <w:tab w:val="left" w:pos="27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5079DF" w:rsidRPr="005079DF">
                <w:rPr>
                  <w:rStyle w:val="aa"/>
                  <w:rFonts w:ascii="GHEA Grapalat" w:hAnsi="GHEA Grapalat"/>
                  <w:sz w:val="20"/>
                  <w:szCs w:val="20"/>
                </w:rPr>
                <w:t>vertikale.llc@gmail.com</w:t>
              </w:r>
            </w:hyperlink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ABF5AF" w:rsidR="00C732D9" w:rsidRPr="007625BE" w:rsidRDefault="00DF57AE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220063335503000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8D78B2D" w:rsidR="00C732D9" w:rsidRPr="009D7224" w:rsidRDefault="00DF57AE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01065215</w:t>
            </w:r>
          </w:p>
        </w:tc>
      </w:tr>
      <w:tr w:rsidR="00C732D9" w:rsidRPr="002D3347" w14:paraId="496A046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C732D9" w:rsidRPr="007C3C67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3863A00B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32D9" w:rsidRPr="0022631D" w:rsidRDefault="00C732D9" w:rsidP="00C732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32D9" w:rsidRPr="0022631D" w14:paraId="485BF528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E56328" w14:paraId="7DB42300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24F607CF" w:rsidR="00C732D9" w:rsidRPr="00E4188B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732D9" w:rsidRPr="004D078F" w:rsidRDefault="00C732D9" w:rsidP="00C732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732D9" w:rsidRPr="004D078F" w:rsidRDefault="00C732D9" w:rsidP="00C732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732D9" w:rsidRPr="004D078F" w:rsidRDefault="00C732D9" w:rsidP="00C732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732D9" w:rsidRPr="004D078F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C732D9" w:rsidRPr="004D078F" w:rsidRDefault="00C732D9" w:rsidP="00C73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C732D9" w:rsidRPr="00E56328" w14:paraId="3CC8B38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5484FA73" w14:textId="77777777" w:rsidTr="00C732D9">
        <w:trPr>
          <w:trHeight w:val="475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C732D9" w:rsidRPr="00EF17CB" w:rsidRDefault="00087B7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C732D9"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C732D9" w:rsidRDefault="00087B7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C732D9" w:rsidRPr="0081444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5A7FED5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40B30E88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C732D9" w:rsidRPr="00087B79" w14:paraId="541BD7F7" w14:textId="77777777" w:rsidTr="00C732D9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087B79" w14:paraId="4DE14D25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32D9" w:rsidRPr="00E56328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C732D9" w:rsidRPr="00E56328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C732D9" w:rsidRPr="00087B79" w14:paraId="1DAD5D5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C732D9" w:rsidRPr="00E56328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2D9" w:rsidRPr="0022631D" w14:paraId="5F667D89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32D9" w:rsidRPr="0022631D" w14:paraId="406B68D6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C732D9" w:rsidRPr="0022631D" w:rsidRDefault="00C732D9" w:rsidP="00C732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2D9" w:rsidRPr="0022631D" w14:paraId="1A2BD291" w14:textId="77777777" w:rsidTr="00C732D9">
        <w:trPr>
          <w:trHeight w:val="141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2D9" w:rsidRPr="0022631D" w14:paraId="002AF1AD" w14:textId="77777777" w:rsidTr="00C732D9">
        <w:trPr>
          <w:trHeight w:val="4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32D9" w:rsidRPr="0022631D" w:rsidRDefault="00C732D9" w:rsidP="00C732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32D9" w:rsidRPr="0022631D" w14:paraId="6C6C269C" w14:textId="77777777" w:rsidTr="00C732D9">
        <w:trPr>
          <w:trHeight w:val="47"/>
        </w:trPr>
        <w:tc>
          <w:tcPr>
            <w:tcW w:w="3464" w:type="dxa"/>
            <w:gridSpan w:val="12"/>
            <w:shd w:val="clear" w:color="auto" w:fill="auto"/>
            <w:vAlign w:val="center"/>
          </w:tcPr>
          <w:p w14:paraId="0A862370" w14:textId="2AD8F3FE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36F205BE" w:rsidR="00C732D9" w:rsidRPr="0022631D" w:rsidRDefault="00C732D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3C42DEDA" w14:textId="245B21A1" w:rsidR="00C732D9" w:rsidRPr="0022631D" w:rsidRDefault="00087B79" w:rsidP="00C732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="00C732D9" w:rsidRPr="00041368">
                <w:rPr>
                  <w:rStyle w:val="aa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87B79">
      <w:pgSz w:w="11907" w:h="16840" w:code="9"/>
      <w:pgMar w:top="851" w:right="562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19028" w14:textId="77777777" w:rsidR="00206279" w:rsidRDefault="00206279" w:rsidP="0022631D">
      <w:pPr>
        <w:spacing w:before="0" w:after="0"/>
      </w:pPr>
      <w:r>
        <w:separator/>
      </w:r>
    </w:p>
  </w:endnote>
  <w:endnote w:type="continuationSeparator" w:id="0">
    <w:p w14:paraId="34D469A4" w14:textId="77777777" w:rsidR="00206279" w:rsidRDefault="002062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AE492" w14:textId="77777777" w:rsidR="00206279" w:rsidRDefault="00206279" w:rsidP="0022631D">
      <w:pPr>
        <w:spacing w:before="0" w:after="0"/>
      </w:pPr>
      <w:r>
        <w:separator/>
      </w:r>
    </w:p>
  </w:footnote>
  <w:footnote w:type="continuationSeparator" w:id="0">
    <w:p w14:paraId="7ED1F6D5" w14:textId="77777777" w:rsidR="00206279" w:rsidRDefault="002062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0D5"/>
    <w:rsid w:val="00012170"/>
    <w:rsid w:val="00044EA8"/>
    <w:rsid w:val="00046CCF"/>
    <w:rsid w:val="00051ECE"/>
    <w:rsid w:val="0007090E"/>
    <w:rsid w:val="00073D66"/>
    <w:rsid w:val="00087B79"/>
    <w:rsid w:val="000B0199"/>
    <w:rsid w:val="000D0695"/>
    <w:rsid w:val="000E4FF1"/>
    <w:rsid w:val="000F376D"/>
    <w:rsid w:val="001021B0"/>
    <w:rsid w:val="00116C21"/>
    <w:rsid w:val="00160637"/>
    <w:rsid w:val="00160905"/>
    <w:rsid w:val="0018422F"/>
    <w:rsid w:val="001A1999"/>
    <w:rsid w:val="001B2C29"/>
    <w:rsid w:val="001C1BE1"/>
    <w:rsid w:val="001E0091"/>
    <w:rsid w:val="00206279"/>
    <w:rsid w:val="00207F19"/>
    <w:rsid w:val="00216132"/>
    <w:rsid w:val="0022631D"/>
    <w:rsid w:val="00295B92"/>
    <w:rsid w:val="002D3347"/>
    <w:rsid w:val="002D7147"/>
    <w:rsid w:val="002E4E6F"/>
    <w:rsid w:val="002F16CC"/>
    <w:rsid w:val="002F1FEB"/>
    <w:rsid w:val="002F2CB9"/>
    <w:rsid w:val="002F51EF"/>
    <w:rsid w:val="003342E5"/>
    <w:rsid w:val="00371B1D"/>
    <w:rsid w:val="003B2758"/>
    <w:rsid w:val="003C034F"/>
    <w:rsid w:val="003C5545"/>
    <w:rsid w:val="003C6E48"/>
    <w:rsid w:val="003E3D40"/>
    <w:rsid w:val="003E6978"/>
    <w:rsid w:val="00407F51"/>
    <w:rsid w:val="00433E3C"/>
    <w:rsid w:val="004507AD"/>
    <w:rsid w:val="00452501"/>
    <w:rsid w:val="004651D3"/>
    <w:rsid w:val="00472069"/>
    <w:rsid w:val="00472848"/>
    <w:rsid w:val="00474C2F"/>
    <w:rsid w:val="004764CD"/>
    <w:rsid w:val="004875E0"/>
    <w:rsid w:val="004D078F"/>
    <w:rsid w:val="004E376E"/>
    <w:rsid w:val="00503BCC"/>
    <w:rsid w:val="005079DF"/>
    <w:rsid w:val="00546023"/>
    <w:rsid w:val="005737F9"/>
    <w:rsid w:val="005748B9"/>
    <w:rsid w:val="005D5FBD"/>
    <w:rsid w:val="005E40F5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E2F5A"/>
    <w:rsid w:val="006F2779"/>
    <w:rsid w:val="007060FC"/>
    <w:rsid w:val="007625BE"/>
    <w:rsid w:val="007732E7"/>
    <w:rsid w:val="00781A64"/>
    <w:rsid w:val="0078682E"/>
    <w:rsid w:val="007A5F4D"/>
    <w:rsid w:val="007C3C67"/>
    <w:rsid w:val="007E4586"/>
    <w:rsid w:val="0081420B"/>
    <w:rsid w:val="00837FA4"/>
    <w:rsid w:val="0088772E"/>
    <w:rsid w:val="008C3567"/>
    <w:rsid w:val="008C4E62"/>
    <w:rsid w:val="008E493A"/>
    <w:rsid w:val="008E6933"/>
    <w:rsid w:val="00905CA2"/>
    <w:rsid w:val="00906602"/>
    <w:rsid w:val="0093765B"/>
    <w:rsid w:val="00953D93"/>
    <w:rsid w:val="009658A6"/>
    <w:rsid w:val="009C5E0F"/>
    <w:rsid w:val="009D7224"/>
    <w:rsid w:val="009E75FF"/>
    <w:rsid w:val="00A306F5"/>
    <w:rsid w:val="00A31820"/>
    <w:rsid w:val="00A35720"/>
    <w:rsid w:val="00A37F2A"/>
    <w:rsid w:val="00A402EA"/>
    <w:rsid w:val="00A601AD"/>
    <w:rsid w:val="00A879AA"/>
    <w:rsid w:val="00AA32E4"/>
    <w:rsid w:val="00AD07B9"/>
    <w:rsid w:val="00AD59DC"/>
    <w:rsid w:val="00AE763D"/>
    <w:rsid w:val="00B2696F"/>
    <w:rsid w:val="00B75762"/>
    <w:rsid w:val="00B91DE2"/>
    <w:rsid w:val="00B94EA2"/>
    <w:rsid w:val="00BA03B0"/>
    <w:rsid w:val="00BB0A93"/>
    <w:rsid w:val="00BB0F22"/>
    <w:rsid w:val="00BB42A8"/>
    <w:rsid w:val="00BD3D4E"/>
    <w:rsid w:val="00BD5E8E"/>
    <w:rsid w:val="00BF1465"/>
    <w:rsid w:val="00BF4745"/>
    <w:rsid w:val="00C423DB"/>
    <w:rsid w:val="00C614B2"/>
    <w:rsid w:val="00C732D9"/>
    <w:rsid w:val="00C84DF7"/>
    <w:rsid w:val="00C96337"/>
    <w:rsid w:val="00C96BED"/>
    <w:rsid w:val="00CB44D2"/>
    <w:rsid w:val="00CC1F23"/>
    <w:rsid w:val="00CF005B"/>
    <w:rsid w:val="00CF1F70"/>
    <w:rsid w:val="00D22481"/>
    <w:rsid w:val="00D350DE"/>
    <w:rsid w:val="00D36189"/>
    <w:rsid w:val="00D80C64"/>
    <w:rsid w:val="00D82C86"/>
    <w:rsid w:val="00DB3D8B"/>
    <w:rsid w:val="00DE06F1"/>
    <w:rsid w:val="00DF57AE"/>
    <w:rsid w:val="00DF725A"/>
    <w:rsid w:val="00E243EA"/>
    <w:rsid w:val="00E33A25"/>
    <w:rsid w:val="00E4188B"/>
    <w:rsid w:val="00E46E00"/>
    <w:rsid w:val="00E46E59"/>
    <w:rsid w:val="00E54C4D"/>
    <w:rsid w:val="00E56328"/>
    <w:rsid w:val="00E64757"/>
    <w:rsid w:val="00E65054"/>
    <w:rsid w:val="00E77058"/>
    <w:rsid w:val="00EA01A2"/>
    <w:rsid w:val="00EA568C"/>
    <w:rsid w:val="00EA767F"/>
    <w:rsid w:val="00EB59EE"/>
    <w:rsid w:val="00EF16D0"/>
    <w:rsid w:val="00EF17CB"/>
    <w:rsid w:val="00F10AFE"/>
    <w:rsid w:val="00F239C5"/>
    <w:rsid w:val="00F31004"/>
    <w:rsid w:val="00F63671"/>
    <w:rsid w:val="00F64167"/>
    <w:rsid w:val="00F6673B"/>
    <w:rsid w:val="00F7400C"/>
    <w:rsid w:val="00F77AAD"/>
    <w:rsid w:val="00F916C4"/>
    <w:rsid w:val="00FA5377"/>
    <w:rsid w:val="00FB097B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17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ikale.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071E-04A3-4ED9-A86E-EB1F429E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29</cp:revision>
  <cp:lastPrinted>2026-06-12T16:22:00Z</cp:lastPrinted>
  <dcterms:created xsi:type="dcterms:W3CDTF">2021-06-28T12:08:00Z</dcterms:created>
  <dcterms:modified xsi:type="dcterms:W3CDTF">2026-06-12T17:31:00Z</dcterms:modified>
</cp:coreProperties>
</file>