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447684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447684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447684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447684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447684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447684">
        <w:rPr>
          <w:rFonts w:ascii="GHEA Grapalat" w:eastAsia="GHEA Grapalat" w:hAnsi="GHEA Grapalat" w:cs="GHEA Grapalat"/>
          <w:sz w:val="20"/>
          <w:szCs w:val="20"/>
        </w:rPr>
        <w:t xml:space="preserve">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C246A" w:rsidRPr="000C246A">
        <w:rPr>
          <w:rFonts w:ascii="GHEA Grapalat" w:eastAsia="GHEA Grapalat" w:hAnsi="GHEA Grapalat" w:cs="GHEA Grapalat"/>
          <w:sz w:val="20"/>
          <w:szCs w:val="20"/>
        </w:rPr>
        <w:t>քարթրիջների</w:t>
      </w:r>
      <w:proofErr w:type="spellEnd"/>
      <w:r w:rsidR="000C246A" w:rsidRPr="000C246A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C246A" w:rsidRPr="000C246A">
        <w:rPr>
          <w:rFonts w:ascii="GHEA Grapalat" w:eastAsia="GHEA Grapalat" w:hAnsi="GHEA Grapalat" w:cs="GHEA Grapalat"/>
          <w:sz w:val="20"/>
          <w:szCs w:val="20"/>
        </w:rPr>
        <w:t>սպասարկման</w:t>
      </w:r>
      <w:proofErr w:type="spellEnd"/>
      <w:r w:rsidR="000C246A" w:rsidRPr="000C246A">
        <w:rPr>
          <w:rFonts w:ascii="GHEA Grapalat" w:eastAsia="GHEA Grapalat" w:hAnsi="GHEA Grapalat" w:cs="GHEA Grapalat"/>
          <w:sz w:val="20"/>
          <w:szCs w:val="20"/>
        </w:rPr>
        <w:t xml:space="preserve">    </w:t>
      </w:r>
      <w:proofErr w:type="spellStart"/>
      <w:r w:rsidR="000C246A" w:rsidRPr="000C246A">
        <w:rPr>
          <w:rFonts w:ascii="GHEA Grapalat" w:eastAsia="GHEA Grapalat" w:hAnsi="GHEA Grapalat" w:cs="GHEA Grapalat"/>
          <w:sz w:val="20"/>
          <w:szCs w:val="20"/>
        </w:rPr>
        <w:t>ծառայությունների</w:t>
      </w:r>
      <w:proofErr w:type="spellEnd"/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7E3C56" w:rsidRPr="007E3C56">
        <w:rPr>
          <w:rFonts w:ascii="GHEA Grapalat" w:eastAsia="GHEA Grapalat" w:hAnsi="GHEA Grapalat" w:cs="GHEA Grapalat"/>
          <w:sz w:val="20"/>
          <w:szCs w:val="20"/>
        </w:rPr>
        <w:t>ՀՊՀՖ-ՄԱԾՁԲ-21/</w:t>
      </w:r>
      <w:r w:rsidR="00806D7E">
        <w:rPr>
          <w:rFonts w:ascii="GHEA Grapalat" w:eastAsia="GHEA Grapalat" w:hAnsi="GHEA Grapalat" w:cs="GHEA Grapalat"/>
          <w:sz w:val="20"/>
          <w:szCs w:val="20"/>
        </w:rPr>
        <w:t>9</w:t>
      </w:r>
      <w:bookmarkStart w:id="0" w:name="_GoBack"/>
      <w:bookmarkEnd w:id="0"/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մեկ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անձ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A15998">
        <w:rPr>
          <w:rFonts w:ascii="GHEA Grapalat" w:eastAsia="GHEA Grapalat" w:hAnsi="GHEA Grapalat" w:cs="GHEA Grapalat"/>
          <w:sz w:val="20"/>
          <w:szCs w:val="20"/>
        </w:rPr>
        <w:t>1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7E3C56">
        <w:rPr>
          <w:rFonts w:ascii="GHEA Grapalat" w:eastAsia="GHEA Grapalat" w:hAnsi="GHEA Grapalat" w:cs="GHEA Grapalat"/>
          <w:sz w:val="20"/>
          <w:szCs w:val="20"/>
        </w:rPr>
        <w:t>փետրվարի</w:t>
      </w:r>
      <w:proofErr w:type="spellEnd"/>
      <w:r w:rsidR="007E3C5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C246A">
        <w:rPr>
          <w:rFonts w:ascii="GHEA Grapalat" w:eastAsia="GHEA Grapalat" w:hAnsi="GHEA Grapalat" w:cs="GHEA Grapalat"/>
          <w:sz w:val="20"/>
          <w:szCs w:val="20"/>
        </w:rPr>
        <w:t>24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7E3C56" w:rsidRPr="007E3C56">
        <w:rPr>
          <w:rFonts w:ascii="GHEA Grapalat" w:eastAsia="GHEA Grapalat" w:hAnsi="GHEA Grapalat" w:cs="GHEA Grapalat"/>
          <w:sz w:val="20"/>
          <w:szCs w:val="20"/>
        </w:rPr>
        <w:t>ՀՊՀՖ-ՄԱԾՁԲ-21/</w:t>
      </w:r>
      <w:r w:rsidR="000C246A">
        <w:rPr>
          <w:rFonts w:ascii="GHEA Grapalat" w:eastAsia="GHEA Grapalat" w:hAnsi="GHEA Grapalat" w:cs="GHEA Grapalat"/>
          <w:sz w:val="20"/>
          <w:szCs w:val="20"/>
        </w:rPr>
        <w:t>9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1"/>
        <w:gridCol w:w="216"/>
        <w:gridCol w:w="643"/>
        <w:gridCol w:w="208"/>
        <w:gridCol w:w="166"/>
        <w:gridCol w:w="93"/>
        <w:gridCol w:w="424"/>
        <w:gridCol w:w="50"/>
        <w:gridCol w:w="166"/>
        <w:gridCol w:w="160"/>
        <w:gridCol w:w="241"/>
        <w:gridCol w:w="162"/>
        <w:gridCol w:w="293"/>
        <w:gridCol w:w="112"/>
        <w:gridCol w:w="264"/>
        <w:gridCol w:w="216"/>
        <w:gridCol w:w="160"/>
        <w:gridCol w:w="69"/>
        <w:gridCol w:w="91"/>
        <w:gridCol w:w="358"/>
        <w:gridCol w:w="202"/>
        <w:gridCol w:w="58"/>
        <w:gridCol w:w="136"/>
        <w:gridCol w:w="246"/>
        <w:gridCol w:w="552"/>
        <w:gridCol w:w="210"/>
        <w:gridCol w:w="210"/>
        <w:gridCol w:w="210"/>
        <w:gridCol w:w="216"/>
        <w:gridCol w:w="426"/>
        <w:gridCol w:w="203"/>
        <w:gridCol w:w="172"/>
        <w:gridCol w:w="178"/>
        <w:gridCol w:w="176"/>
        <w:gridCol w:w="174"/>
        <w:gridCol w:w="173"/>
        <w:gridCol w:w="170"/>
        <w:gridCol w:w="167"/>
        <w:gridCol w:w="415"/>
        <w:gridCol w:w="195"/>
        <w:gridCol w:w="166"/>
        <w:gridCol w:w="29"/>
        <w:gridCol w:w="390"/>
        <w:gridCol w:w="195"/>
        <w:gridCol w:w="260"/>
      </w:tblGrid>
      <w:tr w:rsidR="00717EE4" w:rsidTr="00F11510">
        <w:trPr>
          <w:trHeight w:val="80"/>
        </w:trPr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405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17EE4" w:rsidTr="00F11510">
        <w:trPr>
          <w:trHeight w:val="80"/>
        </w:trPr>
        <w:tc>
          <w:tcPr>
            <w:tcW w:w="7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717EE4" w:rsidTr="00F11510">
        <w:trPr>
          <w:trHeight w:val="80"/>
        </w:trPr>
        <w:tc>
          <w:tcPr>
            <w:tcW w:w="7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0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8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418C9" w:rsidTr="00F11510">
        <w:trPr>
          <w:trHeight w:val="219"/>
        </w:trPr>
        <w:tc>
          <w:tcPr>
            <w:tcW w:w="7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0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8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413853" w:rsidRPr="009A496D" w:rsidTr="00F11510">
        <w:trPr>
          <w:trHeight w:val="2022"/>
        </w:trPr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9F5770" w:rsidRDefault="00413853" w:rsidP="0041385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9F5770" w:rsidRDefault="000C246A" w:rsidP="00413853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C246A">
              <w:rPr>
                <w:rFonts w:ascii="GHEA Grapalat" w:eastAsia="GHEA Grapalat" w:hAnsi="GHEA Grapalat" w:cs="GHEA Grapalat"/>
                <w:sz w:val="20"/>
                <w:szCs w:val="20"/>
              </w:rPr>
              <w:t>քարթրիջների</w:t>
            </w:r>
            <w:proofErr w:type="spellEnd"/>
            <w:r w:rsidRPr="000C246A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0C246A">
              <w:rPr>
                <w:rFonts w:ascii="GHEA Grapalat" w:eastAsia="GHEA Grapalat" w:hAnsi="GHEA Grapalat" w:cs="GHEA Grapalat"/>
                <w:sz w:val="20"/>
                <w:szCs w:val="20"/>
              </w:rPr>
              <w:t>սպասարկման</w:t>
            </w:r>
            <w:proofErr w:type="spellEnd"/>
            <w:r w:rsidRPr="000C246A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   </w:t>
            </w:r>
            <w:proofErr w:type="spellStart"/>
            <w:r w:rsidRPr="000C246A">
              <w:rPr>
                <w:rFonts w:ascii="GHEA Grapalat" w:eastAsia="GHEA Grapalat" w:hAnsi="GHEA Grapalat" w:cs="GHEA Grapalat"/>
                <w:sz w:val="20"/>
                <w:szCs w:val="20"/>
              </w:rPr>
              <w:t>ծառայությունների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9F5770" w:rsidRDefault="00413853" w:rsidP="00413853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C45C7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9F5770" w:rsidRDefault="00413853" w:rsidP="0041385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9F5770" w:rsidRDefault="00413853" w:rsidP="0041385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9F5770" w:rsidRDefault="000C246A" w:rsidP="0041385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990000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9F5770" w:rsidRDefault="000C246A" w:rsidP="0041385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990000</w:t>
            </w:r>
          </w:p>
        </w:tc>
        <w:tc>
          <w:tcPr>
            <w:tcW w:w="24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Pr="005B00F8" w:rsidRDefault="009A496D" w:rsidP="00413853">
            <w:pP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9A496D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Գրասենյակում առկա տպիչների (1 հատ HP laserjet 500 color mfp m570dw  և 4 հատ Canon MF 110/910 մոդելի )համար թմբուկների փոխարինում, քարթրիջների լիցքավորում սև և գունավոր, վերանորոգում, փոխարինում:</w:t>
            </w:r>
          </w:p>
        </w:tc>
        <w:tc>
          <w:tcPr>
            <w:tcW w:w="28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99B" w:rsidRDefault="009A496D" w:rsidP="00413853">
            <w:pP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9A496D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Գրասենյակում առկա տպիչների (1 հատ HP laserjet 500 color mfp m570dw  և 4 հատ Canon MF 110/910 մոդելի )համար թմբուկների փոխարինում, քարթրիջների լիցքավորում սև և գունավոր, վերանորոգում, փոխարինում:</w:t>
            </w:r>
          </w:p>
          <w:tbl>
            <w:tblPr>
              <w:tblpPr w:leftFromText="180" w:rightFromText="180" w:vertAnchor="text" w:tblpY="1"/>
              <w:tblOverlap w:val="never"/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709"/>
            </w:tblGrid>
            <w:tr w:rsidR="009A496D" w:rsidRPr="005211A4" w:rsidTr="009A496D">
              <w:trPr>
                <w:trHeight w:val="98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</w:p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hy-AM" w:eastAsia="ru-RU"/>
                    </w:rPr>
                    <w:t>Չափաբաժին</w:t>
                  </w:r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hy-AM" w:eastAsia="ru-RU"/>
                    </w:rPr>
                    <w:t>1</w:t>
                  </w:r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* </w:t>
                  </w:r>
                  <w:r w:rsidRPr="005211A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5211A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Լազերային և տպիչների վերանորոգում և սպասարկում: </w:t>
                  </w:r>
                  <w:r w:rsidRPr="005211A4">
                    <w:rPr>
                      <w:rFonts w:ascii="GHEA Grapalat" w:hAnsi="GHEA Grapalat" w:cs="Sylfaen"/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</w:p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>Ծառայության</w:t>
                  </w:r>
                  <w:proofErr w:type="spellEnd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>միավորի</w:t>
                  </w:r>
                  <w:proofErr w:type="spellEnd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>գինը</w:t>
                  </w:r>
                  <w:proofErr w:type="spellEnd"/>
                </w:p>
              </w:tc>
            </w:tr>
            <w:tr w:rsidR="009A496D" w:rsidRPr="005211A4" w:rsidTr="009A496D">
              <w:trPr>
                <w:trHeight w:val="455"/>
              </w:trPr>
              <w:tc>
                <w:tcPr>
                  <w:tcW w:w="25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>Քարթրիջների</w:t>
                  </w:r>
                  <w:proofErr w:type="spellEnd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>լիցավորում</w:t>
                  </w:r>
                  <w:proofErr w:type="spellEnd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>և</w:t>
                  </w:r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211A4">
                    <w:rPr>
                      <w:rFonts w:ascii="GHEA Grapalat" w:hAnsi="GHEA Grapalat" w:cs="Calibri"/>
                      <w:b/>
                      <w:bCs/>
                      <w:sz w:val="16"/>
                      <w:szCs w:val="16"/>
                      <w:lang w:val="ru-RU" w:eastAsia="ru-RU"/>
                    </w:rPr>
                    <w:t>վերանորոգում</w:t>
                  </w:r>
                  <w:proofErr w:type="spellEnd"/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HP LaserJet 500 Color MFP M570dw (507A B/C/M/Y)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լիցքավորում, ներառյալ համապատասխան տոները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7500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HP LaserJet 500 Color MFP M570dw (507A B/C/M/Y)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 քարթրիջի թմբուկի  փոխարինում, ներառյալ թմբուկը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4000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HP LaserJet 500 Color MFP M570dw (507A B/C/M/Y)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 քարթրիջի մագնիսական լիսեռի փոխարինում, ներառյալ  մագնիսական լիսեռը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1800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HP LaserJet 500 Color MFP M570dw (507A B/C/M/Y)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 քարթրիջի չափիչ դանակի փոխարինում,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lastRenderedPageBreak/>
                    <w:t>ներառյալ  չափիչ դանակը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lastRenderedPageBreak/>
                    <w:t>1000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HP LaserJet 500 Color MFP M570dw (507A B/C/M/Y)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 քարթրիջի մաքրող դանակի փոխարինում, ներառյալ  մաքրող դանակը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HP LaserJet 500 Color MFP M570dw (507A B/C/M/Y)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 քարթրիջի կարատրոնի  փոխարինում, ներառյալ կարատրոնը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1200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HP LaserJet 500 Color MFP M570dw (507A B/C/M/Y)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փոխարինում նորով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14800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HP LaserJet 500 Color MFP M570dw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տպիչի դիագնոստիկա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1500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HP LaserJet 500 Color MFP M570dw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տպիչի պրոֆիլակտիկա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4000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HP LaserJet 500 Color MFP M570dw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տպիչի վերանորոգում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7000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HP LaserJet 500 Color MFP M570dw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տպիչի վառարանի ռետինե լիսեռի փոխարինում ներառյալ ռետինե լիսեռը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12500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HP LaserJet 500 Color MFP M570dw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վառարանի թերմոժապավեն  փոխարինում  ներառյալ  թերմոժապավենը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12500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HP LaserJet 500 Color MFP M570dw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թղթի փոխանցման  մեխանիզմի վերանորոգում նեռայալ պահեստամասերը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4000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Canon MF 110/910 (047)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լիցքավորում, ներառյալ համապատասխան տոները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2800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Canon MF 110/910 (047)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թմբուկի 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lastRenderedPageBreak/>
                    <w:t>փոխարինում, ներառյալ թմբուկը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lastRenderedPageBreak/>
                    <w:t>1800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Canon MF 110/910 (047)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մագնիսական լիսեռի փոխարինում, ներառյալ  մագնիսական լիսեռը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1800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Canon MF 110/910 (047)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   քարթրիջի չափիչ դանակի փոխարինում, ներառյալ  չափիչ դանակը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600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Canon MF 110/910 (047)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մաքրող դանակի փոխարինում, ներառյալ  մաքրող դանակը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600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Canon MF 110/910 (047)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կարատրոնի  փոխարինում, ներառյալ կարատրոնը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600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>Canon MF 110/910 (047)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 xml:space="preserve">  քարթրիջի փոխարինում նորով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5750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Canon MF 110/910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դիագնոստիկա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1000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Canon MF 110/910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պրոֆիլակտիկա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4000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noWrap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Canon MF 110/910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վերանորոգում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7000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noWrap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Canon MF 110/910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վառարանի ռետինե լիսեռի փոխարինում ներառյալ ռետինե լիսեռը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8600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noWrap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Canon MF 110/910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վառարանի թերմոժապավեն  փոխարինում  ներառյալ  թերմոժապավենը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7200</w:t>
                  </w:r>
                </w:p>
              </w:tc>
            </w:tr>
            <w:tr w:rsidR="009A496D" w:rsidRPr="005211A4" w:rsidTr="009A496D">
              <w:trPr>
                <w:trHeight w:val="300"/>
              </w:trPr>
              <w:tc>
                <w:tcPr>
                  <w:tcW w:w="1838" w:type="dxa"/>
                  <w:shd w:val="clear" w:color="auto" w:fill="FFFFFF"/>
                  <w:noWrap/>
                  <w:vAlign w:val="center"/>
                  <w:hideMark/>
                </w:tcPr>
                <w:p w:rsidR="009A496D" w:rsidRPr="005211A4" w:rsidRDefault="009A496D" w:rsidP="009A496D">
                  <w:pPr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val="af-ZA" w:eastAsia="ru-RU"/>
                    </w:rPr>
                    <w:t xml:space="preserve">Canon MF 110/910 </w:t>
                  </w:r>
                  <w:r w:rsidRPr="005211A4">
                    <w:rPr>
                      <w:rFonts w:ascii="GHEA Grapalat" w:hAnsi="GHEA Grapalat" w:cs="Calibri"/>
                      <w:sz w:val="16"/>
                      <w:szCs w:val="16"/>
                      <w:lang w:val="af-ZA" w:eastAsia="ru-RU"/>
                    </w:rPr>
                    <w:t>տպիչի թղթի փոխանցման  մեխանիզմի վերանորոգում նեռայալ պահեստամասերը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:rsidR="009A496D" w:rsidRPr="005211A4" w:rsidRDefault="009A496D" w:rsidP="009A496D">
                  <w:pPr>
                    <w:jc w:val="both"/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</w:pPr>
                  <w:r w:rsidRPr="005211A4">
                    <w:rPr>
                      <w:rFonts w:ascii="GHEA Grapalat" w:hAnsi="GHEA Grapalat" w:cs="Calibri"/>
                      <w:b/>
                      <w:sz w:val="16"/>
                      <w:szCs w:val="16"/>
                      <w:lang w:eastAsia="ru-RU"/>
                    </w:rPr>
                    <w:t>3000</w:t>
                  </w:r>
                </w:p>
              </w:tc>
            </w:tr>
          </w:tbl>
          <w:p w:rsidR="009A496D" w:rsidRPr="005B00F8" w:rsidRDefault="009A496D" w:rsidP="00413853">
            <w:pP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413853" w:rsidRPr="009A496D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CF152A" w:rsidRDefault="00413853" w:rsidP="00413853">
            <w:pPr>
              <w:rPr>
                <w:lang w:val="hy-AM"/>
              </w:rPr>
            </w:pPr>
          </w:p>
        </w:tc>
      </w:tr>
      <w:tr w:rsidR="00413853" w:rsidTr="00F11510">
        <w:trPr>
          <w:trHeight w:val="80"/>
        </w:trPr>
        <w:tc>
          <w:tcPr>
            <w:tcW w:w="39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207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23-րդ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կետ</w:t>
            </w:r>
            <w:proofErr w:type="spellEnd"/>
          </w:p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413853" w:rsidTr="00F11510">
        <w:trPr>
          <w:trHeight w:val="77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Բաժին</w:t>
            </w:r>
            <w:proofErr w:type="spellEnd"/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17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4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80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17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4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80"/>
        </w:trPr>
        <w:tc>
          <w:tcPr>
            <w:tcW w:w="649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3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8852BA" w:rsidP="005F264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</w:t>
            </w:r>
            <w:r w:rsidR="007E3C5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5F264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413853" w:rsidTr="00F11510">
        <w:trPr>
          <w:trHeight w:val="80"/>
        </w:trPr>
        <w:tc>
          <w:tcPr>
            <w:tcW w:w="5867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80"/>
        </w:trPr>
        <w:tc>
          <w:tcPr>
            <w:tcW w:w="5867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80"/>
        </w:trPr>
        <w:tc>
          <w:tcPr>
            <w:tcW w:w="5867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Հարցադրման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5867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1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80"/>
        </w:trPr>
        <w:tc>
          <w:tcPr>
            <w:tcW w:w="5867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  <w:tc>
          <w:tcPr>
            <w:tcW w:w="1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80"/>
        </w:trPr>
        <w:tc>
          <w:tcPr>
            <w:tcW w:w="164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7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679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164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679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164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28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413853" w:rsidTr="008852BA">
        <w:trPr>
          <w:trHeight w:val="574"/>
        </w:trPr>
        <w:tc>
          <w:tcPr>
            <w:tcW w:w="164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04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8852BA" w:rsidTr="00B04F09">
        <w:trPr>
          <w:trHeight w:val="421"/>
        </w:trPr>
        <w:tc>
          <w:tcPr>
            <w:tcW w:w="16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Default="008852BA" w:rsidP="008852BA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Pr="00DF0A62" w:rsidRDefault="008852BA" w:rsidP="008852BA">
            <w:pPr>
              <w:shd w:val="clear" w:color="auto" w:fill="FFFFFF"/>
              <w:rPr>
                <w:rFonts w:ascii="GHEA Grapalat" w:hAnsi="GHEA Grapalat"/>
                <w:sz w:val="18"/>
              </w:rPr>
            </w:pPr>
            <w:proofErr w:type="spellStart"/>
            <w:r w:rsidRPr="008852BA">
              <w:rPr>
                <w:rFonts w:ascii="GHEA Grapalat" w:hAnsi="GHEA Grapalat"/>
                <w:sz w:val="18"/>
              </w:rPr>
              <w:t>Ստարտկոպի</w:t>
            </w:r>
            <w:proofErr w:type="spellEnd"/>
            <w:r w:rsidRPr="008852BA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Pr="000C6C3A" w:rsidRDefault="008852BA" w:rsidP="008852B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990000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Pr="000C6C3A" w:rsidRDefault="008852BA" w:rsidP="008852B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990000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Pr="000C6C3A" w:rsidRDefault="008852BA" w:rsidP="008852B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0C6C3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Pr="000C6C3A" w:rsidRDefault="008852BA" w:rsidP="008852B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 w:rsidRPr="000C6C3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Pr="000C6C3A" w:rsidRDefault="008852BA" w:rsidP="008852B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990000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BA" w:rsidRPr="000C6C3A" w:rsidRDefault="008852BA" w:rsidP="008852B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  <w:t>990000</w:t>
            </w:r>
          </w:p>
        </w:tc>
      </w:tr>
      <w:tr w:rsidR="00413853" w:rsidTr="00F11510">
        <w:trPr>
          <w:trHeight w:val="80"/>
        </w:trPr>
        <w:tc>
          <w:tcPr>
            <w:tcW w:w="25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="006A21A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96596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Գնային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առաջարկ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էր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ներկայացվել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նաև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965968">
              <w:rPr>
                <w:rFonts w:ascii="GHEA Grapalat" w:eastAsia="GHEA Grapalat" w:hAnsi="GHEA Grapalat" w:cs="GHEA Grapalat"/>
                <w:sz w:val="14"/>
                <w:szCs w:val="14"/>
              </w:rPr>
              <w:t>Պրոֆլայն</w:t>
            </w:r>
            <w:proofErr w:type="spellEnd"/>
            <w:r w:rsidR="0096596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ՍՊԸ-ի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կողմից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,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որը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ավելի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բարձր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էր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,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քան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965968" w:rsidRPr="00965968">
              <w:rPr>
                <w:rFonts w:ascii="GHEA Grapalat" w:eastAsia="GHEA Grapalat" w:hAnsi="GHEA Grapalat" w:cs="GHEA Grapalat"/>
                <w:sz w:val="14"/>
                <w:szCs w:val="14"/>
              </w:rPr>
              <w:t>Ստարտկոպի</w:t>
            </w:r>
            <w:proofErr w:type="spellEnd"/>
            <w:r w:rsidR="00965968" w:rsidRPr="0096596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ՍՊԸ</w:t>
            </w:r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-ի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կողմից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ներկայացված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>գնառաջարկը</w:t>
            </w:r>
            <w:proofErr w:type="spellEnd"/>
            <w:r w:rsidR="00607BE8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: </w:t>
            </w:r>
          </w:p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295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413853" w:rsidTr="00F11510">
        <w:trPr>
          <w:trHeight w:val="79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32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</w:tr>
      <w:tr w:rsidR="00413853" w:rsidTr="00F11510">
        <w:trPr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/>
        </w:tc>
      </w:tr>
      <w:tr w:rsidR="00413853" w:rsidTr="00F11510">
        <w:trPr>
          <w:trHeight w:val="82"/>
        </w:trPr>
        <w:tc>
          <w:tcPr>
            <w:tcW w:w="181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388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413853" w:rsidTr="00F11510">
        <w:trPr>
          <w:trHeight w:val="82"/>
        </w:trPr>
        <w:tc>
          <w:tcPr>
            <w:tcW w:w="181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8388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83"/>
        </w:trPr>
        <w:tc>
          <w:tcPr>
            <w:tcW w:w="46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F426A3" w:rsidP="004138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</w:t>
            </w:r>
            <w:r w:rsidR="007E3C5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.02.2021</w:t>
            </w:r>
          </w:p>
        </w:tc>
      </w:tr>
      <w:tr w:rsidR="00413853" w:rsidTr="00F11510">
        <w:trPr>
          <w:trHeight w:val="77"/>
        </w:trPr>
        <w:tc>
          <w:tcPr>
            <w:tcW w:w="4673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1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413853" w:rsidTr="00F11510">
        <w:trPr>
          <w:trHeight w:val="78"/>
        </w:trPr>
        <w:tc>
          <w:tcPr>
            <w:tcW w:w="4673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31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F426A3" w:rsidTr="00CD156F">
        <w:trPr>
          <w:trHeight w:val="151"/>
        </w:trPr>
        <w:tc>
          <w:tcPr>
            <w:tcW w:w="4673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6A3" w:rsidRDefault="00F426A3" w:rsidP="00F426A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6A3" w:rsidRDefault="00F426A3" w:rsidP="00F426A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24.02.2021</w:t>
            </w:r>
          </w:p>
        </w:tc>
      </w:tr>
      <w:tr w:rsidR="00F426A3" w:rsidTr="00CD156F">
        <w:trPr>
          <w:trHeight w:val="148"/>
        </w:trPr>
        <w:tc>
          <w:tcPr>
            <w:tcW w:w="46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6A3" w:rsidRDefault="00F426A3" w:rsidP="00F426A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6A3" w:rsidRDefault="00F426A3" w:rsidP="00F426A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24.02.2021</w:t>
            </w:r>
          </w:p>
        </w:tc>
      </w:tr>
      <w:tr w:rsidR="00F426A3" w:rsidTr="00CD156F">
        <w:trPr>
          <w:trHeight w:val="82"/>
        </w:trPr>
        <w:tc>
          <w:tcPr>
            <w:tcW w:w="46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6A3" w:rsidRDefault="00F426A3" w:rsidP="00F426A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6A3" w:rsidRDefault="00F426A3" w:rsidP="00F426A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24.02.2021</w:t>
            </w:r>
          </w:p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77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7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871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413853" w:rsidTr="00F11510">
        <w:trPr>
          <w:trHeight w:val="77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75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44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2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19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75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29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42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25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413853" w:rsidTr="00F11510">
        <w:trPr>
          <w:trHeight w:val="14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75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29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42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3853" w:rsidRDefault="00413853" w:rsidP="00413853"/>
        </w:tc>
        <w:tc>
          <w:tcPr>
            <w:tcW w:w="14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413853" w:rsidTr="00F11510">
        <w:trPr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B3675B" w:rsidRDefault="00F426A3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8852BA">
              <w:rPr>
                <w:rFonts w:ascii="GHEA Grapalat" w:hAnsi="GHEA Grapalat"/>
                <w:sz w:val="18"/>
              </w:rPr>
              <w:t>Ստարտկոպի</w:t>
            </w:r>
            <w:proofErr w:type="spellEnd"/>
            <w:r w:rsidRPr="008852BA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23111D" w:rsidRDefault="00C47D22" w:rsidP="00F426A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47D22">
              <w:rPr>
                <w:rFonts w:ascii="GHEA Grapalat" w:eastAsia="GHEA Grapalat" w:hAnsi="GHEA Grapalat" w:cs="GHEA Grapalat"/>
                <w:sz w:val="20"/>
                <w:szCs w:val="20"/>
              </w:rPr>
              <w:t>ՀՊՀՖ-ՄԱԾՁԲ-21/</w:t>
            </w:r>
            <w:r w:rsidR="00F426A3">
              <w:rPr>
                <w:rFonts w:ascii="GHEA Grapalat" w:eastAsia="GHEA Grapalat" w:hAnsi="GHEA Grapalat" w:cs="GHEA Grapalat"/>
                <w:sz w:val="20"/>
                <w:szCs w:val="20"/>
              </w:rPr>
              <w:t>9</w:t>
            </w:r>
          </w:p>
        </w:tc>
        <w:tc>
          <w:tcPr>
            <w:tcW w:w="12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B3675B" w:rsidRDefault="00F426A3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</w:t>
            </w:r>
            <w:r w:rsidR="007E3C5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.02.2021</w:t>
            </w:r>
          </w:p>
        </w:tc>
        <w:tc>
          <w:tcPr>
            <w:tcW w:w="14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B3675B" w:rsidRDefault="00283AF1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27.12</w:t>
            </w:r>
            <w:r w:rsidR="00C47D2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B3675B" w:rsidRDefault="00413853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20357E" w:rsidRDefault="00283AF1" w:rsidP="00283AF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990000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B3675B" w:rsidRDefault="00283AF1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990000</w:t>
            </w:r>
          </w:p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413853" w:rsidTr="00F11510">
        <w:trPr>
          <w:trHeight w:val="36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7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83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3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413853" w:rsidRPr="00DC0B76" w:rsidTr="00F11510">
        <w:trPr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CF152A" w:rsidRDefault="00F426A3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8852BA">
              <w:rPr>
                <w:rFonts w:ascii="GHEA Grapalat" w:hAnsi="GHEA Grapalat"/>
                <w:sz w:val="18"/>
              </w:rPr>
              <w:t>Ստարտկոպի</w:t>
            </w:r>
            <w:proofErr w:type="spellEnd"/>
            <w:r w:rsidRPr="008852BA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2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AF1" w:rsidRPr="00D056C3" w:rsidRDefault="00283AF1" w:rsidP="00283AF1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056C3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Հանրապետության 62/133</w:t>
            </w:r>
          </w:p>
          <w:p w:rsidR="00413853" w:rsidRPr="002F5494" w:rsidRDefault="00413853" w:rsidP="002F5494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DC0B76" w:rsidRDefault="00283AF1" w:rsidP="00283AF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info@startcopy.am</w:t>
            </w:r>
          </w:p>
        </w:tc>
        <w:tc>
          <w:tcPr>
            <w:tcW w:w="2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2F5494" w:rsidRDefault="00B703F0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11817000115000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DC0B76" w:rsidRDefault="00283AF1" w:rsidP="0041385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D056C3">
              <w:rPr>
                <w:rFonts w:ascii="GHEA Grapalat" w:hAnsi="GHEA Grapalat" w:cs="Sylfaen"/>
                <w:sz w:val="18"/>
                <w:szCs w:val="18"/>
              </w:rPr>
              <w:t>01262714</w:t>
            </w:r>
          </w:p>
        </w:tc>
      </w:tr>
      <w:tr w:rsidR="00413853" w:rsidRPr="00DC0B76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DC0B76" w:rsidRDefault="00413853" w:rsidP="00413853">
            <w:pPr>
              <w:rPr>
                <w:lang w:val="hy-AM"/>
              </w:rPr>
            </w:pPr>
          </w:p>
        </w:tc>
      </w:tr>
      <w:tr w:rsidR="00413853" w:rsidTr="00F11510">
        <w:trPr>
          <w:trHeight w:val="154"/>
        </w:trPr>
        <w:tc>
          <w:tcPr>
            <w:tcW w:w="27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364"/>
        </w:trPr>
        <w:tc>
          <w:tcPr>
            <w:tcW w:w="27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3853" w:rsidRDefault="00413853" w:rsidP="0041385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</w:pPr>
          </w:p>
        </w:tc>
      </w:tr>
      <w:tr w:rsidR="00413853" w:rsidTr="00DF0A62">
        <w:trPr>
          <w:trHeight w:val="151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widowControl w:val="0"/>
              <w:jc w:val="center"/>
            </w:pPr>
          </w:p>
        </w:tc>
      </w:tr>
      <w:tr w:rsidR="00413853" w:rsidTr="00F11510">
        <w:trPr>
          <w:trHeight w:val="432"/>
        </w:trPr>
        <w:tc>
          <w:tcPr>
            <w:tcW w:w="27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219"/>
        </w:trPr>
        <w:tc>
          <w:tcPr>
            <w:tcW w:w="27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F11510">
        <w:trPr>
          <w:trHeight w:val="118"/>
        </w:trPr>
        <w:tc>
          <w:tcPr>
            <w:tcW w:w="27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/>
        </w:tc>
      </w:tr>
      <w:tr w:rsidR="00413853" w:rsidTr="00DF0A62">
        <w:trPr>
          <w:trHeight w:val="80"/>
        </w:trPr>
        <w:tc>
          <w:tcPr>
            <w:tcW w:w="102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31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0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413853" w:rsidTr="00F11510">
        <w:trPr>
          <w:trHeight w:val="80"/>
        </w:trPr>
        <w:tc>
          <w:tcPr>
            <w:tcW w:w="31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13853" w:rsidP="004138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40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Pr="00644C26" w:rsidRDefault="00413853" w:rsidP="00413853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30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3853" w:rsidRDefault="004460F4" w:rsidP="00413853">
            <w:pPr>
              <w:tabs>
                <w:tab w:val="left" w:pos="1248"/>
              </w:tabs>
              <w:jc w:val="center"/>
            </w:pPr>
            <w:hyperlink r:id="rId8" w:history="1">
              <w:r w:rsidR="00413853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F4" w:rsidRDefault="004460F4" w:rsidP="00717EE4">
      <w:r>
        <w:separator/>
      </w:r>
    </w:p>
  </w:endnote>
  <w:endnote w:type="continuationSeparator" w:id="0">
    <w:p w:rsidR="004460F4" w:rsidRDefault="004460F4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F4" w:rsidRDefault="004460F4" w:rsidP="00717EE4">
      <w:r>
        <w:separator/>
      </w:r>
    </w:p>
  </w:footnote>
  <w:footnote w:type="continuationSeparator" w:id="0">
    <w:p w:rsidR="004460F4" w:rsidRDefault="004460F4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519D1"/>
    <w:rsid w:val="0007376E"/>
    <w:rsid w:val="000B060B"/>
    <w:rsid w:val="000B6FF0"/>
    <w:rsid w:val="000C246A"/>
    <w:rsid w:val="000C6C3A"/>
    <w:rsid w:val="000F740F"/>
    <w:rsid w:val="0014649A"/>
    <w:rsid w:val="00152127"/>
    <w:rsid w:val="00167A59"/>
    <w:rsid w:val="00174B7F"/>
    <w:rsid w:val="001752B8"/>
    <w:rsid w:val="0017699B"/>
    <w:rsid w:val="00196B0C"/>
    <w:rsid w:val="001B1752"/>
    <w:rsid w:val="001F78E8"/>
    <w:rsid w:val="0020357E"/>
    <w:rsid w:val="0023111D"/>
    <w:rsid w:val="00233E84"/>
    <w:rsid w:val="002418C9"/>
    <w:rsid w:val="00283AF1"/>
    <w:rsid w:val="002D5D30"/>
    <w:rsid w:val="002E210B"/>
    <w:rsid w:val="002F5494"/>
    <w:rsid w:val="00300629"/>
    <w:rsid w:val="0030754F"/>
    <w:rsid w:val="00322E74"/>
    <w:rsid w:val="00413853"/>
    <w:rsid w:val="00414CDF"/>
    <w:rsid w:val="004178F0"/>
    <w:rsid w:val="00436B68"/>
    <w:rsid w:val="004460F4"/>
    <w:rsid w:val="004472C5"/>
    <w:rsid w:val="00447684"/>
    <w:rsid w:val="00447DB7"/>
    <w:rsid w:val="004A1B96"/>
    <w:rsid w:val="004F2A3C"/>
    <w:rsid w:val="005046E2"/>
    <w:rsid w:val="00505472"/>
    <w:rsid w:val="00561065"/>
    <w:rsid w:val="0056197D"/>
    <w:rsid w:val="00570ED4"/>
    <w:rsid w:val="00576733"/>
    <w:rsid w:val="005A36E3"/>
    <w:rsid w:val="005A5E63"/>
    <w:rsid w:val="005C29AC"/>
    <w:rsid w:val="005F2643"/>
    <w:rsid w:val="005F427C"/>
    <w:rsid w:val="0060210F"/>
    <w:rsid w:val="00607BE8"/>
    <w:rsid w:val="0062507E"/>
    <w:rsid w:val="00644C26"/>
    <w:rsid w:val="006623C5"/>
    <w:rsid w:val="00670CF0"/>
    <w:rsid w:val="00691C73"/>
    <w:rsid w:val="006A21A8"/>
    <w:rsid w:val="00703875"/>
    <w:rsid w:val="00714429"/>
    <w:rsid w:val="00717EE4"/>
    <w:rsid w:val="007231DB"/>
    <w:rsid w:val="00740AAD"/>
    <w:rsid w:val="007A111F"/>
    <w:rsid w:val="007E3C56"/>
    <w:rsid w:val="007F73D2"/>
    <w:rsid w:val="0080289B"/>
    <w:rsid w:val="00806D7E"/>
    <w:rsid w:val="00833DF9"/>
    <w:rsid w:val="00875DEB"/>
    <w:rsid w:val="008852BA"/>
    <w:rsid w:val="008C7FD6"/>
    <w:rsid w:val="008F2C84"/>
    <w:rsid w:val="00931409"/>
    <w:rsid w:val="00965968"/>
    <w:rsid w:val="009A496D"/>
    <w:rsid w:val="009C3399"/>
    <w:rsid w:val="009D4CB1"/>
    <w:rsid w:val="009F5770"/>
    <w:rsid w:val="00A15998"/>
    <w:rsid w:val="00A21E5B"/>
    <w:rsid w:val="00A70120"/>
    <w:rsid w:val="00A75219"/>
    <w:rsid w:val="00A93D8E"/>
    <w:rsid w:val="00B04330"/>
    <w:rsid w:val="00B10631"/>
    <w:rsid w:val="00B128B0"/>
    <w:rsid w:val="00B3675B"/>
    <w:rsid w:val="00B41566"/>
    <w:rsid w:val="00B43D94"/>
    <w:rsid w:val="00B525A5"/>
    <w:rsid w:val="00B703F0"/>
    <w:rsid w:val="00B7173D"/>
    <w:rsid w:val="00BA0CBE"/>
    <w:rsid w:val="00BD4D38"/>
    <w:rsid w:val="00BE3688"/>
    <w:rsid w:val="00BE7B2E"/>
    <w:rsid w:val="00C47D22"/>
    <w:rsid w:val="00C73979"/>
    <w:rsid w:val="00CD074B"/>
    <w:rsid w:val="00CF152A"/>
    <w:rsid w:val="00DA45F8"/>
    <w:rsid w:val="00DC0B76"/>
    <w:rsid w:val="00DF0A62"/>
    <w:rsid w:val="00DF49B3"/>
    <w:rsid w:val="00ED13A3"/>
    <w:rsid w:val="00EF075D"/>
    <w:rsid w:val="00F11510"/>
    <w:rsid w:val="00F13B50"/>
    <w:rsid w:val="00F324F7"/>
    <w:rsid w:val="00F33FBC"/>
    <w:rsid w:val="00F426A3"/>
    <w:rsid w:val="00F92AF9"/>
    <w:rsid w:val="00FA7398"/>
    <w:rsid w:val="00FD48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0B6F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aliases w:val="PDP DOCUMENT SUBTITLE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aliases w:val="PDP DOCUMENT SUBTITLE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Normal1">
    <w:name w:val="Normal+1"/>
    <w:basedOn w:val="a"/>
    <w:next w:val="a"/>
    <w:uiPriority w:val="99"/>
    <w:rsid w:val="004138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BD8A9-69DA-43B9-8788-B606482C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115</cp:revision>
  <cp:lastPrinted>2019-09-02T11:19:00Z</cp:lastPrinted>
  <dcterms:created xsi:type="dcterms:W3CDTF">2019-09-02T11:18:00Z</dcterms:created>
  <dcterms:modified xsi:type="dcterms:W3CDTF">2021-02-24T11:57:00Z</dcterms:modified>
</cp:coreProperties>
</file>