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356" w:rsidRPr="00482789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ԳՆԱՆՇՄԱՆ ՀԱՐՑՄԱՆ ՁԵՎՈՎ ԳՆՈՒՄ ԿԱՏԱՐԵԼՈՒ ԸՆԹԱՑԱԿԱՐԳԻ ԿՆՔՎԱԾ ՊԱՅՄԱՆԱԳՐԻ ՄԱՍԻՆ</w:t>
      </w:r>
      <w:r>
        <w:rPr>
          <w:rFonts w:ascii="Sylfaen" w:hAnsi="Sylfaen"/>
          <w:sz w:val="20"/>
          <w:lang w:val="af-ZA"/>
        </w:rPr>
        <w:tab/>
      </w:r>
    </w:p>
    <w:p w:rsidR="00971356" w:rsidRPr="00482789" w:rsidRDefault="00971356" w:rsidP="00482789">
      <w:pPr>
        <w:jc w:val="center"/>
        <w:rPr>
          <w:rFonts w:ascii="Sylfaen" w:hAnsi="Sylfaen" w:cs="Sylfaen"/>
          <w:b/>
          <w:szCs w:val="24"/>
          <w:lang w:val="af-ZA"/>
        </w:rPr>
      </w:pPr>
      <w:r w:rsidRPr="00482789">
        <w:rPr>
          <w:rFonts w:ascii="Sylfaen" w:hAnsi="Sylfaen" w:cs="Sylfaen"/>
          <w:b/>
          <w:szCs w:val="24"/>
          <w:lang w:val="af-ZA"/>
        </w:rPr>
        <w:t>ԸՆԹԱՑԱԿԱՐԳԻ ԾԱԾԿԱԳԻՐԸ՝</w:t>
      </w:r>
    </w:p>
    <w:p w:rsidR="00971356" w:rsidRPr="00482789" w:rsidRDefault="00971356" w:rsidP="00482789">
      <w:pPr>
        <w:jc w:val="center"/>
        <w:rPr>
          <w:rFonts w:ascii="Sylfaen" w:hAnsi="Sylfaen" w:cs="Sylfaen"/>
          <w:b/>
          <w:szCs w:val="24"/>
          <w:lang w:val="af-ZA"/>
        </w:rPr>
      </w:pPr>
      <w:r w:rsidRPr="00482789">
        <w:rPr>
          <w:rFonts w:ascii="Sylfaen" w:hAnsi="Sylfaen" w:cs="Sylfaen"/>
          <w:b/>
          <w:szCs w:val="24"/>
          <w:lang w:val="af-ZA"/>
        </w:rPr>
        <w:t>«</w:t>
      </w:r>
      <w:r w:rsidR="00043245">
        <w:rPr>
          <w:rFonts w:ascii="Sylfaen" w:hAnsi="Sylfaen" w:cs="Sylfaen"/>
          <w:b/>
          <w:szCs w:val="24"/>
          <w:lang w:val="af-ZA"/>
        </w:rPr>
        <w:t>ՇՏՄԱԿ-ԳՀԾՁԲ-21/1</w:t>
      </w:r>
      <w:r w:rsidRPr="00482789">
        <w:rPr>
          <w:rFonts w:ascii="Sylfaen" w:hAnsi="Sylfaen" w:cs="Sylfaen"/>
          <w:b/>
          <w:szCs w:val="24"/>
          <w:lang w:val="af-ZA"/>
        </w:rPr>
        <w:t>»</w:t>
      </w:r>
    </w:p>
    <w:p w:rsidR="00971356" w:rsidRPr="00B71394" w:rsidRDefault="00971356" w:rsidP="00971356">
      <w:pPr>
        <w:rPr>
          <w:lang w:val="af-ZA"/>
        </w:rPr>
      </w:pPr>
    </w:p>
    <w:p w:rsidR="00971356" w:rsidRDefault="00971356" w:rsidP="00BF21DA">
      <w:pPr>
        <w:pStyle w:val="BodyTextIndent"/>
        <w:ind w:firstLine="360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Պատվիրատուն` «</w:t>
      </w:r>
      <w:r w:rsidR="00043245">
        <w:rPr>
          <w:rFonts w:ascii="Sylfaen" w:hAnsi="Sylfaen" w:cs="Sylfaen"/>
          <w:sz w:val="20"/>
          <w:lang w:val="af-ZA"/>
        </w:rPr>
        <w:t>Շիրակ</w:t>
      </w:r>
      <w:r>
        <w:rPr>
          <w:rFonts w:ascii="Sylfaen" w:hAnsi="Sylfaen" w:cs="Sylfaen"/>
          <w:sz w:val="20"/>
          <w:lang w:val="af-ZA"/>
        </w:rPr>
        <w:t xml:space="preserve">ի տարածքային մանկավարժահոգեբանական աջակցության կենտրոն» ՊՈԱԿ-ը, որը գտնվում է </w:t>
      </w:r>
      <w:r w:rsidR="00482789" w:rsidRPr="00482789">
        <w:rPr>
          <w:rFonts w:ascii="Sylfaen" w:hAnsi="Sylfaen" w:cs="Sylfaen"/>
          <w:sz w:val="20"/>
          <w:lang w:val="af-ZA"/>
        </w:rPr>
        <w:t xml:space="preserve">ՀՀ, ք. </w:t>
      </w:r>
      <w:r w:rsidR="00043245">
        <w:rPr>
          <w:rFonts w:ascii="Sylfaen" w:hAnsi="Sylfaen" w:cs="Sylfaen"/>
          <w:sz w:val="20"/>
          <w:lang w:val="af-ZA"/>
        </w:rPr>
        <w:t>Շիրակ</w:t>
      </w:r>
      <w:r w:rsidR="00482789" w:rsidRPr="00482789">
        <w:rPr>
          <w:rFonts w:ascii="Sylfaen" w:hAnsi="Sylfaen" w:cs="Sylfaen"/>
          <w:sz w:val="20"/>
          <w:lang w:val="af-ZA"/>
        </w:rPr>
        <w:t xml:space="preserve">, Զվարթնոց Նոր թաղամաս, Այգեստան 20 </w:t>
      </w:r>
      <w:r>
        <w:rPr>
          <w:rFonts w:ascii="Sylfaen" w:hAnsi="Sylfaen" w:cs="Sylfaen"/>
          <w:sz w:val="20"/>
          <w:lang w:val="af-ZA"/>
        </w:rPr>
        <w:t>հասցեում, ստորև ներկայացնում է «</w:t>
      </w:r>
      <w:r w:rsidR="00043245">
        <w:rPr>
          <w:rFonts w:ascii="Sylfaen" w:hAnsi="Sylfaen" w:cs="Sylfaen"/>
          <w:sz w:val="20"/>
          <w:lang w:val="af-ZA"/>
        </w:rPr>
        <w:t>ՇՏՄԱԿ-ԳՀԾՁԲ-21/1</w:t>
      </w:r>
      <w:r>
        <w:rPr>
          <w:rFonts w:ascii="Sylfaen" w:hAnsi="Sylfaen" w:cs="Sylfaen"/>
          <w:sz w:val="20"/>
          <w:lang w:val="af-ZA"/>
        </w:rPr>
        <w:t>» ծածկագրով հայտարարված գնում կատարելու ընթացակարգի արդյունքում կնքված պայմանագրի մասին տեղեկատվությունը։</w:t>
      </w:r>
    </w:p>
    <w:tbl>
      <w:tblPr>
        <w:tblpPr w:leftFromText="180" w:rightFromText="180" w:vertAnchor="text" w:horzAnchor="margin" w:tblpXSpec="center" w:tblpY="103"/>
        <w:tblW w:w="113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55"/>
        <w:gridCol w:w="189"/>
        <w:gridCol w:w="504"/>
        <w:gridCol w:w="87"/>
        <w:gridCol w:w="418"/>
        <w:gridCol w:w="440"/>
        <w:gridCol w:w="128"/>
        <w:gridCol w:w="49"/>
        <w:gridCol w:w="29"/>
        <w:gridCol w:w="112"/>
        <w:gridCol w:w="695"/>
        <w:gridCol w:w="9"/>
        <w:gridCol w:w="338"/>
        <w:gridCol w:w="600"/>
        <w:gridCol w:w="18"/>
        <w:gridCol w:w="52"/>
        <w:gridCol w:w="441"/>
        <w:gridCol w:w="201"/>
        <w:gridCol w:w="146"/>
        <w:gridCol w:w="34"/>
        <w:gridCol w:w="402"/>
        <w:gridCol w:w="434"/>
        <w:gridCol w:w="81"/>
        <w:gridCol w:w="91"/>
        <w:gridCol w:w="189"/>
        <w:gridCol w:w="186"/>
        <w:gridCol w:w="629"/>
        <w:gridCol w:w="197"/>
        <w:gridCol w:w="161"/>
        <w:gridCol w:w="307"/>
        <w:gridCol w:w="32"/>
        <w:gridCol w:w="176"/>
        <w:gridCol w:w="42"/>
        <w:gridCol w:w="327"/>
        <w:gridCol w:w="412"/>
        <w:gridCol w:w="143"/>
        <w:gridCol w:w="32"/>
        <w:gridCol w:w="196"/>
        <w:gridCol w:w="37"/>
        <w:gridCol w:w="531"/>
        <w:gridCol w:w="362"/>
        <w:gridCol w:w="309"/>
        <w:gridCol w:w="960"/>
      </w:tblGrid>
      <w:tr w:rsidR="0053532B" w:rsidTr="0053532B">
        <w:trPr>
          <w:trHeight w:val="161"/>
        </w:trPr>
        <w:tc>
          <w:tcPr>
            <w:tcW w:w="113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53532B" w:rsidTr="0053532B">
        <w:trPr>
          <w:trHeight w:val="121"/>
        </w:trPr>
        <w:tc>
          <w:tcPr>
            <w:tcW w:w="6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19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75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Չափման միավորը</w:t>
            </w:r>
          </w:p>
        </w:tc>
        <w:tc>
          <w:tcPr>
            <w:tcW w:w="16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</w:p>
        </w:tc>
        <w:tc>
          <w:tcPr>
            <w:tcW w:w="19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658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57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բնութագիր)</w:t>
            </w:r>
          </w:p>
        </w:tc>
      </w:tr>
      <w:tr w:rsidR="0053532B" w:rsidTr="0053532B">
        <w:trPr>
          <w:trHeight w:val="193"/>
        </w:trPr>
        <w:tc>
          <w:tcPr>
            <w:tcW w:w="6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19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5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4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19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/ ՀՀ դրամ/</w:t>
            </w:r>
          </w:p>
        </w:tc>
        <w:tc>
          <w:tcPr>
            <w:tcW w:w="265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57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3532B" w:rsidTr="0053532B">
        <w:trPr>
          <w:trHeight w:val="304"/>
        </w:trPr>
        <w:tc>
          <w:tcPr>
            <w:tcW w:w="6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19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5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8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0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265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57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3532B" w:rsidRPr="0053532B" w:rsidTr="0053532B">
        <w:trPr>
          <w:trHeight w:val="819"/>
        </w:trPr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Pr="0053532B" w:rsidRDefault="0053532B" w:rsidP="0053532B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3532B">
              <w:rPr>
                <w:rFonts w:ascii="Sylfaen" w:hAnsi="Sylfaen"/>
                <w:b/>
                <w:bCs/>
                <w:sz w:val="14"/>
                <w:szCs w:val="14"/>
              </w:rPr>
              <w:t>Ուղևորափոխադրող ավտոմեքենայի վարձակալություն-1</w:t>
            </w:r>
          </w:p>
        </w:tc>
        <w:tc>
          <w:tcPr>
            <w:tcW w:w="7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դրամ</w:t>
            </w: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1 100 000</w:t>
            </w:r>
          </w:p>
        </w:tc>
        <w:tc>
          <w:tcPr>
            <w:tcW w:w="10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1 100 000</w:t>
            </w:r>
          </w:p>
        </w:tc>
        <w:tc>
          <w:tcPr>
            <w:tcW w:w="26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532B" w:rsidRPr="0053532B" w:rsidRDefault="0053532B" w:rsidP="0053532B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3532B">
              <w:rPr>
                <w:rFonts w:ascii="Sylfaen" w:hAnsi="Sylfaen"/>
                <w:b/>
                <w:bCs/>
                <w:sz w:val="14"/>
                <w:szCs w:val="14"/>
              </w:rPr>
              <w:t>7 տեղանոց Opel Zafira կամ համարժեք մակնիշի, լիարժեք սարքին վիճակում, 2005թ. և բարձր արտադրության, վազքը չպետք է գերազանցի 250000կմ, շարժիչի հզորությունը առնվազն 2.2 ,  ԱՊՊԱ և տեխնիկանկան զննություն անցած, նոր անվադողեր:Մեքենան աշխատի գազով և բենզինով: Մեքենան վարձակալվում է առանց վարորդի և վարձակալելուց հետո մնալու է կենտրոնում, պետք է սահմանված գրաֆիկով  տեղափոխի կենտրոնի մասնագետներին քաղաքի և հարակից գյուղերի  դպրոցներ և ՆՈՒՀ – եր , որտեղ սովորում են կրթության առանձնահատուկ պայմանի կարիք ունեցող երեխաներ և որտեղ կան կրթության առանձնահատուկ պայմանի կարիքի գնահատման ենթակա երեխաներ:  Կենտրոնը պարտավորվում է պայմանագրի ավարտից հետո մեքենան սարքին վիճակում վերադարձնել տիրոջը:</w:t>
            </w:r>
          </w:p>
        </w:tc>
        <w:tc>
          <w:tcPr>
            <w:tcW w:w="25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532B" w:rsidRPr="0053532B" w:rsidRDefault="0053532B" w:rsidP="0053532B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3532B">
              <w:rPr>
                <w:rFonts w:ascii="Sylfaen" w:hAnsi="Sylfaen"/>
                <w:b/>
                <w:bCs/>
                <w:sz w:val="14"/>
                <w:szCs w:val="14"/>
              </w:rPr>
              <w:t>7 տեղանոց Opel Zafira կամ համարժեք մակնիշի, լիարժեք սարքին վիճակում, 2005թ. և բարձր արտադրության, վազքը չպետք է գերազանցի 250000կմ, շարժիչի հզորությունը առնվազն 2.2 ,  ԱՊՊԱ և տեխնիկանկան զննություն անցած, նոր անվադողեր:Մեքենան աշխատի գազով և բենզինով: Մեքենան վարձակալվում է առանց վարորդի և վարձակալելուց հետո մնալու է կենտրոնում, պետք է սահմանված գրաֆիկով  տեղափոխի կենտրոնի մասնագետներին քաղաքի և հարակից գյուղերի  դպրոցներ և ՆՈՒՀ – եր , որտեղ սովորում են կրթության առանձնահատուկ պայմանի կարիք ունեցող երեխաներ և որտեղ կան կրթության առանձնահատուկ պայմանի կարիքի գնահատման ենթակա երեխաներ:  Կենտրոնը պարտավորվում է պայմանագրի ավարտից հետո մեքենան սարքին վիճակում վերադարձնել տիրոջը:</w:t>
            </w:r>
          </w:p>
        </w:tc>
      </w:tr>
      <w:tr w:rsidR="0053532B" w:rsidRPr="0053532B" w:rsidTr="00281100">
        <w:trPr>
          <w:trHeight w:val="544"/>
        </w:trPr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1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Pr="0053532B" w:rsidRDefault="0053532B" w:rsidP="0053532B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3532B">
              <w:rPr>
                <w:rFonts w:ascii="Sylfaen" w:hAnsi="Sylfaen"/>
                <w:b/>
                <w:bCs/>
                <w:sz w:val="14"/>
                <w:szCs w:val="14"/>
              </w:rPr>
              <w:t>Ուղևորափոխադրող ավտոմեքենայի վարձակալություն-2</w:t>
            </w:r>
          </w:p>
        </w:tc>
        <w:tc>
          <w:tcPr>
            <w:tcW w:w="7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դրամ</w:t>
            </w: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1 100 000</w:t>
            </w:r>
          </w:p>
        </w:tc>
        <w:tc>
          <w:tcPr>
            <w:tcW w:w="10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1 100 000</w:t>
            </w:r>
          </w:p>
        </w:tc>
        <w:tc>
          <w:tcPr>
            <w:tcW w:w="26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532B" w:rsidRPr="0053532B" w:rsidRDefault="0053532B" w:rsidP="0053532B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3532B">
              <w:rPr>
                <w:rFonts w:ascii="Sylfaen" w:hAnsi="Sylfaen"/>
                <w:b/>
                <w:bCs/>
                <w:sz w:val="14"/>
                <w:szCs w:val="14"/>
              </w:rPr>
              <w:t>5տեղանոց Nissan X-Trail կամ համարժեք մակնիշի, լիարժեք սարքին վիճակում, 2006թ. և բարձր արտադրության, վազքը չպետք է գերազանցի 80000կմ, շարժիչի հզորությունը առնվազն 2.5 ,  ԱՊՊԱ և տեխնիկանկան զննություն անցած, նոր անվադողեր:Մեքենան աշխատի գազով և բենզինով: Մեքենան վարձակալվում է առանց վարորդի և վարձակալելուց հետո մնալու է կենտրոնում, պետք է սահմանված գրաֆիկով  տեղափոխի կենտրոնի մասնագետներին քաղաքի և հարակից գյուղերի  դպրոցներ և ՆՈՒՀ – եր , որտեղ սովորում են կրթության առանձնահատուկ պայմանի կարիք ունեցող երեխաներ և որտեղ կան կրթության առանձնահատուկ պայմանի կարիքի գնահատման ենթակա երեխաներ:  Կենտրոնը պարտավորվում է պայմանագրի ավարտից հետո մեքենան սարքին վիճակում վերադարձնել տիրոջը:</w:t>
            </w:r>
          </w:p>
        </w:tc>
        <w:tc>
          <w:tcPr>
            <w:tcW w:w="25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532B" w:rsidRPr="0053532B" w:rsidRDefault="0053532B" w:rsidP="0053532B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3532B">
              <w:rPr>
                <w:rFonts w:ascii="Sylfaen" w:hAnsi="Sylfaen"/>
                <w:b/>
                <w:bCs/>
                <w:sz w:val="14"/>
                <w:szCs w:val="14"/>
              </w:rPr>
              <w:t>5տեղանոց Nissan X-Trail կամ համարժեք մակնիշի, լիարժեք սարքին վիճակում, 2006թ. և բարձր արտադրության, վազքը չպետք է գերազանցի 80000կմ, շարժիչի հզորությունը առնվազն 2.5 ,  ԱՊՊԱ և տեխնիկանկան զննություն անցած, նոր անվադողեր:Մեքենան աշխատի գազով և բենզինով: Մեքենան վարձակալվում է առանց վարորդի և վարձակալելուց հետո մնալու է կենտրոնում, պետք է սահմանված գրաֆիկով  տեղափոխի կենտրոնի մասնագետներին քաղաքի և հարակից գյուղերի  դպրոցներ և ՆՈՒՀ – եր , որտեղ սովորում են կրթության առանձնահատուկ պայմանի կարիք ունեցող երեխաներ և որտեղ կան կրթության առանձնահատուկ պայմանի կարիքի գնահատման ենթակա երեխաներ:  Կենտրոնը պարտավորվում է պայմանագրի ավարտից հետո մեքենան սարքին վիճակում վերադարձնել տիրոջը:</w:t>
            </w:r>
          </w:p>
        </w:tc>
      </w:tr>
      <w:tr w:rsidR="0053532B" w:rsidRPr="0053532B" w:rsidTr="0053532B">
        <w:trPr>
          <w:trHeight w:val="819"/>
        </w:trPr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>3</w:t>
            </w:r>
          </w:p>
        </w:tc>
        <w:tc>
          <w:tcPr>
            <w:tcW w:w="11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Pr="0053532B" w:rsidRDefault="0053532B" w:rsidP="0053532B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3532B">
              <w:rPr>
                <w:rFonts w:ascii="Sylfaen" w:hAnsi="Sylfaen"/>
                <w:b/>
                <w:bCs/>
                <w:sz w:val="14"/>
                <w:szCs w:val="14"/>
              </w:rPr>
              <w:t>Ուղևորափոխադրող ավտոմեքենայի վարձակալություն-3</w:t>
            </w:r>
          </w:p>
        </w:tc>
        <w:tc>
          <w:tcPr>
            <w:tcW w:w="7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դրամ</w:t>
            </w: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1 100 000</w:t>
            </w:r>
          </w:p>
        </w:tc>
        <w:tc>
          <w:tcPr>
            <w:tcW w:w="10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1 100 000</w:t>
            </w:r>
          </w:p>
        </w:tc>
        <w:tc>
          <w:tcPr>
            <w:tcW w:w="26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Pr="0053532B" w:rsidRDefault="0053532B" w:rsidP="0053532B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3532B">
              <w:rPr>
                <w:rFonts w:ascii="Sylfaen" w:hAnsi="Sylfaen"/>
                <w:b/>
                <w:bCs/>
                <w:sz w:val="14"/>
                <w:szCs w:val="14"/>
              </w:rPr>
              <w:t>10տեղանոց  Mercedes-benz VITO կամ համարժեք մակնիշի, լիարժեք սարքին վիճակում, 2001թ. Կամ ավելի նոր տարեթվի, վազքը չպետք է գերազանցի 400000կմ, շարժիչի հզորությունը առնվազն 2.2 , տուրբոդիզել,   ԱՊՊԱ և տեխնիկանկան զննություն անցած, նոր անվադողերով: Մեքենան աշխատի դիզելով: Մեքենան վարձակալվում է առանց վարորդի և վարձակալելուց հետո մնալու է կենտրոնում, պետք է սահմանված գրաֆիկով  տեղափոխի կենտրոնի մասնագետներին քաղաքի և հարակից գյուղերի  դպրոցներ և ՆՈՒՀ – եր , որտեղ սովորում են կրթության առանձնահատուկ պայմանի կարիք ունեցող երեխաներ և որտեղ կան կրթության առանձնահատուկ պայմանի կարիքի գնահատման ենթակա երեխաներ:  Կենտրոնը պարտավորվում է պայմանագրի ավարտից հետո մեքենան սարքին վիճակում վերադարձնել տիրոջը:</w:t>
            </w:r>
          </w:p>
        </w:tc>
        <w:tc>
          <w:tcPr>
            <w:tcW w:w="25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Pr="0053532B" w:rsidRDefault="0053532B" w:rsidP="0053532B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3532B">
              <w:rPr>
                <w:rFonts w:ascii="Sylfaen" w:hAnsi="Sylfaen"/>
                <w:b/>
                <w:bCs/>
                <w:sz w:val="14"/>
                <w:szCs w:val="14"/>
              </w:rPr>
              <w:t>10տեղանոց  Mercedes-benz VITO կամ համարժեք մակնիշի, լիարժեք սարքին վիճակում, 2001թ. Կամ ավելի նոր տարեթվի, վազքը չպետք է գերազանցի 400000կմ, շարժիչի հզորությունը առնվազն 2.2 , տուրբոդիզել,   ԱՊՊԱ և տեխնիկանկան զննություն անցած, նոր անվադողերով: Մեքենան աշխատի դիզելով: Մեքենան վարձակալվում է առանց վարորդի և վարձակալելուց հետո մնալու է կենտրոնում, պետք է սահմանված գրաֆիկով  տեղափոխի կենտրոնի մասնագետներին քաղաքի և հարակից գյուղերի  դպրոցներ և ՆՈՒՀ – եր , որտեղ սովորում են կրթության առանձնահատուկ պայմանի կարիք ունեցող երեխաներ և որտեղ կան կրթության առանձնահատուկ պայմանի կարիքի գնահատման ենթակա երեխաներ:  Կենտրոնը պարտավորվում է պայմանագրի ավարտից հետո մեքենան սարքին վիճակում վերադարձնել տիրոջը:</w:t>
            </w:r>
          </w:p>
        </w:tc>
      </w:tr>
      <w:tr w:rsidR="0053532B" w:rsidRPr="0053532B" w:rsidTr="0053532B">
        <w:trPr>
          <w:trHeight w:val="187"/>
        </w:trPr>
        <w:tc>
          <w:tcPr>
            <w:tcW w:w="113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3532B" w:rsidRPr="00D80916" w:rsidTr="0053532B">
        <w:trPr>
          <w:trHeight w:val="151"/>
        </w:trPr>
        <w:tc>
          <w:tcPr>
            <w:tcW w:w="432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70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B71394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53532B" w:rsidRPr="00D80916" w:rsidTr="0053532B">
        <w:trPr>
          <w:trHeight w:val="216"/>
        </w:trPr>
        <w:tc>
          <w:tcPr>
            <w:tcW w:w="113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3532B" w:rsidRPr="00D80916" w:rsidTr="0053532B">
        <w:trPr>
          <w:trHeight w:val="159"/>
        </w:trPr>
        <w:tc>
          <w:tcPr>
            <w:tcW w:w="113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532B" w:rsidRPr="00B71394" w:rsidRDefault="0053532B" w:rsidP="0053532B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53532B" w:rsidTr="0053532B">
        <w:trPr>
          <w:trHeight w:val="276"/>
        </w:trPr>
        <w:tc>
          <w:tcPr>
            <w:tcW w:w="13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2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5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205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53532B" w:rsidTr="0053532B">
        <w:trPr>
          <w:trHeight w:val="72"/>
        </w:trPr>
        <w:tc>
          <w:tcPr>
            <w:tcW w:w="13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11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2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5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205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53532B" w:rsidTr="0053532B">
        <w:trPr>
          <w:trHeight w:val="72"/>
        </w:trPr>
        <w:tc>
          <w:tcPr>
            <w:tcW w:w="13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5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3532B" w:rsidTr="0053532B">
        <w:trPr>
          <w:trHeight w:val="216"/>
        </w:trPr>
        <w:tc>
          <w:tcPr>
            <w:tcW w:w="113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3532B" w:rsidTr="0053532B">
        <w:trPr>
          <w:trHeight w:val="171"/>
        </w:trPr>
        <w:tc>
          <w:tcPr>
            <w:tcW w:w="71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21.01.2021թ</w:t>
            </w:r>
          </w:p>
        </w:tc>
      </w:tr>
      <w:tr w:rsidR="0053532B" w:rsidTr="0053532B">
        <w:trPr>
          <w:trHeight w:val="181"/>
        </w:trPr>
        <w:tc>
          <w:tcPr>
            <w:tcW w:w="598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1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Հրավերում փոփոխություններ չեն կատարվել</w:t>
            </w:r>
          </w:p>
        </w:tc>
      </w:tr>
      <w:tr w:rsidR="0053532B" w:rsidTr="0053532B">
        <w:trPr>
          <w:trHeight w:val="102"/>
        </w:trPr>
        <w:tc>
          <w:tcPr>
            <w:tcW w:w="5981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53532B" w:rsidTr="0053532B">
        <w:trPr>
          <w:trHeight w:val="52"/>
        </w:trPr>
        <w:tc>
          <w:tcPr>
            <w:tcW w:w="598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2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3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53532B" w:rsidTr="0053532B">
        <w:trPr>
          <w:trHeight w:val="52"/>
        </w:trPr>
        <w:tc>
          <w:tcPr>
            <w:tcW w:w="5981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82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3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3532B" w:rsidTr="0053532B">
        <w:trPr>
          <w:trHeight w:val="171"/>
        </w:trPr>
        <w:tc>
          <w:tcPr>
            <w:tcW w:w="5981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82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3532B" w:rsidTr="0053532B">
        <w:trPr>
          <w:trHeight w:val="60"/>
        </w:trPr>
        <w:tc>
          <w:tcPr>
            <w:tcW w:w="113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3532B" w:rsidTr="0053532B">
        <w:trPr>
          <w:trHeight w:val="44"/>
        </w:trPr>
        <w:tc>
          <w:tcPr>
            <w:tcW w:w="143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218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2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B7139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B7139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B7139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53532B" w:rsidTr="0053532B">
        <w:trPr>
          <w:trHeight w:val="235"/>
        </w:trPr>
        <w:tc>
          <w:tcPr>
            <w:tcW w:w="143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1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72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</w:p>
        </w:tc>
      </w:tr>
      <w:tr w:rsidR="0053532B" w:rsidTr="0053532B">
        <w:trPr>
          <w:trHeight w:val="151"/>
        </w:trPr>
        <w:tc>
          <w:tcPr>
            <w:tcW w:w="143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1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87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4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4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53532B" w:rsidTr="0053532B">
        <w:trPr>
          <w:trHeight w:val="151"/>
        </w:trPr>
        <w:tc>
          <w:tcPr>
            <w:tcW w:w="143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1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4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3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53532B" w:rsidTr="0053532B">
        <w:trPr>
          <w:trHeight w:val="51"/>
        </w:trPr>
        <w:tc>
          <w:tcPr>
            <w:tcW w:w="143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218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Pr="00472403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72403">
              <w:rPr>
                <w:rFonts w:ascii="Sylfaen" w:hAnsi="Sylfaen" w:cs="Sylfaen"/>
                <w:b/>
                <w:sz w:val="14"/>
                <w:szCs w:val="14"/>
              </w:rPr>
              <w:t xml:space="preserve">ՖԱ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Կարեն Գրիգորյան</w:t>
            </w:r>
          </w:p>
        </w:tc>
        <w:tc>
          <w:tcPr>
            <w:tcW w:w="14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jc w:val="center"/>
            </w:pPr>
            <w:r w:rsidRPr="00EE1B72">
              <w:rPr>
                <w:rFonts w:ascii="Sylfaen" w:hAnsi="Sylfaen" w:cs="Sylfaen"/>
                <w:b/>
                <w:sz w:val="14"/>
                <w:szCs w:val="14"/>
              </w:rPr>
              <w:t>1 100 000</w:t>
            </w:r>
          </w:p>
        </w:tc>
        <w:tc>
          <w:tcPr>
            <w:tcW w:w="13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jc w:val="center"/>
            </w:pPr>
            <w:r w:rsidRPr="00882388">
              <w:rPr>
                <w:rFonts w:ascii="Sylfaen" w:hAnsi="Sylfaen" w:cs="Sylfaen"/>
                <w:b/>
                <w:sz w:val="14"/>
                <w:szCs w:val="14"/>
              </w:rPr>
              <w:t>1 100 000</w:t>
            </w:r>
          </w:p>
        </w:tc>
        <w:tc>
          <w:tcPr>
            <w:tcW w:w="12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jc w:val="center"/>
            </w:pPr>
            <w:r w:rsidRPr="00A96F6E">
              <w:rPr>
                <w:rFonts w:ascii="Sylfaen" w:hAnsi="Sylfaen" w:cs="Sylfaen"/>
                <w:b/>
                <w:sz w:val="14"/>
                <w:szCs w:val="14"/>
              </w:rPr>
              <w:t>1 100 000</w:t>
            </w:r>
          </w:p>
        </w:tc>
        <w:tc>
          <w:tcPr>
            <w:tcW w:w="1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jc w:val="center"/>
            </w:pPr>
            <w:r w:rsidRPr="00A96F6E">
              <w:rPr>
                <w:rFonts w:ascii="Sylfaen" w:hAnsi="Sylfaen" w:cs="Sylfaen"/>
                <w:b/>
                <w:sz w:val="14"/>
                <w:szCs w:val="14"/>
              </w:rPr>
              <w:t>1 100 000</w:t>
            </w:r>
          </w:p>
        </w:tc>
      </w:tr>
      <w:tr w:rsidR="0053532B" w:rsidTr="0053532B">
        <w:trPr>
          <w:trHeight w:val="51"/>
        </w:trPr>
        <w:tc>
          <w:tcPr>
            <w:tcW w:w="143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2218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Pr="00472403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jc w:val="center"/>
            </w:pPr>
            <w:r w:rsidRPr="00EE1B72">
              <w:rPr>
                <w:rFonts w:ascii="Sylfaen" w:hAnsi="Sylfaen" w:cs="Sylfaen"/>
                <w:b/>
                <w:sz w:val="14"/>
                <w:szCs w:val="14"/>
              </w:rPr>
              <w:t>1 100 000</w:t>
            </w:r>
          </w:p>
        </w:tc>
        <w:tc>
          <w:tcPr>
            <w:tcW w:w="13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jc w:val="center"/>
            </w:pPr>
            <w:r w:rsidRPr="00882388">
              <w:rPr>
                <w:rFonts w:ascii="Sylfaen" w:hAnsi="Sylfaen" w:cs="Sylfaen"/>
                <w:b/>
                <w:sz w:val="14"/>
                <w:szCs w:val="14"/>
              </w:rPr>
              <w:t>1 100 000</w:t>
            </w:r>
          </w:p>
        </w:tc>
        <w:tc>
          <w:tcPr>
            <w:tcW w:w="12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jc w:val="center"/>
            </w:pPr>
            <w:r w:rsidRPr="00A96F6E">
              <w:rPr>
                <w:rFonts w:ascii="Sylfaen" w:hAnsi="Sylfaen" w:cs="Sylfaen"/>
                <w:b/>
                <w:sz w:val="14"/>
                <w:szCs w:val="14"/>
              </w:rPr>
              <w:t>1 100 000</w:t>
            </w:r>
          </w:p>
        </w:tc>
        <w:tc>
          <w:tcPr>
            <w:tcW w:w="1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jc w:val="center"/>
            </w:pPr>
            <w:r w:rsidRPr="00A96F6E">
              <w:rPr>
                <w:rFonts w:ascii="Sylfaen" w:hAnsi="Sylfaen" w:cs="Sylfaen"/>
                <w:b/>
                <w:sz w:val="14"/>
                <w:szCs w:val="14"/>
              </w:rPr>
              <w:t>1 100 000</w:t>
            </w:r>
          </w:p>
        </w:tc>
      </w:tr>
      <w:tr w:rsidR="0053532B" w:rsidTr="0053532B">
        <w:trPr>
          <w:trHeight w:val="51"/>
        </w:trPr>
        <w:tc>
          <w:tcPr>
            <w:tcW w:w="143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2218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Pr="00472403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jc w:val="center"/>
            </w:pPr>
            <w:r w:rsidRPr="00EE1B72">
              <w:rPr>
                <w:rFonts w:ascii="Sylfaen" w:hAnsi="Sylfaen" w:cs="Sylfaen"/>
                <w:b/>
                <w:sz w:val="14"/>
                <w:szCs w:val="14"/>
              </w:rPr>
              <w:t>1 100 000</w:t>
            </w:r>
          </w:p>
        </w:tc>
        <w:tc>
          <w:tcPr>
            <w:tcW w:w="13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jc w:val="center"/>
            </w:pPr>
            <w:r w:rsidRPr="00882388">
              <w:rPr>
                <w:rFonts w:ascii="Sylfaen" w:hAnsi="Sylfaen" w:cs="Sylfaen"/>
                <w:b/>
                <w:sz w:val="14"/>
                <w:szCs w:val="14"/>
              </w:rPr>
              <w:t>1 100 000</w:t>
            </w:r>
          </w:p>
        </w:tc>
        <w:tc>
          <w:tcPr>
            <w:tcW w:w="12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jc w:val="center"/>
            </w:pPr>
            <w:r w:rsidRPr="00A96F6E">
              <w:rPr>
                <w:rFonts w:ascii="Sylfaen" w:hAnsi="Sylfaen" w:cs="Sylfaen"/>
                <w:b/>
                <w:sz w:val="14"/>
                <w:szCs w:val="14"/>
              </w:rPr>
              <w:t>1 100 000</w:t>
            </w:r>
          </w:p>
        </w:tc>
        <w:tc>
          <w:tcPr>
            <w:tcW w:w="1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jc w:val="center"/>
            </w:pPr>
            <w:r w:rsidRPr="00A96F6E">
              <w:rPr>
                <w:rFonts w:ascii="Sylfaen" w:hAnsi="Sylfaen" w:cs="Sylfaen"/>
                <w:b/>
                <w:sz w:val="14"/>
                <w:szCs w:val="14"/>
              </w:rPr>
              <w:t>1 100 000</w:t>
            </w:r>
          </w:p>
        </w:tc>
      </w:tr>
      <w:tr w:rsidR="0053532B" w:rsidTr="0053532B">
        <w:trPr>
          <w:trHeight w:val="320"/>
        </w:trPr>
        <w:tc>
          <w:tcPr>
            <w:tcW w:w="24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90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53532B" w:rsidTr="0053532B">
        <w:trPr>
          <w:trHeight w:val="318"/>
        </w:trPr>
        <w:tc>
          <w:tcPr>
            <w:tcW w:w="113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3532B" w:rsidTr="0053532B">
        <w:trPr>
          <w:trHeight w:val="159"/>
        </w:trPr>
        <w:tc>
          <w:tcPr>
            <w:tcW w:w="113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3532B" w:rsidTr="0053532B">
        <w:trPr>
          <w:trHeight w:val="229"/>
        </w:trPr>
        <w:tc>
          <w:tcPr>
            <w:tcW w:w="84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4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08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53532B" w:rsidTr="0053532B">
        <w:trPr>
          <w:trHeight w:val="159"/>
        </w:trPr>
        <w:tc>
          <w:tcPr>
            <w:tcW w:w="8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4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0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rPr>
                <w:rFonts w:ascii="Sylfaen" w:hAnsi="Sylfaen" w:cs="Arial Armenian"/>
                <w:b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6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6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53532B" w:rsidTr="0053532B">
        <w:trPr>
          <w:trHeight w:val="44"/>
        </w:trPr>
        <w:tc>
          <w:tcPr>
            <w:tcW w:w="8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32B" w:rsidRDefault="0053532B" w:rsidP="0053532B">
            <w:pPr>
              <w:pStyle w:val="BodyText2"/>
              <w:spacing w:line="276" w:lineRule="auto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10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32B" w:rsidRDefault="0053532B" w:rsidP="0053532B">
            <w:pPr>
              <w:spacing w:line="276" w:lineRule="auto"/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9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3532B" w:rsidTr="0053532B">
        <w:trPr>
          <w:trHeight w:val="405"/>
        </w:trPr>
        <w:tc>
          <w:tcPr>
            <w:tcW w:w="24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881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532B" w:rsidRDefault="0053532B" w:rsidP="0053532B">
            <w:pPr>
              <w:numPr>
                <w:ilvl w:val="0"/>
                <w:numId w:val="2"/>
              </w:num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3532B" w:rsidTr="0053532B">
        <w:trPr>
          <w:trHeight w:val="405"/>
        </w:trPr>
        <w:tc>
          <w:tcPr>
            <w:tcW w:w="24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532B" w:rsidRDefault="0053532B" w:rsidP="0053532B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881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532B" w:rsidRDefault="0053532B" w:rsidP="0053532B">
            <w:pPr>
              <w:pStyle w:val="BodyText2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3532B" w:rsidTr="0053532B">
        <w:trPr>
          <w:trHeight w:val="319"/>
        </w:trPr>
        <w:tc>
          <w:tcPr>
            <w:tcW w:w="113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53532B" w:rsidTr="0053532B">
        <w:trPr>
          <w:trHeight w:val="382"/>
        </w:trPr>
        <w:tc>
          <w:tcPr>
            <w:tcW w:w="511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27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Pr="00877DB8" w:rsidRDefault="0053532B" w:rsidP="0053532B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29.01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53532B" w:rsidTr="0053532B">
        <w:trPr>
          <w:trHeight w:val="395"/>
        </w:trPr>
        <w:tc>
          <w:tcPr>
            <w:tcW w:w="511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6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3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53532B" w:rsidTr="0053532B">
        <w:trPr>
          <w:trHeight w:val="465"/>
        </w:trPr>
        <w:tc>
          <w:tcPr>
            <w:tcW w:w="5110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6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Pr="00804D5D" w:rsidRDefault="0053532B" w:rsidP="0053532B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3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Pr="00804D5D" w:rsidRDefault="0053532B" w:rsidP="0053532B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53532B" w:rsidTr="0053532B">
        <w:trPr>
          <w:trHeight w:val="380"/>
        </w:trPr>
        <w:tc>
          <w:tcPr>
            <w:tcW w:w="511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7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D80916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03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 w:rsidR="00D80916"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53532B" w:rsidTr="0053532B">
        <w:trPr>
          <w:trHeight w:val="380"/>
        </w:trPr>
        <w:tc>
          <w:tcPr>
            <w:tcW w:w="511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7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D80916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03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 w:rsidR="00D80916"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53532B" w:rsidTr="0053532B">
        <w:trPr>
          <w:trHeight w:val="380"/>
        </w:trPr>
        <w:tc>
          <w:tcPr>
            <w:tcW w:w="511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7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D80916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03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 w:rsidR="00D80916"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53532B" w:rsidTr="0053532B">
        <w:trPr>
          <w:trHeight w:val="318"/>
        </w:trPr>
        <w:tc>
          <w:tcPr>
            <w:tcW w:w="113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3532B" w:rsidTr="0053532B">
        <w:trPr>
          <w:trHeight w:val="241"/>
        </w:trPr>
        <w:tc>
          <w:tcPr>
            <w:tcW w:w="84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57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95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53532B" w:rsidTr="0053532B">
        <w:trPr>
          <w:trHeight w:val="262"/>
        </w:trPr>
        <w:tc>
          <w:tcPr>
            <w:tcW w:w="8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7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27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61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7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3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53532B" w:rsidTr="0053532B">
        <w:trPr>
          <w:trHeight w:val="263"/>
        </w:trPr>
        <w:tc>
          <w:tcPr>
            <w:tcW w:w="8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7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3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53532B" w:rsidTr="0053532B">
        <w:trPr>
          <w:trHeight w:val="290"/>
        </w:trPr>
        <w:tc>
          <w:tcPr>
            <w:tcW w:w="8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7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1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53532B" w:rsidTr="0053532B">
        <w:trPr>
          <w:trHeight w:val="161"/>
        </w:trPr>
        <w:tc>
          <w:tcPr>
            <w:tcW w:w="8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Pr="00472403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72403">
              <w:rPr>
                <w:rFonts w:ascii="Sylfaen" w:hAnsi="Sylfaen" w:cs="Sylfaen"/>
                <w:b/>
                <w:sz w:val="14"/>
                <w:szCs w:val="14"/>
              </w:rPr>
              <w:t xml:space="preserve">ՖԱ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Կարեն Գրիգորյան</w:t>
            </w:r>
          </w:p>
        </w:tc>
        <w:tc>
          <w:tcPr>
            <w:tcW w:w="18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ՇՏՄԱԿ-ԳՀԾՁԲ-21/1</w:t>
            </w:r>
          </w:p>
        </w:tc>
        <w:tc>
          <w:tcPr>
            <w:tcW w:w="12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D8091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03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 w:rsidR="00D80916"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6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.12.202</w:t>
            </w: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8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3 30</w:t>
            </w:r>
            <w:r w:rsidRPr="00472403">
              <w:rPr>
                <w:rFonts w:ascii="Sylfaen" w:hAnsi="Sylfaen" w:cs="Sylfaen"/>
                <w:b/>
                <w:sz w:val="14"/>
                <w:szCs w:val="14"/>
              </w:rPr>
              <w:t>0 000</w:t>
            </w:r>
          </w:p>
        </w:tc>
        <w:tc>
          <w:tcPr>
            <w:tcW w:w="21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3 30</w:t>
            </w:r>
            <w:r w:rsidRPr="00472403">
              <w:rPr>
                <w:rFonts w:ascii="Sylfaen" w:hAnsi="Sylfaen" w:cs="Sylfaen"/>
                <w:b/>
                <w:sz w:val="14"/>
                <w:szCs w:val="14"/>
              </w:rPr>
              <w:t>0 000</w:t>
            </w:r>
          </w:p>
        </w:tc>
      </w:tr>
      <w:tr w:rsidR="0053532B" w:rsidTr="0053532B">
        <w:trPr>
          <w:trHeight w:val="166"/>
        </w:trPr>
        <w:tc>
          <w:tcPr>
            <w:tcW w:w="113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53532B" w:rsidTr="0053532B">
        <w:trPr>
          <w:trHeight w:val="138"/>
        </w:trPr>
        <w:tc>
          <w:tcPr>
            <w:tcW w:w="8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5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72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2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8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1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ՀՎՀՀ/ Անձնագրի համարը և սերիան</w:t>
            </w:r>
          </w:p>
        </w:tc>
      </w:tr>
      <w:tr w:rsidR="0053532B" w:rsidTr="0053532B">
        <w:trPr>
          <w:trHeight w:val="171"/>
        </w:trPr>
        <w:tc>
          <w:tcPr>
            <w:tcW w:w="8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Pr="00E472D4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472D4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5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Pr="00472403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72403">
              <w:rPr>
                <w:rFonts w:ascii="Sylfaen" w:hAnsi="Sylfaen" w:cs="Sylfaen"/>
                <w:b/>
                <w:sz w:val="14"/>
                <w:szCs w:val="14"/>
              </w:rPr>
              <w:t xml:space="preserve">ՖԱ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Կարեն Գրիգորյան</w:t>
            </w:r>
          </w:p>
        </w:tc>
        <w:tc>
          <w:tcPr>
            <w:tcW w:w="272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Pr="00281100" w:rsidRDefault="00281100" w:rsidP="0053532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281100">
              <w:rPr>
                <w:rFonts w:ascii="Sylfaen" w:hAnsi="Sylfaen" w:cs="Sylfaen"/>
                <w:b/>
                <w:sz w:val="14"/>
                <w:szCs w:val="14"/>
              </w:rPr>
              <w:t>ՀՀ, ք. Գյումրի,  26 Կոմիսարների 96</w:t>
            </w:r>
          </w:p>
          <w:p w:rsidR="00281100" w:rsidRPr="00E472D4" w:rsidRDefault="00281100" w:rsidP="0053532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281100">
              <w:rPr>
                <w:rFonts w:ascii="Sylfaen" w:hAnsi="Sylfaen" w:cs="Sylfaen"/>
                <w:b/>
                <w:sz w:val="14"/>
                <w:szCs w:val="14"/>
              </w:rPr>
              <w:t>+ 374 93624103</w:t>
            </w:r>
          </w:p>
        </w:tc>
        <w:tc>
          <w:tcPr>
            <w:tcW w:w="22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Pr="00E472D4" w:rsidRDefault="00270E8D" w:rsidP="0053532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hyperlink r:id="rId8" w:history="1">
              <w:r w:rsidR="00281100" w:rsidRPr="00281100">
                <w:rPr>
                  <w:rFonts w:ascii="Sylfaen" w:hAnsi="Sylfaen" w:cs="Sylfaen"/>
                  <w:b/>
                  <w:sz w:val="14"/>
                  <w:szCs w:val="14"/>
                </w:rPr>
                <w:t>grigoryan-2021@internet.ru</w:t>
              </w:r>
            </w:hyperlink>
          </w:p>
        </w:tc>
        <w:tc>
          <w:tcPr>
            <w:tcW w:w="18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Pr="00E472D4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Pr="00E472D4" w:rsidRDefault="00281100" w:rsidP="0053532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281100">
              <w:rPr>
                <w:rFonts w:ascii="Sylfaen" w:hAnsi="Sylfaen" w:cs="Sylfaen"/>
                <w:b/>
                <w:sz w:val="14"/>
                <w:szCs w:val="14"/>
              </w:rPr>
              <w:t>նույնականացման քարտ՝ 009733528 տրված 08.12.2017թ–ին 064–ի կողմից</w:t>
            </w:r>
          </w:p>
        </w:tc>
      </w:tr>
      <w:tr w:rsidR="0053532B" w:rsidTr="0053532B">
        <w:trPr>
          <w:trHeight w:val="318"/>
        </w:trPr>
        <w:tc>
          <w:tcPr>
            <w:tcW w:w="113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3532B" w:rsidTr="00281100">
        <w:trPr>
          <w:trHeight w:val="264"/>
        </w:trPr>
        <w:tc>
          <w:tcPr>
            <w:tcW w:w="330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07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53532B" w:rsidTr="0053532B">
        <w:trPr>
          <w:trHeight w:val="318"/>
        </w:trPr>
        <w:tc>
          <w:tcPr>
            <w:tcW w:w="113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3532B" w:rsidRPr="00D80916" w:rsidTr="0053532B">
        <w:trPr>
          <w:trHeight w:val="525"/>
        </w:trPr>
        <w:tc>
          <w:tcPr>
            <w:tcW w:w="330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07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53532B" w:rsidRPr="00D80916" w:rsidTr="0053532B">
        <w:trPr>
          <w:trHeight w:val="318"/>
        </w:trPr>
        <w:tc>
          <w:tcPr>
            <w:tcW w:w="113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3532B" w:rsidRPr="00D80916" w:rsidTr="0053532B">
        <w:trPr>
          <w:trHeight w:val="472"/>
        </w:trPr>
        <w:tc>
          <w:tcPr>
            <w:tcW w:w="330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07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53532B" w:rsidRPr="00D80916" w:rsidTr="0053532B">
        <w:trPr>
          <w:trHeight w:val="318"/>
        </w:trPr>
        <w:tc>
          <w:tcPr>
            <w:tcW w:w="113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3532B" w:rsidRPr="00D80916" w:rsidTr="0053532B">
        <w:trPr>
          <w:trHeight w:val="472"/>
        </w:trPr>
        <w:tc>
          <w:tcPr>
            <w:tcW w:w="330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07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53532B" w:rsidRPr="00D80916" w:rsidTr="0053532B">
        <w:trPr>
          <w:trHeight w:val="318"/>
        </w:trPr>
        <w:tc>
          <w:tcPr>
            <w:tcW w:w="113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3532B" w:rsidTr="0053532B">
        <w:trPr>
          <w:trHeight w:val="472"/>
        </w:trPr>
        <w:tc>
          <w:tcPr>
            <w:tcW w:w="330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07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3532B" w:rsidTr="0053532B">
        <w:trPr>
          <w:trHeight w:val="318"/>
        </w:trPr>
        <w:tc>
          <w:tcPr>
            <w:tcW w:w="113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532B" w:rsidRDefault="0053532B" w:rsidP="0053532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3532B" w:rsidTr="0053532B">
        <w:trPr>
          <w:trHeight w:val="251"/>
        </w:trPr>
        <w:tc>
          <w:tcPr>
            <w:tcW w:w="113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3532B" w:rsidTr="0053532B">
        <w:trPr>
          <w:trHeight w:val="52"/>
        </w:trPr>
        <w:tc>
          <w:tcPr>
            <w:tcW w:w="330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20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6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53532B" w:rsidTr="00281100">
        <w:trPr>
          <w:trHeight w:val="215"/>
        </w:trPr>
        <w:tc>
          <w:tcPr>
            <w:tcW w:w="330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Տաթևիկ Հովհաննիսյան</w:t>
            </w:r>
          </w:p>
        </w:tc>
        <w:tc>
          <w:tcPr>
            <w:tcW w:w="420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281100" w:rsidP="0053532B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+ 374 94 07 01 66</w:t>
            </w:r>
          </w:p>
        </w:tc>
        <w:tc>
          <w:tcPr>
            <w:tcW w:w="386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532B" w:rsidRDefault="0053532B" w:rsidP="0053532B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tatevik.hovhannisyan@osllc.am</w:t>
            </w:r>
          </w:p>
        </w:tc>
      </w:tr>
    </w:tbl>
    <w:p w:rsidR="00971356" w:rsidRDefault="00971356" w:rsidP="00971356">
      <w:pPr>
        <w:rPr>
          <w:lang w:val="af-ZA"/>
        </w:rPr>
      </w:pPr>
    </w:p>
    <w:p w:rsidR="005003C2" w:rsidRPr="00281100" w:rsidRDefault="005003C2" w:rsidP="00281100">
      <w:pPr>
        <w:tabs>
          <w:tab w:val="left" w:pos="1248"/>
        </w:tabs>
        <w:spacing w:line="276" w:lineRule="auto"/>
        <w:jc w:val="center"/>
        <w:rPr>
          <w:rFonts w:ascii="Sylfaen" w:hAnsi="Sylfaen"/>
          <w:b/>
          <w:bCs/>
          <w:sz w:val="14"/>
          <w:szCs w:val="14"/>
        </w:rPr>
      </w:pPr>
    </w:p>
    <w:p w:rsidR="00F32CBF" w:rsidRPr="00281100" w:rsidRDefault="00971356" w:rsidP="00281100">
      <w:pPr>
        <w:tabs>
          <w:tab w:val="left" w:pos="1248"/>
        </w:tabs>
        <w:spacing w:line="276" w:lineRule="auto"/>
        <w:jc w:val="center"/>
        <w:rPr>
          <w:rFonts w:ascii="Sylfaen" w:hAnsi="Sylfaen"/>
          <w:b/>
          <w:bCs/>
          <w:sz w:val="14"/>
          <w:szCs w:val="14"/>
        </w:rPr>
      </w:pPr>
      <w:r w:rsidRPr="00281100">
        <w:rPr>
          <w:rFonts w:ascii="Sylfaen" w:hAnsi="Sylfaen"/>
          <w:b/>
          <w:bCs/>
          <w:sz w:val="14"/>
          <w:szCs w:val="14"/>
        </w:rPr>
        <w:t>Պատվիրատու`  «</w:t>
      </w:r>
      <w:r w:rsidR="00043245" w:rsidRPr="00281100">
        <w:rPr>
          <w:rFonts w:ascii="Sylfaen" w:hAnsi="Sylfaen"/>
          <w:b/>
          <w:bCs/>
          <w:sz w:val="14"/>
          <w:szCs w:val="14"/>
        </w:rPr>
        <w:t>Շիրակ</w:t>
      </w:r>
      <w:r w:rsidRPr="00281100">
        <w:rPr>
          <w:rFonts w:ascii="Sylfaen" w:hAnsi="Sylfaen"/>
          <w:b/>
          <w:bCs/>
          <w:sz w:val="14"/>
          <w:szCs w:val="14"/>
        </w:rPr>
        <w:t>ի տարածքային մանկավարժահոգեբանական աջակցության կենտրոն» ՊՈԱԿ</w:t>
      </w:r>
    </w:p>
    <w:sectPr w:rsidR="00F32CBF" w:rsidRPr="00281100" w:rsidSect="00281100">
      <w:pgSz w:w="12240" w:h="15840"/>
      <w:pgMar w:top="284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B0E" w:rsidRDefault="00026B0E" w:rsidP="00285425">
      <w:r>
        <w:separator/>
      </w:r>
    </w:p>
  </w:endnote>
  <w:endnote w:type="continuationSeparator" w:id="1">
    <w:p w:rsidR="00026B0E" w:rsidRDefault="00026B0E" w:rsidP="00285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B0E" w:rsidRDefault="00026B0E" w:rsidP="00285425">
      <w:r>
        <w:separator/>
      </w:r>
    </w:p>
  </w:footnote>
  <w:footnote w:type="continuationSeparator" w:id="1">
    <w:p w:rsidR="00026B0E" w:rsidRDefault="00026B0E" w:rsidP="002854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5425"/>
    <w:rsid w:val="00026B0E"/>
    <w:rsid w:val="00043245"/>
    <w:rsid w:val="0006439A"/>
    <w:rsid w:val="000B0BD8"/>
    <w:rsid w:val="00100E1D"/>
    <w:rsid w:val="0011004B"/>
    <w:rsid w:val="001C492E"/>
    <w:rsid w:val="00255CF3"/>
    <w:rsid w:val="00261187"/>
    <w:rsid w:val="00270985"/>
    <w:rsid w:val="00270E8D"/>
    <w:rsid w:val="00280942"/>
    <w:rsid w:val="00281100"/>
    <w:rsid w:val="00283597"/>
    <w:rsid w:val="00285425"/>
    <w:rsid w:val="002A0C74"/>
    <w:rsid w:val="00331808"/>
    <w:rsid w:val="003E556F"/>
    <w:rsid w:val="00424980"/>
    <w:rsid w:val="00464939"/>
    <w:rsid w:val="00472403"/>
    <w:rsid w:val="00472CBC"/>
    <w:rsid w:val="00482789"/>
    <w:rsid w:val="004C1249"/>
    <w:rsid w:val="004D22CC"/>
    <w:rsid w:val="004D6C69"/>
    <w:rsid w:val="004E7410"/>
    <w:rsid w:val="004F382B"/>
    <w:rsid w:val="005003C2"/>
    <w:rsid w:val="0053532B"/>
    <w:rsid w:val="0056629D"/>
    <w:rsid w:val="0058505E"/>
    <w:rsid w:val="00626493"/>
    <w:rsid w:val="006A6489"/>
    <w:rsid w:val="007D152E"/>
    <w:rsid w:val="007F479B"/>
    <w:rsid w:val="007F618C"/>
    <w:rsid w:val="00804D5D"/>
    <w:rsid w:val="00830E2B"/>
    <w:rsid w:val="00857D80"/>
    <w:rsid w:val="00876B0D"/>
    <w:rsid w:val="00877DB8"/>
    <w:rsid w:val="008C1E0C"/>
    <w:rsid w:val="008E36EA"/>
    <w:rsid w:val="0093798D"/>
    <w:rsid w:val="00954318"/>
    <w:rsid w:val="00970A84"/>
    <w:rsid w:val="00971356"/>
    <w:rsid w:val="00976F9D"/>
    <w:rsid w:val="009A4E4C"/>
    <w:rsid w:val="009B4471"/>
    <w:rsid w:val="00A35D1D"/>
    <w:rsid w:val="00AD4DC6"/>
    <w:rsid w:val="00B2225F"/>
    <w:rsid w:val="00B23563"/>
    <w:rsid w:val="00B3514F"/>
    <w:rsid w:val="00B4042D"/>
    <w:rsid w:val="00B6221F"/>
    <w:rsid w:val="00B71394"/>
    <w:rsid w:val="00BA5780"/>
    <w:rsid w:val="00BD6E64"/>
    <w:rsid w:val="00BF21DA"/>
    <w:rsid w:val="00C012CF"/>
    <w:rsid w:val="00C34190"/>
    <w:rsid w:val="00C42645"/>
    <w:rsid w:val="00C44E32"/>
    <w:rsid w:val="00C508C0"/>
    <w:rsid w:val="00CD0192"/>
    <w:rsid w:val="00D025E1"/>
    <w:rsid w:val="00D03CBD"/>
    <w:rsid w:val="00D2316C"/>
    <w:rsid w:val="00D234B2"/>
    <w:rsid w:val="00D31780"/>
    <w:rsid w:val="00D31E0D"/>
    <w:rsid w:val="00D67198"/>
    <w:rsid w:val="00D80916"/>
    <w:rsid w:val="00E472D4"/>
    <w:rsid w:val="00E474D3"/>
    <w:rsid w:val="00E57A47"/>
    <w:rsid w:val="00E65710"/>
    <w:rsid w:val="00E77147"/>
    <w:rsid w:val="00E85EE7"/>
    <w:rsid w:val="00EA7F37"/>
    <w:rsid w:val="00EC7004"/>
    <w:rsid w:val="00F32CBF"/>
    <w:rsid w:val="00F709D8"/>
    <w:rsid w:val="00F84F3D"/>
    <w:rsid w:val="00FF7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42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854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D8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854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28542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28542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28542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285425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8542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8542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FootnoteText">
    <w:name w:val="footnote text"/>
    <w:basedOn w:val="Normal"/>
    <w:link w:val="FootnoteTextChar"/>
    <w:semiHidden/>
    <w:rsid w:val="0028542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8542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85425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D03CBD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857D8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857D80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971356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7135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71356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a">
    <w:name w:val="Нет"/>
    <w:rsid w:val="00B71394"/>
  </w:style>
  <w:style w:type="paragraph" w:customStyle="1" w:styleId="Default">
    <w:name w:val="Default"/>
    <w:rsid w:val="00472403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Armenian" w:eastAsia="Times New Roman" w:hAnsi="Times Armeni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3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igoryan-2021@interne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014E31-B1A8-4C6A-8E6E-15EB42F74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1268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GORTSQ</cp:lastModifiedBy>
  <cp:revision>11</cp:revision>
  <cp:lastPrinted>2018-09-20T08:57:00Z</cp:lastPrinted>
  <dcterms:created xsi:type="dcterms:W3CDTF">2018-09-20T05:40:00Z</dcterms:created>
  <dcterms:modified xsi:type="dcterms:W3CDTF">2021-02-01T08:23:00Z</dcterms:modified>
</cp:coreProperties>
</file>