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59F64548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C5A55">
        <w:rPr>
          <w:rFonts w:ascii="GHEA Grapalat" w:hAnsi="GHEA Grapalat"/>
          <w:sz w:val="20"/>
          <w:lang w:val="hy-AM"/>
        </w:rPr>
        <w:t>ՍՄՍԱՏՄԴ-ՄԱԾՁԲ-2024/01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798EC180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5C5A55">
        <w:rPr>
          <w:rFonts w:ascii="GHEA Grapalat" w:hAnsi="GHEA Grapalat"/>
          <w:b/>
          <w:sz w:val="20"/>
          <w:lang w:val="hy-AM"/>
        </w:rPr>
        <w:t>Ս. Առաքելյանի անվան Տաթևի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225EF" w:rsidRPr="002755E6">
        <w:rPr>
          <w:rFonts w:ascii="GHEA Grapalat" w:hAnsi="GHEA Grapalat" w:cs="Times Armenian"/>
          <w:sz w:val="20"/>
          <w:lang w:val="hy-AM"/>
        </w:rPr>
        <w:t>Գնումների հետ կապված խորհրդատվական ծառայություններ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5C5A55">
        <w:rPr>
          <w:rFonts w:ascii="GHEA Grapalat" w:hAnsi="GHEA Grapalat"/>
          <w:sz w:val="20"/>
          <w:lang w:val="hy-AM"/>
        </w:rPr>
        <w:t>ՍՄՍԱՏՄԴ-ՄԱԾՁԲ-2024/01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EC8BB7A" w14:textId="4A82CD89" w:rsidR="00AB253E" w:rsidRPr="002755E6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2F5E4C" w:rsidRPr="002F5E4C">
        <w:rPr>
          <w:rFonts w:ascii="GHEA Grapalat" w:hAnsi="GHEA Grapalat"/>
          <w:sz w:val="20"/>
          <w:lang w:val="af-ZA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2F5E4C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5C5A55">
        <w:rPr>
          <w:rFonts w:ascii="GHEA Grapalat" w:hAnsi="GHEA Grapalat"/>
          <w:sz w:val="20"/>
          <w:lang w:val="hy-AM"/>
        </w:rPr>
        <w:t>05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55CD15A7" w14:textId="77777777" w:rsidR="00C75D6C" w:rsidRPr="002755E6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7C49BCF" w14:textId="77777777" w:rsidR="00C75D6C" w:rsidRPr="002755E6" w:rsidRDefault="00C75D6C" w:rsidP="003225EF">
      <w:pPr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Չափաբաժին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8FC" w:rsidRPr="002755E6">
        <w:rPr>
          <w:rFonts w:ascii="GHEA Grapalat" w:hAnsi="GHEA Grapalat"/>
          <w:sz w:val="20"/>
          <w:lang w:val="hy-AM"/>
        </w:rPr>
        <w:t>1</w:t>
      </w:r>
      <w:r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3225EF" w:rsidRPr="002755E6">
        <w:rPr>
          <w:rFonts w:ascii="GHEA Grapalat" w:hAnsi="GHEA Grapalat"/>
          <w:sz w:val="20"/>
          <w:lang w:val="hy-AM"/>
        </w:rPr>
        <w:t>Գնումների հետ կապված խորհրդատվական ծառայություններ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9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2755E6" w14:paraId="67B66C39" w14:textId="77777777" w:rsidTr="003D1975">
        <w:trPr>
          <w:trHeight w:val="626"/>
          <w:jc w:val="center"/>
        </w:trPr>
        <w:tc>
          <w:tcPr>
            <w:tcW w:w="1029" w:type="dxa"/>
            <w:shd w:val="clear" w:color="auto" w:fill="auto"/>
            <w:vAlign w:val="center"/>
          </w:tcPr>
          <w:p w14:paraId="0C9A1C82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DF94A4F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F50E85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E86E2F4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78FC" w:rsidRPr="002755E6" w14:paraId="1E6A31B8" w14:textId="77777777" w:rsidTr="003D1975">
        <w:trPr>
          <w:trHeight w:val="654"/>
          <w:jc w:val="center"/>
        </w:trPr>
        <w:tc>
          <w:tcPr>
            <w:tcW w:w="1029" w:type="dxa"/>
            <w:shd w:val="clear" w:color="auto" w:fill="auto"/>
            <w:vAlign w:val="center"/>
          </w:tcPr>
          <w:p w14:paraId="5C62AFAE" w14:textId="5E0245D5" w:rsidR="000778FC" w:rsidRPr="00EF3E9C" w:rsidRDefault="00EF3E9C" w:rsidP="000778F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77777777" w:rsidR="000778FC" w:rsidRPr="002755E6" w:rsidRDefault="003225EF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2755E6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F3E9C" w:rsidRPr="005C5A55" w14:paraId="47873DB3" w14:textId="77777777" w:rsidTr="003D1975">
        <w:trPr>
          <w:gridAfter w:val="1"/>
          <w:wAfter w:w="443" w:type="dxa"/>
          <w:trHeight w:val="626"/>
          <w:jc w:val="center"/>
        </w:trPr>
        <w:tc>
          <w:tcPr>
            <w:tcW w:w="2681" w:type="dxa"/>
            <w:gridSpan w:val="2"/>
            <w:shd w:val="clear" w:color="auto" w:fill="auto"/>
            <w:vAlign w:val="center"/>
          </w:tcPr>
          <w:p w14:paraId="49F0FF5B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2755E6" w:rsidRDefault="00EF3E9C" w:rsidP="00C168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1AD1749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3862F614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EF3E9C" w:rsidRPr="002755E6" w14:paraId="1482CCC5" w14:textId="77777777" w:rsidTr="003D1975">
        <w:trPr>
          <w:gridAfter w:val="1"/>
          <w:wAfter w:w="443" w:type="dxa"/>
          <w:trHeight w:val="654"/>
          <w:jc w:val="center"/>
        </w:trPr>
        <w:tc>
          <w:tcPr>
            <w:tcW w:w="2681" w:type="dxa"/>
            <w:gridSpan w:val="2"/>
            <w:shd w:val="clear" w:color="auto" w:fill="auto"/>
            <w:vAlign w:val="center"/>
          </w:tcPr>
          <w:p w14:paraId="5F072673" w14:textId="77777777" w:rsidR="00EF3E9C" w:rsidRPr="002755E6" w:rsidRDefault="00EF3E9C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2755E6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2755E6" w:rsidRDefault="00EF3E9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6DC88675" w:rsidR="00EF3E9C" w:rsidRPr="002755E6" w:rsidRDefault="002F5E4C" w:rsidP="000778F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374400</w:t>
            </w:r>
          </w:p>
        </w:tc>
      </w:tr>
    </w:tbl>
    <w:p w14:paraId="78F66779" w14:textId="77777777" w:rsidR="00C75D6C" w:rsidRPr="002755E6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FEC78DB" w14:textId="77777777" w:rsidR="00A05849" w:rsidRPr="002755E6" w:rsidRDefault="00A05849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DE5329D" w14:textId="14A97AEC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61BF246D" w:rsidR="00386D81" w:rsidRPr="002755E6" w:rsidRDefault="0055645B" w:rsidP="0030524E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 xml:space="preserve">»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3E45E94A" w:rsidR="00E747E7" w:rsidRPr="002755E6" w:rsidRDefault="005C5A55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ՍՄՍԱՏՄԴ-ՄԱԾՁԲ-2024/01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6636AA8D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5C5A55">
        <w:rPr>
          <w:rFonts w:ascii="GHEA Grapalat" w:hAnsi="GHEA Grapalat"/>
          <w:b w:val="0"/>
          <w:sz w:val="20"/>
          <w:lang w:val="hy-AM"/>
        </w:rPr>
        <w:t>Ս. Առաքելյանի անվան Տաթևի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8FC"/>
    <w:rsid w:val="00082455"/>
    <w:rsid w:val="000826D5"/>
    <w:rsid w:val="0009444C"/>
    <w:rsid w:val="000B46E5"/>
    <w:rsid w:val="000C210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E4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1975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5645B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C5A55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1585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11</cp:revision>
  <cp:lastPrinted>2020-03-10T10:11:00Z</cp:lastPrinted>
  <dcterms:created xsi:type="dcterms:W3CDTF">2023-01-11T06:12:00Z</dcterms:created>
  <dcterms:modified xsi:type="dcterms:W3CDTF">2024-01-04T11:03:00Z</dcterms:modified>
</cp:coreProperties>
</file>