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4CE4" w14:textId="77777777" w:rsidR="007C160D" w:rsidRPr="009B378F" w:rsidRDefault="007C160D" w:rsidP="007C160D">
      <w:pPr>
        <w:jc w:val="center"/>
        <w:rPr>
          <w:rFonts w:ascii="Sylfaen" w:hAnsi="Sylfaen" w:cs="Sylfaen"/>
          <w:b/>
          <w:color w:val="000000" w:themeColor="text1"/>
          <w:szCs w:val="24"/>
          <w:lang w:val="hy-AM"/>
        </w:rPr>
      </w:pPr>
    </w:p>
    <w:p w14:paraId="37BB94AE" w14:textId="77777777" w:rsidR="007C160D" w:rsidRPr="009B378F" w:rsidRDefault="007C160D" w:rsidP="00C81A0F">
      <w:pPr>
        <w:jc w:val="center"/>
        <w:rPr>
          <w:rFonts w:ascii="Sylfaen" w:hAnsi="Sylfaen"/>
          <w:b/>
          <w:color w:val="000000" w:themeColor="text1"/>
          <w:szCs w:val="24"/>
          <w:lang w:val="af-ZA"/>
        </w:rPr>
      </w:pP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>ՀԱՅՏԱՐԱՐՈՒԹՅՈՒՆ</w:t>
      </w:r>
    </w:p>
    <w:p w14:paraId="3243A67C" w14:textId="77777777" w:rsidR="007C160D" w:rsidRPr="009B378F" w:rsidRDefault="007C160D" w:rsidP="00C81A0F">
      <w:pPr>
        <w:jc w:val="center"/>
        <w:rPr>
          <w:rFonts w:ascii="Sylfaen" w:hAnsi="Sylfaen"/>
          <w:color w:val="000000" w:themeColor="text1"/>
          <w:sz w:val="20"/>
          <w:lang w:val="af-ZA"/>
        </w:rPr>
      </w:pP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ԳՆԱՆՇՄԱՆ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ՀԱՐՑՄԱՆ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Ձ</w:t>
      </w:r>
      <w:r w:rsidR="00441C13"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ԵՎ</w:t>
      </w: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ՈՎ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ԳՆՈՒՄ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hy-AM"/>
        </w:rPr>
        <w:t>ԿԱՏԱՐԵԼՈՒ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ԸՆԹԱՑԱԿԱՐԳՈՎ</w:t>
      </w:r>
      <w:r w:rsidRPr="009B378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>ՊԱՅՄԱՆԱԳԻՐ</w:t>
      </w:r>
      <w:r w:rsidRPr="009B378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>ԿՆՔԵԼՈՒ</w:t>
      </w:r>
      <w:r w:rsidRPr="009B378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>ՈՐՈՇՄԱՆ</w:t>
      </w:r>
      <w:r w:rsidRPr="009B378F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9B378F">
        <w:rPr>
          <w:rFonts w:ascii="Sylfaen" w:hAnsi="Sylfaen" w:cs="Sylfaen"/>
          <w:b/>
          <w:color w:val="000000" w:themeColor="text1"/>
          <w:szCs w:val="24"/>
          <w:lang w:val="af-ZA"/>
        </w:rPr>
        <w:t>ՄԱՍԻՆ</w:t>
      </w:r>
    </w:p>
    <w:p w14:paraId="6856C3A1" w14:textId="77777777" w:rsidR="007C160D" w:rsidRPr="009B378F" w:rsidRDefault="007C160D" w:rsidP="00C81A0F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Հայտարարության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սույն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տեքստը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հաստատված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գնահատող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հանձնաժողովի</w:t>
      </w:r>
    </w:p>
    <w:p w14:paraId="639BD67F" w14:textId="33607CD5" w:rsidR="007C160D" w:rsidRPr="009B378F" w:rsidRDefault="007C160D" w:rsidP="00C81A0F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20</w:t>
      </w:r>
      <w:r w:rsidR="009F2DC3" w:rsidRPr="009B378F">
        <w:rPr>
          <w:rFonts w:ascii="Sylfaen" w:hAnsi="Sylfaen"/>
          <w:b w:val="0"/>
          <w:color w:val="000000" w:themeColor="text1"/>
          <w:sz w:val="18"/>
          <w:szCs w:val="18"/>
          <w:lang w:val="hy-AM"/>
        </w:rPr>
        <w:t>2</w:t>
      </w:r>
      <w:r w:rsidR="00A92DCF" w:rsidRPr="00A92DC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4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թվականի</w:t>
      </w:r>
      <w:r w:rsidR="00961371" w:rsidRPr="009B378F">
        <w:rPr>
          <w:rFonts w:ascii="Sylfaen" w:hAnsi="Sylfaen"/>
          <w:b w:val="0"/>
          <w:color w:val="000000" w:themeColor="text1"/>
          <w:sz w:val="18"/>
          <w:szCs w:val="18"/>
          <w:lang w:val="hy-AM"/>
        </w:rPr>
        <w:t>,</w:t>
      </w:r>
      <w:r w:rsidR="00030D6A">
        <w:rPr>
          <w:rFonts w:ascii="Sylfaen" w:hAnsi="Sylfaen"/>
          <w:b w:val="0"/>
          <w:color w:val="000000" w:themeColor="text1"/>
          <w:sz w:val="18"/>
          <w:szCs w:val="18"/>
          <w:lang w:val="hy-AM"/>
        </w:rPr>
        <w:t xml:space="preserve"> </w:t>
      </w:r>
      <w:r w:rsidR="00A92DCF">
        <w:rPr>
          <w:rFonts w:ascii="Sylfaen" w:hAnsi="Sylfaen"/>
          <w:b w:val="0"/>
          <w:color w:val="000000" w:themeColor="text1"/>
          <w:sz w:val="18"/>
          <w:szCs w:val="18"/>
          <w:lang w:val="ru-RU"/>
        </w:rPr>
        <w:t>մարտի</w:t>
      </w:r>
      <w:r w:rsidR="00A92DCF" w:rsidRPr="00A92DC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301274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A92DC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</w:t>
      </w:r>
      <w:r w:rsidR="00A92DCF" w:rsidRPr="00A92DC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6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-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ի</w:t>
      </w:r>
      <w:r w:rsidRPr="009B378F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թիվ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301274" w:rsidRPr="00301274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 xml:space="preserve"> նիստի որոշմամբ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և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հրապարակվում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bookmarkStart w:id="0" w:name="_GoBack"/>
      <w:bookmarkEnd w:id="0"/>
    </w:p>
    <w:p w14:paraId="6C80AC43" w14:textId="77777777" w:rsidR="007C160D" w:rsidRPr="009B378F" w:rsidRDefault="007C160D" w:rsidP="00C81A0F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«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Գնումների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մասին»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ՀՀ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օրենքի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10-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րդ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հոդվածի</w:t>
      </w:r>
      <w:r w:rsidRPr="009B378F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համաձայն</w:t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  <w:r w:rsidRPr="009B378F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</w:p>
    <w:p w14:paraId="1F5D7649" w14:textId="4701096C" w:rsidR="007C160D" w:rsidRPr="00A775B1" w:rsidRDefault="007C160D" w:rsidP="00C81A0F">
      <w:pPr>
        <w:pStyle w:val="3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af-ZA"/>
        </w:rPr>
      </w:pPr>
      <w:r w:rsidRPr="009B378F">
        <w:rPr>
          <w:rFonts w:ascii="Sylfaen" w:hAnsi="Sylfaen"/>
          <w:color w:val="000000" w:themeColor="text1"/>
          <w:sz w:val="22"/>
          <w:szCs w:val="22"/>
          <w:lang w:val="af-ZA"/>
        </w:rPr>
        <w:t>ԸՆԹԱՑԱԿԱՐԳԻ ԾԱԾԿԱԳԻՐԸ</w:t>
      </w:r>
      <w:r w:rsidRPr="009B378F">
        <w:rPr>
          <w:rFonts w:ascii="Sylfaen" w:hAnsi="Sylfaen"/>
          <w:color w:val="000000" w:themeColor="text1"/>
          <w:sz w:val="20"/>
          <w:lang w:val="af-ZA"/>
        </w:rPr>
        <w:t>`</w:t>
      </w:r>
      <w:r w:rsidRPr="009B378F">
        <w:rPr>
          <w:rFonts w:ascii="Sylfaen" w:hAnsi="Sylfaen"/>
          <w:color w:val="000000" w:themeColor="text1"/>
          <w:lang w:val="af-ZA"/>
        </w:rPr>
        <w:t xml:space="preserve"> </w:t>
      </w:r>
      <w:r w:rsidR="00C6372F" w:rsidRPr="009B378F">
        <w:rPr>
          <w:rFonts w:ascii="Sylfaen" w:hAnsi="Sylfaen" w:cs="Sylfaen"/>
          <w:color w:val="000000" w:themeColor="text1"/>
          <w:sz w:val="24"/>
          <w:szCs w:val="24"/>
          <w:lang w:val="hy-AM"/>
        </w:rPr>
        <w:t>«</w:t>
      </w:r>
      <w:r w:rsidR="00662C99">
        <w:rPr>
          <w:rFonts w:ascii="GHEA Grapalat" w:hAnsi="GHEA Grapalat"/>
          <w:bCs/>
          <w:sz w:val="22"/>
          <w:szCs w:val="22"/>
          <w:lang w:val="af-ZA"/>
        </w:rPr>
        <w:t>ՇՄԱՀ-ԱՀՏՍ-ԳՀԱՊՁԲ-2</w:t>
      </w:r>
      <w:r w:rsidR="00662C99" w:rsidRPr="00662C99">
        <w:rPr>
          <w:rFonts w:ascii="GHEA Grapalat" w:hAnsi="GHEA Grapalat"/>
          <w:bCs/>
          <w:sz w:val="22"/>
          <w:szCs w:val="22"/>
          <w:lang w:val="af-ZA"/>
        </w:rPr>
        <w:t>4/06</w:t>
      </w:r>
      <w:r w:rsidR="00C6372F" w:rsidRPr="00A775B1">
        <w:rPr>
          <w:rFonts w:ascii="Sylfaen" w:hAnsi="Sylfaen" w:cs="Sylfaen"/>
          <w:color w:val="000000" w:themeColor="text1"/>
          <w:sz w:val="22"/>
          <w:szCs w:val="22"/>
          <w:lang w:val="hy-AM"/>
        </w:rPr>
        <w:t>»</w:t>
      </w:r>
    </w:p>
    <w:p w14:paraId="636019E5" w14:textId="2E28BA36" w:rsidR="00A775B1" w:rsidRPr="00A775B1" w:rsidRDefault="007C160D" w:rsidP="00A775B1">
      <w:pPr>
        <w:pStyle w:val="3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af-ZA"/>
        </w:rPr>
      </w:pPr>
      <w:r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Պատվիրատուն</w:t>
      </w:r>
      <w:bookmarkStart w:id="1" w:name="_Hlk85708913"/>
      <w:bookmarkStart w:id="2" w:name="_Hlk72429712"/>
      <w:r w:rsidR="00C6372F" w:rsidRPr="009B378F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՝ </w:t>
      </w:r>
      <w:r w:rsidR="00C6372F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«</w:t>
      </w:r>
      <w:bookmarkEnd w:id="1"/>
      <w:r w:rsidR="000E7E89">
        <w:rPr>
          <w:rFonts w:ascii="Sylfaen" w:hAnsi="Sylfaen"/>
          <w:color w:val="000000" w:themeColor="text1"/>
          <w:sz w:val="24"/>
          <w:szCs w:val="24"/>
          <w:lang w:val="hy-AM"/>
        </w:rPr>
        <w:t>ԱՐԹԻԿԻ ՀԱՄԱՅՆՔԱՅԻՆ</w:t>
      </w:r>
      <w:r w:rsidR="00A775B1" w:rsidRPr="00A775B1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 </w:t>
      </w:r>
      <w:r w:rsidR="000E7E8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ՏՆՏԵՍՈՒԹՅԱՆ </w:t>
      </w:r>
      <w:r w:rsidR="00A775B1" w:rsidRPr="00A775B1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0E7E89">
        <w:rPr>
          <w:rFonts w:ascii="Sylfaen" w:hAnsi="Sylfaen"/>
          <w:color w:val="000000" w:themeColor="text1"/>
          <w:sz w:val="24"/>
          <w:szCs w:val="24"/>
          <w:lang w:val="hy-AM"/>
        </w:rPr>
        <w:t>ՍՊԱՍԱՐԿՈՒՄ» ՀՈԱԿ</w:t>
      </w:r>
      <w:bookmarkEnd w:id="2"/>
      <w:r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-</w:t>
      </w:r>
      <w:r w:rsidR="002A54AA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ը</w:t>
      </w:r>
      <w:r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, ստորև</w:t>
      </w:r>
      <w:r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ներկայացնում</w:t>
      </w:r>
      <w:r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C6372F" w:rsidRPr="009B378F">
        <w:rPr>
          <w:rFonts w:ascii="Sylfaen" w:hAnsi="Sylfaen" w:cs="Sylfaen"/>
          <w:color w:val="000000" w:themeColor="text1"/>
          <w:sz w:val="24"/>
          <w:szCs w:val="24"/>
          <w:lang w:val="hy-AM"/>
        </w:rPr>
        <w:t>«</w:t>
      </w:r>
      <w:r w:rsidR="00662C99">
        <w:rPr>
          <w:rFonts w:ascii="GHEA Grapalat" w:hAnsi="GHEA Grapalat"/>
          <w:bCs/>
          <w:sz w:val="22"/>
          <w:szCs w:val="22"/>
          <w:lang w:val="af-ZA"/>
        </w:rPr>
        <w:t>ՇՄԱՀ-ԱՀՏՍ-ԳՀԱՊՁԲ-2</w:t>
      </w:r>
      <w:r w:rsidR="00662C99" w:rsidRPr="00662C99">
        <w:rPr>
          <w:rFonts w:ascii="GHEA Grapalat" w:hAnsi="GHEA Grapalat"/>
          <w:bCs/>
          <w:sz w:val="22"/>
          <w:szCs w:val="22"/>
          <w:lang w:val="af-ZA"/>
        </w:rPr>
        <w:t>4/06</w:t>
      </w:r>
      <w:r w:rsidR="00A775B1" w:rsidRPr="00A775B1">
        <w:rPr>
          <w:rFonts w:ascii="Sylfaen" w:hAnsi="Sylfaen" w:cs="Sylfaen"/>
          <w:color w:val="000000" w:themeColor="text1"/>
          <w:sz w:val="22"/>
          <w:szCs w:val="22"/>
          <w:lang w:val="hy-AM"/>
        </w:rPr>
        <w:t>»</w:t>
      </w:r>
    </w:p>
    <w:p w14:paraId="5F8F9061" w14:textId="540BCA63" w:rsidR="007C160D" w:rsidRPr="009B378F" w:rsidRDefault="00C6372F" w:rsidP="00C81A0F">
      <w:pPr>
        <w:pStyle w:val="3"/>
        <w:ind w:firstLine="0"/>
        <w:rPr>
          <w:rFonts w:ascii="Sylfaen" w:hAnsi="Sylfaen"/>
          <w:color w:val="000000" w:themeColor="text1"/>
          <w:sz w:val="24"/>
          <w:szCs w:val="24"/>
          <w:lang w:val="af-ZA"/>
        </w:rPr>
      </w:pPr>
      <w:r w:rsidRPr="009B378F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»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ծածկագրով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հայտարարված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ընթացակարգով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պայմանագիր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կնքելու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որոշման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մասին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համառոտ</w:t>
      </w:r>
      <w:r w:rsidR="007C160D" w:rsidRPr="009B378F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="007C160D" w:rsidRPr="009B378F">
        <w:rPr>
          <w:rFonts w:ascii="Sylfaen" w:hAnsi="Sylfaen" w:cs="Sylfaen"/>
          <w:color w:val="000000" w:themeColor="text1"/>
          <w:sz w:val="24"/>
          <w:szCs w:val="24"/>
          <w:lang w:val="af-ZA"/>
        </w:rPr>
        <w:t>տեղեկատվությունը</w:t>
      </w:r>
      <w:r w:rsidR="007C160D" w:rsidRPr="009B378F">
        <w:rPr>
          <w:rFonts w:ascii="Sylfaen" w:hAnsi="Sylfaen" w:cs="Arial Armenian"/>
          <w:color w:val="000000" w:themeColor="text1"/>
          <w:sz w:val="24"/>
          <w:szCs w:val="24"/>
          <w:lang w:val="af-ZA"/>
        </w:rPr>
        <w:t>։</w:t>
      </w:r>
    </w:p>
    <w:p w14:paraId="7D8B4C18" w14:textId="1CE9A98D" w:rsidR="007C160D" w:rsidRPr="008E713B" w:rsidRDefault="007C160D" w:rsidP="008E713B">
      <w:pPr>
        <w:ind w:firstLine="706"/>
        <w:jc w:val="both"/>
        <w:rPr>
          <w:rFonts w:ascii="Sylfaen" w:hAnsi="Sylfaen" w:cs="Sylfaen"/>
          <w:color w:val="000000" w:themeColor="text1"/>
          <w:sz w:val="20"/>
          <w:szCs w:val="18"/>
          <w:lang w:val="es-ES"/>
        </w:rPr>
      </w:pP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Գնահատող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հանձնաժողովի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="007269AD"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="00030D6A" w:rsidRPr="00030D6A">
        <w:rPr>
          <w:rFonts w:ascii="Sylfaen" w:hAnsi="Sylfaen"/>
          <w:color w:val="000000" w:themeColor="text1"/>
          <w:sz w:val="18"/>
          <w:szCs w:val="18"/>
          <w:lang w:val="af-ZA"/>
        </w:rPr>
        <w:t>20</w:t>
      </w:r>
      <w:r w:rsidR="00662C99">
        <w:rPr>
          <w:rFonts w:ascii="Sylfaen" w:hAnsi="Sylfaen"/>
          <w:color w:val="000000" w:themeColor="text1"/>
          <w:sz w:val="18"/>
          <w:szCs w:val="18"/>
          <w:lang w:val="hy-AM"/>
        </w:rPr>
        <w:t>2</w:t>
      </w:r>
      <w:r w:rsidR="00662C99" w:rsidRPr="00662C99">
        <w:rPr>
          <w:rFonts w:ascii="Sylfaen" w:hAnsi="Sylfaen"/>
          <w:color w:val="000000" w:themeColor="text1"/>
          <w:sz w:val="18"/>
          <w:szCs w:val="18"/>
          <w:lang w:val="af-ZA"/>
        </w:rPr>
        <w:t>4</w:t>
      </w:r>
      <w:r w:rsidR="00030D6A" w:rsidRPr="00030D6A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030D6A" w:rsidRPr="00030D6A">
        <w:rPr>
          <w:rFonts w:ascii="Sylfaen" w:hAnsi="Sylfaen" w:cs="Sylfaen"/>
          <w:color w:val="000000" w:themeColor="text1"/>
          <w:sz w:val="18"/>
          <w:szCs w:val="18"/>
          <w:lang w:val="af-ZA"/>
        </w:rPr>
        <w:t>թվականի</w:t>
      </w:r>
      <w:r w:rsidR="00030D6A" w:rsidRPr="00030D6A">
        <w:rPr>
          <w:rFonts w:ascii="Sylfaen" w:hAnsi="Sylfaen"/>
          <w:color w:val="000000" w:themeColor="text1"/>
          <w:sz w:val="18"/>
          <w:szCs w:val="18"/>
          <w:lang w:val="hy-AM"/>
        </w:rPr>
        <w:t xml:space="preserve">, </w:t>
      </w:r>
      <w:r w:rsidR="00662C99">
        <w:rPr>
          <w:rFonts w:ascii="Sylfaen" w:hAnsi="Sylfaen"/>
          <w:color w:val="000000" w:themeColor="text1"/>
          <w:sz w:val="18"/>
          <w:szCs w:val="18"/>
          <w:lang w:val="ru-RU"/>
        </w:rPr>
        <w:t>մարտի</w:t>
      </w:r>
      <w:r w:rsidR="00662C99" w:rsidRPr="00662C99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2851DF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</w:t>
      </w:r>
      <w:r w:rsidR="00662C99">
        <w:rPr>
          <w:rFonts w:ascii="Sylfaen" w:hAnsi="Sylfaen"/>
          <w:b/>
          <w:color w:val="000000" w:themeColor="text1"/>
          <w:sz w:val="18"/>
          <w:szCs w:val="18"/>
          <w:lang w:val="af-ZA"/>
        </w:rPr>
        <w:t>2</w:t>
      </w:r>
      <w:r w:rsidR="00662C99" w:rsidRPr="00662C99">
        <w:rPr>
          <w:rFonts w:ascii="Sylfaen" w:hAnsi="Sylfaen"/>
          <w:b/>
          <w:color w:val="000000" w:themeColor="text1"/>
          <w:sz w:val="18"/>
          <w:szCs w:val="18"/>
          <w:lang w:val="af-ZA"/>
        </w:rPr>
        <w:t>6</w:t>
      </w:r>
      <w:r w:rsidR="000E7E89" w:rsidRPr="009B378F">
        <w:rPr>
          <w:rFonts w:ascii="Sylfaen" w:hAnsi="Sylfaen"/>
          <w:color w:val="000000" w:themeColor="text1"/>
          <w:sz w:val="18"/>
          <w:szCs w:val="18"/>
          <w:lang w:val="af-ZA"/>
        </w:rPr>
        <w:t>-</w:t>
      </w:r>
      <w:r w:rsidR="000E7E89" w:rsidRPr="009B378F">
        <w:rPr>
          <w:rFonts w:ascii="Sylfaen" w:hAnsi="Sylfaen" w:cs="Sylfaen"/>
          <w:color w:val="000000" w:themeColor="text1"/>
          <w:sz w:val="18"/>
          <w:szCs w:val="18"/>
          <w:lang w:val="af-ZA"/>
        </w:rPr>
        <w:t>ի</w:t>
      </w:r>
      <w:r w:rsidR="000E7E89" w:rsidRPr="009B378F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0E7E89" w:rsidRPr="009B378F">
        <w:rPr>
          <w:rFonts w:ascii="Sylfaen" w:hAnsi="Sylfaen" w:cs="Sylfaen"/>
          <w:color w:val="000000" w:themeColor="text1"/>
          <w:sz w:val="18"/>
          <w:szCs w:val="18"/>
          <w:lang w:val="af-ZA"/>
        </w:rPr>
        <w:t>թիվ</w:t>
      </w:r>
      <w:r w:rsidR="000E7E89" w:rsidRPr="009B378F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2851DF" w:rsidRPr="002851DF">
        <w:rPr>
          <w:rFonts w:ascii="Sylfaen" w:hAnsi="Sylfaen"/>
          <w:b/>
          <w:color w:val="000000" w:themeColor="text1"/>
          <w:sz w:val="18"/>
          <w:szCs w:val="18"/>
          <w:lang w:val="af-ZA"/>
        </w:rPr>
        <w:t>2</w:t>
      </w:r>
      <w:r w:rsidR="000E7E89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</w:t>
      </w:r>
      <w:r w:rsidR="007269AD"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 xml:space="preserve">նիստի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որոշմամբ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հաստատվել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են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ընթացակարգի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բոլոր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մասնակիցների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կողմից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ներկայացված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հայտերի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`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հրավերի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պահանջներին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համապատասխանության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գնահատման</w:t>
      </w:r>
      <w:r w:rsidRPr="009B378F">
        <w:rPr>
          <w:rFonts w:ascii="Sylfaen" w:hAnsi="Sylfaen"/>
          <w:color w:val="000000" w:themeColor="text1"/>
          <w:sz w:val="20"/>
          <w:szCs w:val="18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af-ZA"/>
        </w:rPr>
        <w:t>արդյունքները</w:t>
      </w:r>
      <w:r w:rsidR="00A86EB5" w:rsidRPr="009B378F">
        <w:rPr>
          <w:rFonts w:ascii="Sylfaen" w:hAnsi="Sylfaen" w:cs="Sylfaen"/>
          <w:color w:val="000000" w:themeColor="text1"/>
          <w:sz w:val="20"/>
          <w:szCs w:val="18"/>
          <w:lang w:val="hy-AM"/>
        </w:rPr>
        <w:t>։</w:t>
      </w:r>
      <w:r w:rsidRPr="009B378F">
        <w:rPr>
          <w:rFonts w:ascii="Sylfaen" w:hAnsi="Sylfaen" w:cs="Sylfaen"/>
          <w:color w:val="000000" w:themeColor="text1"/>
          <w:sz w:val="20"/>
          <w:szCs w:val="18"/>
          <w:lang w:val="es-ES"/>
        </w:rPr>
        <w:t xml:space="preserve"> Համաձայն որի`</w:t>
      </w:r>
    </w:p>
    <w:p w14:paraId="63F32483" w14:textId="161CE154" w:rsidR="00AC257E" w:rsidRPr="009B378F" w:rsidRDefault="00AC257E" w:rsidP="00AC257E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 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C6372F" w:rsidRPr="009B378F">
        <w:rPr>
          <w:rFonts w:ascii="GHEA Grapalat" w:hAnsi="GHEA Grapalat"/>
          <w:color w:val="000000" w:themeColor="text1"/>
          <w:sz w:val="16"/>
          <w:szCs w:val="16"/>
          <w:lang w:val="hy-AM"/>
        </w:rPr>
        <w:t>1</w:t>
      </w:r>
    </w:p>
    <w:p w14:paraId="01CC8FBC" w14:textId="42A1AE9A" w:rsidR="00AC257E" w:rsidRPr="00662C99" w:rsidRDefault="00AC257E" w:rsidP="00AC257E">
      <w:pPr>
        <w:ind w:firstLine="709"/>
        <w:jc w:val="both"/>
        <w:rPr>
          <w:rFonts w:ascii="GHEA Grapalat" w:hAnsi="GHEA Grapalat"/>
          <w:b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662C99" w:rsidRPr="00662C99">
        <w:rPr>
          <w:rFonts w:ascii="GHEA Grapalat" w:hAnsi="GHEA Grapalat" w:cs="Arial"/>
          <w:b/>
          <w:color w:val="000000"/>
          <w:sz w:val="18"/>
          <w:szCs w:val="14"/>
          <w:lang w:val="hy-AM"/>
        </w:rPr>
        <w:t>Մետաղական պրոֆիլներ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45"/>
        <w:gridCol w:w="2000"/>
        <w:gridCol w:w="2439"/>
        <w:gridCol w:w="2990"/>
      </w:tblGrid>
      <w:tr w:rsidR="009B378F" w:rsidRPr="009B378F" w14:paraId="2B3F5320" w14:textId="77777777" w:rsidTr="00301274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B300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989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64BDAC7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CC00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3E2EF53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F608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7025133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BF28" w14:textId="77777777" w:rsidR="00961470" w:rsidRPr="009B378F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B378F" w:rsidRPr="009B378F" w14:paraId="3A49F57D" w14:textId="77777777" w:rsidTr="00301274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430" w14:textId="77777777" w:rsidR="00F83E73" w:rsidRPr="009B378F" w:rsidRDefault="00F83E73" w:rsidP="00F83E73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CCE" w14:textId="08BD29AE" w:rsidR="00F83E73" w:rsidRPr="00662C99" w:rsidRDefault="00662C99" w:rsidP="00BB3824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ECBC" w14:textId="77777777" w:rsidR="00F83E73" w:rsidRPr="009B378F" w:rsidRDefault="00F83E73" w:rsidP="00F83E7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B03B" w14:textId="77777777" w:rsidR="00F83E73" w:rsidRPr="009B378F" w:rsidRDefault="00F83E73" w:rsidP="00F83E73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894B" w14:textId="77777777" w:rsidR="00F83E73" w:rsidRPr="009B378F" w:rsidRDefault="00F83E73" w:rsidP="00F83E73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8648E70" w14:textId="77777777" w:rsidR="00AC257E" w:rsidRPr="009B378F" w:rsidRDefault="00AC257E" w:rsidP="00961470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B378F" w:rsidRPr="00662C99" w14:paraId="58658917" w14:textId="77777777" w:rsidTr="009614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3B01" w14:textId="77777777" w:rsidR="00AC257E" w:rsidRPr="009B378F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4072" w14:textId="012513BC" w:rsidR="00AC257E" w:rsidRPr="009B378F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4043" w14:textId="77777777" w:rsidR="00AC257E" w:rsidRPr="009B378F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24ED" w14:textId="77777777" w:rsidR="00AC257E" w:rsidRPr="009B378F" w:rsidRDefault="009F2DC3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784523A" w14:textId="77777777" w:rsidTr="00861ED8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0DE6" w14:textId="5CE0F90D" w:rsidR="00662C99" w:rsidRPr="009B378F" w:rsidRDefault="00662C99" w:rsidP="00861ED8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286" w14:textId="20F7C77E" w:rsidR="00662C99" w:rsidRPr="009B378F" w:rsidRDefault="00662C99" w:rsidP="00861ED8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C3F1" w14:textId="691C67A6" w:rsidR="00662C99" w:rsidRPr="009B378F" w:rsidRDefault="00662C99" w:rsidP="00861ED8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8BB" w14:textId="3A0E6A9D" w:rsidR="00662C99" w:rsidRPr="002851DF" w:rsidRDefault="00662C99" w:rsidP="00861ED8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  <w:t>12 000</w:t>
            </w:r>
          </w:p>
        </w:tc>
      </w:tr>
    </w:tbl>
    <w:p w14:paraId="5DFE7B0F" w14:textId="62CCF48E" w:rsidR="000E7E89" w:rsidRPr="009B378F" w:rsidRDefault="00C6372F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</w:t>
      </w:r>
      <w:r w:rsidR="000E7E89"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="000E7E89"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="000E7E89"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0E7E89">
        <w:rPr>
          <w:rFonts w:ascii="GHEA Grapalat" w:hAnsi="GHEA Grapalat"/>
          <w:color w:val="000000" w:themeColor="text1"/>
          <w:sz w:val="16"/>
          <w:szCs w:val="16"/>
          <w:lang w:val="hy-AM"/>
        </w:rPr>
        <w:t>2</w:t>
      </w:r>
    </w:p>
    <w:p w14:paraId="6DE8A6C6" w14:textId="2E014730" w:rsidR="002851DF" w:rsidRPr="00662C99" w:rsidRDefault="000E7E89" w:rsidP="002851DF">
      <w:pPr>
        <w:ind w:firstLine="709"/>
        <w:jc w:val="both"/>
        <w:rPr>
          <w:rFonts w:ascii="GHEA Grapalat" w:hAnsi="GHEA Grapalat"/>
          <w:b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662C99" w:rsidRPr="00662C99">
        <w:rPr>
          <w:rFonts w:ascii="GHEA Grapalat" w:hAnsi="GHEA Grapalat" w:cs="Arial"/>
          <w:b/>
          <w:color w:val="000000"/>
          <w:sz w:val="18"/>
          <w:szCs w:val="14"/>
          <w:lang w:val="hy-AM"/>
        </w:rPr>
        <w:t>Ամրացնող դետալներ</w:t>
      </w:r>
    </w:p>
    <w:p w14:paraId="06C3CA04" w14:textId="37DE8031" w:rsidR="000E7E89" w:rsidRPr="002851DF" w:rsidRDefault="000E7E89" w:rsidP="000E7E8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0876B2A7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AD9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F47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55329B6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F2A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5319C3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64EA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3834AEA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A7AF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6379E858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6E7C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F45" w14:textId="3FFBE05F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93D6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544E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0CD3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6D3752C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1550117C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06D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D7C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6C59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77D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628B70A3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7E5D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818" w14:textId="6AFF6F7C" w:rsidR="00662C99" w:rsidRPr="009B378F" w:rsidRDefault="00662C99" w:rsidP="000E7E8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902F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F25" w14:textId="43B2B9CD" w:rsidR="00662C99" w:rsidRPr="00A775B1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15900</w:t>
            </w:r>
          </w:p>
        </w:tc>
      </w:tr>
    </w:tbl>
    <w:p w14:paraId="457A47FC" w14:textId="77777777" w:rsidR="00C6372F" w:rsidRPr="009B378F" w:rsidRDefault="00C6372F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2B89A6EB" w14:textId="53F82979" w:rsidR="000E7E89" w:rsidRPr="009B378F" w:rsidRDefault="00C6372F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           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</w:t>
      </w:r>
      <w:r w:rsidR="000E7E89"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="000E7E89"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="000E7E89"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0E7E89">
        <w:rPr>
          <w:rFonts w:ascii="GHEA Grapalat" w:hAnsi="GHEA Grapalat"/>
          <w:color w:val="000000" w:themeColor="text1"/>
          <w:sz w:val="16"/>
          <w:szCs w:val="16"/>
          <w:lang w:val="hy-AM"/>
        </w:rPr>
        <w:t>3</w:t>
      </w:r>
    </w:p>
    <w:p w14:paraId="4CD9F3F7" w14:textId="3A009369" w:rsidR="00BB3824" w:rsidRPr="00662C99" w:rsidRDefault="000E7E89" w:rsidP="00BB3824">
      <w:pPr>
        <w:ind w:firstLine="709"/>
        <w:jc w:val="both"/>
        <w:rPr>
          <w:rFonts w:ascii="GHEA Grapalat" w:hAnsi="GHEA Grapalat"/>
          <w:b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="00301274" w:rsidRPr="00301274">
        <w:rPr>
          <w:rFonts w:ascii="GHEA Grapalat" w:hAnsi="GHEA Grapalat"/>
          <w:color w:val="000000" w:themeColor="text1"/>
          <w:sz w:val="14"/>
          <w:szCs w:val="16"/>
          <w:lang w:val="hy-AM"/>
        </w:rPr>
        <w:t xml:space="preserve">՝ </w:t>
      </w:r>
      <w:r w:rsidR="00662C99" w:rsidRPr="00662C99">
        <w:rPr>
          <w:rFonts w:ascii="GHEA Grapalat" w:hAnsi="GHEA Grapalat" w:cs="Arial"/>
          <w:b/>
          <w:color w:val="000000"/>
          <w:sz w:val="18"/>
          <w:szCs w:val="14"/>
          <w:lang w:val="hy-AM"/>
        </w:rPr>
        <w:t>Դռներ՝մետաղապլաստե</w:t>
      </w:r>
    </w:p>
    <w:p w14:paraId="5C9B83E6" w14:textId="56B24CA7" w:rsidR="002851DF" w:rsidRPr="000050A6" w:rsidRDefault="002851DF" w:rsidP="002851DF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</w:p>
    <w:p w14:paraId="5AD5546B" w14:textId="73B9F2C8" w:rsidR="000E7E89" w:rsidRPr="002851DF" w:rsidRDefault="000E7E89" w:rsidP="000E7E8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1CF20528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7EE9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9C04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54F2A74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9EA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9FF1F8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FE39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C4AABA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AC97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65039D83" w14:textId="77777777" w:rsidTr="00A775B1">
        <w:trPr>
          <w:trHeight w:val="50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A361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D87" w14:textId="76A62100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9437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B23B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80BC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6BE9609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7BA0C1DA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C33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F18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6166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6237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07F47A38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BB49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95B" w14:textId="09FA113B" w:rsidR="00662C99" w:rsidRPr="00A775B1" w:rsidRDefault="00662C99" w:rsidP="000E7E89">
            <w:pPr>
              <w:ind w:left="90" w:hanging="90"/>
              <w:contextualSpacing/>
              <w:jc w:val="center"/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D017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243" w14:textId="1C43DCE8" w:rsidR="00662C99" w:rsidRPr="00A775B1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  <w:t>84960</w:t>
            </w:r>
          </w:p>
        </w:tc>
      </w:tr>
    </w:tbl>
    <w:p w14:paraId="5082BA93" w14:textId="473DF9F1" w:rsidR="000E7E89" w:rsidRPr="009B378F" w:rsidRDefault="000E7E89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4</w:t>
      </w:r>
    </w:p>
    <w:p w14:paraId="1D771D3D" w14:textId="6757800F" w:rsidR="005D10DE" w:rsidRPr="00662C99" w:rsidRDefault="000E7E89" w:rsidP="005D10DE">
      <w:pPr>
        <w:ind w:firstLine="709"/>
        <w:jc w:val="both"/>
        <w:rPr>
          <w:rFonts w:ascii="GHEA Grapalat" w:hAnsi="GHEA Grapalat"/>
          <w:b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="005D10DE">
        <w:rPr>
          <w:rFonts w:ascii="GHEA Grapalat" w:hAnsi="GHEA Grapalat"/>
          <w:color w:val="000000" w:themeColor="text1"/>
          <w:sz w:val="14"/>
          <w:szCs w:val="16"/>
          <w:lang w:val="af-ZA"/>
        </w:rPr>
        <w:t>`</w:t>
      </w:r>
      <w:r w:rsidR="005D10DE" w:rsidRPr="005D10DE">
        <w:rPr>
          <w:rFonts w:ascii="GHEA Grapalat" w:hAnsi="GHEA Grapalat" w:cs="Arial"/>
          <w:color w:val="000000"/>
          <w:sz w:val="18"/>
          <w:szCs w:val="14"/>
          <w:lang w:val="hy-AM"/>
        </w:rPr>
        <w:t xml:space="preserve"> </w:t>
      </w:r>
      <w:r w:rsidR="00662C99" w:rsidRPr="00662C99">
        <w:rPr>
          <w:rFonts w:ascii="GHEA Grapalat" w:hAnsi="GHEA Grapalat" w:cs="Arial"/>
          <w:b/>
          <w:color w:val="000000"/>
          <w:sz w:val="18"/>
          <w:szCs w:val="14"/>
          <w:lang w:val="hy-AM"/>
        </w:rPr>
        <w:t>Այլումինե խուլ դռների շրջանակներ</w:t>
      </w:r>
    </w:p>
    <w:p w14:paraId="423C7078" w14:textId="2B895245" w:rsidR="000E7E89" w:rsidRPr="005D10DE" w:rsidRDefault="000E7E89" w:rsidP="000E7E8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6B74DC5B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87F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809A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576544F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35A9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F5081DE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E396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431C557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C57E6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16BCDD43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8C09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493" w14:textId="6E96F614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B642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C710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766B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66810684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038C1EC3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D21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8C6A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64F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78B8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05C428A8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DDDB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B2E" w14:textId="1BC1B297" w:rsidR="00662C99" w:rsidRPr="009B378F" w:rsidRDefault="00662C99" w:rsidP="000E7E8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2EA3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E69" w14:textId="405ABCC5" w:rsidR="00662C99" w:rsidRPr="00A775B1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  <w:t>103 800</w:t>
            </w:r>
          </w:p>
        </w:tc>
      </w:tr>
    </w:tbl>
    <w:p w14:paraId="39129E3B" w14:textId="0840A5FB" w:rsidR="000E7E89" w:rsidRPr="000E7E89" w:rsidRDefault="000E7E89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5</w:t>
      </w:r>
    </w:p>
    <w:p w14:paraId="1A4D1F71" w14:textId="5C22BCAA" w:rsidR="000E7E89" w:rsidRPr="00662C99" w:rsidRDefault="000E7E89" w:rsidP="000E7E89">
      <w:pPr>
        <w:ind w:firstLine="709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="00662C99" w:rsidRPr="00662C99">
        <w:rPr>
          <w:rFonts w:ascii="GHEA Grapalat" w:hAnsi="GHEA Grapalat"/>
          <w:color w:val="000000" w:themeColor="text1"/>
          <w:sz w:val="14"/>
          <w:szCs w:val="16"/>
          <w:lang w:val="hy-AM"/>
        </w:rPr>
        <w:t xml:space="preserve">՝ </w:t>
      </w:r>
      <w:r w:rsidR="00662C99" w:rsidRPr="00662C99">
        <w:rPr>
          <w:rFonts w:ascii="GHEA Grapalat" w:hAnsi="GHEA Grapalat"/>
          <w:b/>
          <w:color w:val="000000" w:themeColor="text1"/>
          <w:sz w:val="20"/>
          <w:lang w:val="hy-AM"/>
        </w:rPr>
        <w:t>Ծածկույթով խճաքարեր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1AAC51AE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FC02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96E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20D8611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2C12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EF0659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FEE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B1E50C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4F68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0AAC3DC2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2E4A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1EC" w14:textId="09951866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49EF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2F6F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BED2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CC9E930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592D2B4B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8DC6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2B10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E4EE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6FA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67C47D4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C838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C5D" w14:textId="3E53DF31" w:rsidR="00662C99" w:rsidRPr="009B378F" w:rsidRDefault="00662C99" w:rsidP="000E7E8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DBB0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CB2D" w14:textId="0FF0E011" w:rsidR="00662C99" w:rsidRPr="00BB3824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ru-RU"/>
              </w:rPr>
              <w:t>27840</w:t>
            </w:r>
          </w:p>
        </w:tc>
      </w:tr>
    </w:tbl>
    <w:p w14:paraId="2B00792B" w14:textId="1C73B856" w:rsidR="000E7E89" w:rsidRPr="000E7E89" w:rsidRDefault="000E7E89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6</w:t>
      </w:r>
    </w:p>
    <w:p w14:paraId="4C352C87" w14:textId="5A178002" w:rsidR="000E7E89" w:rsidRPr="00662C99" w:rsidRDefault="000E7E89" w:rsidP="000E7E8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662C99" w:rsidRPr="00662C99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Ամրա</w:t>
      </w:r>
      <w:r w:rsidR="00662C9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23947ED7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22F1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09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98A57F8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A0E2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1F1C52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8AB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BE9338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186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7170CA8F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B9E7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472" w14:textId="3A72E04F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E5B9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E205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9E4E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F17C0F2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4BAF3F1B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B418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CEB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2B34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27A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B3EA906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C3B2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680" w14:textId="16C5A9A9" w:rsidR="00662C99" w:rsidRPr="00A775B1" w:rsidRDefault="00662C99" w:rsidP="00A775B1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ru-RU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773C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37B9" w14:textId="797E23DC" w:rsidR="00662C99" w:rsidRPr="00A775B1" w:rsidRDefault="00662C99" w:rsidP="000E7E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lang w:val="ru-RU"/>
              </w:rPr>
              <w:t>32820</w:t>
            </w:r>
          </w:p>
        </w:tc>
      </w:tr>
    </w:tbl>
    <w:p w14:paraId="7934A0F5" w14:textId="013FA876" w:rsidR="000E7E89" w:rsidRPr="009B378F" w:rsidRDefault="000E7E89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 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7</w:t>
      </w:r>
    </w:p>
    <w:p w14:paraId="730FC2AC" w14:textId="7E80C1CE" w:rsidR="000E7E89" w:rsidRPr="00662C99" w:rsidRDefault="000E7E89" w:rsidP="000E7E89">
      <w:pPr>
        <w:ind w:firstLine="709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="003E2B8F" w:rsidRPr="003E2B8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՝ </w:t>
      </w:r>
      <w:r w:rsidR="003E2B8F" w:rsidRPr="003E2B8F">
        <w:rPr>
          <w:rFonts w:ascii="GHEA Grapalat" w:hAnsi="GHEA Grapalat"/>
          <w:color w:val="000000" w:themeColor="text1"/>
          <w:sz w:val="14"/>
          <w:szCs w:val="16"/>
          <w:lang w:val="hy-AM"/>
        </w:rPr>
        <w:t xml:space="preserve"> </w:t>
      </w:r>
      <w:r w:rsidR="00662C99" w:rsidRPr="00662C99">
        <w:rPr>
          <w:rFonts w:ascii="GHEA Grapalat" w:hAnsi="GHEA Grapalat"/>
          <w:b/>
          <w:color w:val="000000" w:themeColor="text1"/>
          <w:sz w:val="20"/>
          <w:lang w:val="hy-AM"/>
        </w:rPr>
        <w:t>Ցեմենտ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3AD49A04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417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6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8E849D7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8AF5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C90A847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8C6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1DA1DE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4D3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0D00F154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4D2B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98F" w14:textId="7306F85B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42F7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ECDA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290F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836E4ED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153A8CA5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47E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CFF8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245B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6091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3BD56361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53FC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D4E" w14:textId="0B9245E9" w:rsidR="00662C99" w:rsidRPr="009B378F" w:rsidRDefault="00662C99" w:rsidP="000E7E8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8379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649" w14:textId="7D23A322" w:rsidR="00662C99" w:rsidRPr="00A775B1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78000</w:t>
            </w:r>
          </w:p>
        </w:tc>
      </w:tr>
    </w:tbl>
    <w:p w14:paraId="04525750" w14:textId="595BEB35" w:rsidR="000E7E89" w:rsidRPr="009B378F" w:rsidRDefault="000E7E89" w:rsidP="000E7E8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8</w:t>
      </w:r>
    </w:p>
    <w:p w14:paraId="65EC3EB9" w14:textId="26C81C59" w:rsidR="000E7E89" w:rsidRPr="00662C99" w:rsidRDefault="000E7E89" w:rsidP="000E7E8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662C99" w:rsidRPr="00662C99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Իզոգա</w:t>
      </w:r>
      <w:r w:rsidR="00662C9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0E7E89" w:rsidRPr="009B378F" w14:paraId="6BF591C3" w14:textId="77777777" w:rsidTr="000E7E8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34E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02EC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592F29F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A444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6148AC3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2E5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D2973E0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36CA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29F8FBBF" w14:textId="77777777" w:rsidTr="000E7E8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D063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B31" w14:textId="1B16936B" w:rsidR="00662C99" w:rsidRPr="00861ED8" w:rsidRDefault="00662C99" w:rsidP="000E7E8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7FDA" w14:textId="77777777" w:rsidR="00662C99" w:rsidRPr="009B378F" w:rsidRDefault="00662C99" w:rsidP="000E7E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9B26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C92F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FDEA8E6" w14:textId="77777777" w:rsidR="000E7E89" w:rsidRPr="009B378F" w:rsidRDefault="000E7E89" w:rsidP="000E7E8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7E89" w:rsidRPr="00662C99" w14:paraId="6F0F84BA" w14:textId="77777777" w:rsidTr="000E7E8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6994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2D6D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A68F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8E72" w14:textId="77777777" w:rsidR="000E7E89" w:rsidRPr="009B378F" w:rsidRDefault="000E7E8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30448A1D" w14:textId="77777777" w:rsidTr="000E7E8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C131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4C0" w14:textId="0FE5F861" w:rsidR="00662C99" w:rsidRPr="009B378F" w:rsidRDefault="00662C99" w:rsidP="000E7E8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4C52" w14:textId="77777777" w:rsidR="00662C99" w:rsidRPr="009B378F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613" w14:textId="48A3CE68" w:rsidR="00662C99" w:rsidRPr="00A775B1" w:rsidRDefault="00662C99" w:rsidP="000E7E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55920</w:t>
            </w:r>
          </w:p>
        </w:tc>
      </w:tr>
    </w:tbl>
    <w:p w14:paraId="507351C0" w14:textId="77777777" w:rsidR="000E7E89" w:rsidRPr="009B378F" w:rsidRDefault="000E7E89" w:rsidP="000E7E8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99D8FB9" w14:textId="135FEE9F" w:rsidR="00662C99" w:rsidRPr="00662C99" w:rsidRDefault="000E7E8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           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</w:t>
      </w:r>
      <w:r w:rsidR="00662C99"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="00662C99"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="00662C99"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662C99">
        <w:rPr>
          <w:rFonts w:ascii="GHEA Grapalat" w:hAnsi="GHEA Grapalat"/>
          <w:color w:val="000000" w:themeColor="text1"/>
          <w:sz w:val="16"/>
          <w:szCs w:val="16"/>
          <w:lang w:val="ru-RU"/>
        </w:rPr>
        <w:t>9</w:t>
      </w:r>
    </w:p>
    <w:p w14:paraId="6C9F74CF" w14:textId="42D8075E" w:rsidR="00662C99" w:rsidRPr="00662C99" w:rsidRDefault="00662C99" w:rsidP="00662C99">
      <w:pPr>
        <w:ind w:firstLine="709"/>
        <w:jc w:val="both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62C9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՝ </w:t>
      </w:r>
      <w:r w:rsidRPr="00662C99">
        <w:rPr>
          <w:rFonts w:ascii="GHEA Grapalat" w:hAnsi="GHEA Grapalat"/>
          <w:b/>
          <w:color w:val="000000" w:themeColor="text1"/>
          <w:sz w:val="20"/>
          <w:lang w:val="hy-AM"/>
        </w:rPr>
        <w:t>Բիտումի մածուկ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2FA43344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29C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857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582B3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13A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FC3C1A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3BE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F4E841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BC7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60DC6720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923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903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A353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799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CEC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26D2C7E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2027327D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868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086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DC8C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BD3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D8D287C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A5C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7E5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534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2E8" w14:textId="68717AAD" w:rsidR="00662C99" w:rsidRPr="00A775B1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37920</w:t>
            </w:r>
          </w:p>
        </w:tc>
      </w:tr>
    </w:tbl>
    <w:p w14:paraId="2B572724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498560ED" w14:textId="352E6DEA" w:rsidR="00662C99" w:rsidRPr="00662C9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10</w:t>
      </w:r>
    </w:p>
    <w:p w14:paraId="1CE43D91" w14:textId="58B12A81" w:rsidR="00662C99" w:rsidRPr="00662C9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Pr="00662C99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Լինոլեու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35A0A32C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928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4CD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358604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3AC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9463DC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13A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504C54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5BD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1721BC88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94D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FADB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70CF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997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D25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44A62FC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C28EF9D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0C2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0D4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75B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E38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16E9553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22A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7CC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84E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3058" w14:textId="700A45B6" w:rsidR="00662C99" w:rsidRPr="00A775B1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112200</w:t>
            </w:r>
          </w:p>
        </w:tc>
      </w:tr>
    </w:tbl>
    <w:p w14:paraId="10769B0D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126FF51" w14:textId="5DAEB70D" w:rsidR="00662C99" w:rsidRPr="00662C9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11</w:t>
      </w:r>
    </w:p>
    <w:p w14:paraId="401D85BE" w14:textId="42215AEC" w:rsidR="00662C99" w:rsidRPr="00662C9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Pr="00662C99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Մակերեսային ծածկույթ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4F2692C4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02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28F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47B952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B1B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F507EE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EBD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0053A8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29B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326AA8C8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41C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F0DE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475E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CF5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2A6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0D9C1B2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6526E954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969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F3C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051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11F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E29F703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343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073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EB4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1EB" w14:textId="74ABE01B" w:rsidR="00662C99" w:rsidRPr="00A775B1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18540</w:t>
            </w:r>
          </w:p>
        </w:tc>
      </w:tr>
    </w:tbl>
    <w:p w14:paraId="2AF63BB5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435D4DEB" w14:textId="79A5A8D8" w:rsidR="00662C99" w:rsidRPr="00662C9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12</w:t>
      </w:r>
    </w:p>
    <w:p w14:paraId="6D830EEE" w14:textId="3CF7D0DF" w:rsidR="00662C99" w:rsidRPr="00662C9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Սոսինձ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206CA9AE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A32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7E7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C033B4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C8E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656D84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089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8187EF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EDB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3D2FD88D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444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632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7634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588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16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6F937B87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2EAD1373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CFE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722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41B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295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3DDCDBE4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EDA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4F0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D0C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223" w14:textId="17D98613" w:rsidR="00662C99" w:rsidRPr="00A775B1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19800</w:t>
            </w:r>
          </w:p>
        </w:tc>
      </w:tr>
    </w:tbl>
    <w:p w14:paraId="5CEC95FD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B42F4C8" w14:textId="3BDE85CF" w:rsidR="00662C99" w:rsidRPr="00662C9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13</w:t>
      </w:r>
    </w:p>
    <w:p w14:paraId="52B58FBF" w14:textId="5C43F35B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Մետաղական պրոֆիլներ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4124A4C6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6C3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BEB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E6E586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A8B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A50000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BEB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0886B9E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F43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40069FF6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06E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0CD4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FD1A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B15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9A8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933758F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3C04CFDF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DCF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FC4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9A1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3E1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43CC0B24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7DD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D85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B04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327" w14:textId="37CD3ADA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41700</w:t>
            </w:r>
          </w:p>
        </w:tc>
      </w:tr>
    </w:tbl>
    <w:p w14:paraId="05D4341B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E05B392" w14:textId="77777777" w:rsidR="00BF7F24" w:rsidRDefault="00662C99" w:rsidP="00BF7F24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 xml:space="preserve">14 </w:t>
      </w:r>
    </w:p>
    <w:p w14:paraId="767C79B5" w14:textId="3E02333D" w:rsidR="00662C99" w:rsidRPr="00BF7F24" w:rsidRDefault="00662C99" w:rsidP="00BF7F24">
      <w:pPr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մետաղական պրոֆիլներ /նապրավիլ/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48F5D7AD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FEA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334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4BA7EB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19D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63B99F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3D1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6C9B90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F59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29B9F449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E86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2F8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EA38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565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F68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DDD5A6D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04AD2B12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F37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183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ED7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A3A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11D1258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FD2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9B4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027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664" w14:textId="4DF91C2B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47400</w:t>
            </w:r>
          </w:p>
        </w:tc>
      </w:tr>
    </w:tbl>
    <w:p w14:paraId="1F9914F8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4EC623AB" w14:textId="791E920A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15</w:t>
      </w:r>
    </w:p>
    <w:p w14:paraId="22532C18" w14:textId="7AF6D79B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 w:rsidRPr="00BF7F24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Պլաստմասե ձողեր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541261E4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477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B92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C6F033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92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791F3D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E63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8E4339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C64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5BB3A55F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485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348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2B69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FDF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982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5DC16DD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350F4F6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DE9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63E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8A5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AA8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14D1B51A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400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60DF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242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208" w14:textId="15417B30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390000</w:t>
            </w:r>
          </w:p>
        </w:tc>
      </w:tr>
    </w:tbl>
    <w:p w14:paraId="4C1D51E7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BDBF23F" w14:textId="6C61CC45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16</w:t>
      </w:r>
    </w:p>
    <w:p w14:paraId="5FE920DE" w14:textId="70C301E7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Անկյունակ պլաստմասե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1542D984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D78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A7E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A3B8D8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3FC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98B1AF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657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31CE60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FCF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31095E43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568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328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6A63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1E2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5F6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F720F80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570C97E4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6F3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DF3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9CE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DB8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421BD433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FB7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4D0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DE9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D2B" w14:textId="17785876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18000</w:t>
            </w:r>
          </w:p>
        </w:tc>
      </w:tr>
    </w:tbl>
    <w:p w14:paraId="40A8909A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DC04940" w14:textId="05B864EF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17</w:t>
      </w:r>
    </w:p>
    <w:p w14:paraId="74C6E5E7" w14:textId="00E09B10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Առանցքային օդամղիչ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7E167EE0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BDF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67B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EE915F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94B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13E98A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21A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0DEB51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3B9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5054C585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41D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003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7FA9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209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B1B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F2A6BD0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A3DC686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E4F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140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3C0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6AF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5673C09E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C40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647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A00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FE5" w14:textId="4D9BB466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13920</w:t>
            </w:r>
          </w:p>
        </w:tc>
      </w:tr>
    </w:tbl>
    <w:p w14:paraId="31B151BB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A992EB9" w14:textId="69648671" w:rsidR="00662C99" w:rsidRPr="009B378F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1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8</w:t>
      </w:r>
    </w:p>
    <w:p w14:paraId="61A26D76" w14:textId="32E796E5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 w:rsidRPr="00BF7F24">
        <w:rPr>
          <w:rFonts w:ascii="Sylfaen" w:hAnsi="Sylfaen" w:cs="Sylfaen"/>
          <w:b/>
          <w:noProof/>
          <w:color w:val="000000"/>
          <w:sz w:val="20"/>
          <w:szCs w:val="16"/>
          <w:lang w:val="hy-AM"/>
        </w:rPr>
        <w:t>Պլաստմասից օդափոխության խողովակ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265C614D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244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AA0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D74B54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F30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92A412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B82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A2EC77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A03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0351218C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973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2DCA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6E2E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C5B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994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A80A8C9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45B1070D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185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981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95A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2BC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55B1F4D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64A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A5A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FFC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4E7" w14:textId="2B743123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13920</w:t>
            </w:r>
          </w:p>
        </w:tc>
      </w:tr>
    </w:tbl>
    <w:p w14:paraId="270A81F2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927F056" w14:textId="48AA2AFE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19</w:t>
      </w:r>
    </w:p>
    <w:p w14:paraId="6C3C01C2" w14:textId="4138464A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Գոֆրե խողովակ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07E45CFE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6C9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5D5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72C7CB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557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110A00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18A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E370FB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D72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19DEF06C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38B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AE6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6D82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C2C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5E9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8BA14BC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77D9FE1E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A3E4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C6D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3EA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864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12507F0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BFE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132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B59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666" w14:textId="752B81B5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20400</w:t>
            </w:r>
          </w:p>
        </w:tc>
      </w:tr>
    </w:tbl>
    <w:p w14:paraId="3525AA73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0108CA22" w14:textId="6CD2ABFF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20</w:t>
      </w:r>
    </w:p>
    <w:p w14:paraId="493F3159" w14:textId="60BECD70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Ավազ/շինարարական/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7BF56015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099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88A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2AD467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D86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FFB49F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A09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48B61A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392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09D1B0D3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EF3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52E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85702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8D6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035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C793E4E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D3D1554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244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3BD5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53E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AAD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6625B94C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05A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5E7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D56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AD3" w14:textId="0F97346F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39960</w:t>
            </w:r>
          </w:p>
        </w:tc>
      </w:tr>
    </w:tbl>
    <w:p w14:paraId="50427EBC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2204E23E" w14:textId="50789812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21</w:t>
      </w:r>
    </w:p>
    <w:p w14:paraId="3068263D" w14:textId="5AFAA158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Խմելու ջրի խողովակներ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5BB8F539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B11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FC1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5993A2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BEF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4594F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D18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E22DCF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EC8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0497831F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610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054A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D25C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CB3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EFB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38DF9DA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4134FB59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05E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288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DDA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A5C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257CD8D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56A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B66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9AE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059" w14:textId="679B82CA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4500</w:t>
            </w:r>
          </w:p>
        </w:tc>
      </w:tr>
    </w:tbl>
    <w:p w14:paraId="2D759568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2F181F0" w14:textId="53167304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22</w:t>
      </w:r>
    </w:p>
    <w:p w14:paraId="56128EC8" w14:textId="57E980D5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Խողովակների ձևավոր մասեր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75354606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6A2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DEF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0F6753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628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5A3398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C20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0CDD2C2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DB6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605C4056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503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C98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DDD1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500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D43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E1D2012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63E29A9F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43E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EE4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E3B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413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FFA257A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C15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E6D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B19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4DB" w14:textId="58CE8B42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3720</w:t>
            </w:r>
          </w:p>
        </w:tc>
      </w:tr>
    </w:tbl>
    <w:p w14:paraId="2A7C817A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057FFC17" w14:textId="343891C7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23</w:t>
      </w:r>
    </w:p>
    <w:p w14:paraId="19F6BEDF" w14:textId="5190B8E1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Խողովակներ պատի վրա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257B5C25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33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671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F5AA00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92C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A9E7CE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lastRenderedPageBreak/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10E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835078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lastRenderedPageBreak/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845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62A603EC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BD0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BBF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57ED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FB4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FCD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5F14E94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141ED61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461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3D9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98E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C7F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DB11B73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60F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BC2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002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E96" w14:textId="3ECE2BBD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11196</w:t>
            </w:r>
          </w:p>
        </w:tc>
      </w:tr>
    </w:tbl>
    <w:p w14:paraId="7E76E776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29A8E28" w14:textId="4B9DBBE5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24</w:t>
      </w:r>
    </w:p>
    <w:p w14:paraId="6E4C6AC5" w14:textId="18A70E63" w:rsidR="00662C99" w:rsidRPr="00BF7F24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BF7F24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Խողովակների պարագաներ/պլաստմասից ձևավոր մասեր/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6C07228A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0A6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7DD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1E9517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155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229FBD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BDE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415FDD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268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71E7DB31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F5C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D0F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163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4CE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639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66D0D53E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1D371EA0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A1D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A615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1A7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4B3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4D2140D4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A90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7A1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6F8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7AC" w14:textId="4ACB09A0" w:rsidR="00662C99" w:rsidRPr="00A775B1" w:rsidRDefault="00BF7F24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2220</w:t>
            </w:r>
          </w:p>
        </w:tc>
      </w:tr>
    </w:tbl>
    <w:p w14:paraId="0FC0DBB6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4B98EA9" w14:textId="3493C9E9" w:rsidR="00662C99" w:rsidRPr="00BF7F24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BF7F24">
        <w:rPr>
          <w:rFonts w:ascii="GHEA Grapalat" w:hAnsi="GHEA Grapalat"/>
          <w:color w:val="000000" w:themeColor="text1"/>
          <w:sz w:val="16"/>
          <w:szCs w:val="16"/>
          <w:lang w:val="ru-RU"/>
        </w:rPr>
        <w:t>25</w:t>
      </w:r>
    </w:p>
    <w:p w14:paraId="0DA2D66B" w14:textId="18347BDA" w:rsidR="00662C99" w:rsidRPr="002B4E4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Լվացարանի խառնիչ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1B40A87A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857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E6D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7EC899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855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01682F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43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74B61C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A65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756B6207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207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6941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902B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AC3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B29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39CA253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55172C59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26B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144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395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A6D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A03E2B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37C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19D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4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7C2" w14:textId="7590F6CC" w:rsidR="00662C99" w:rsidRPr="00A775B1" w:rsidRDefault="002B4E4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16800</w:t>
            </w:r>
          </w:p>
        </w:tc>
      </w:tr>
    </w:tbl>
    <w:p w14:paraId="721CFC70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D0D47DA" w14:textId="5569D263" w:rsidR="00662C99" w:rsidRPr="002B4E4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2B4E49" w:rsidRPr="002B4E49">
        <w:rPr>
          <w:rFonts w:ascii="GHEA Grapalat" w:hAnsi="GHEA Grapalat"/>
          <w:color w:val="000000" w:themeColor="text1"/>
          <w:sz w:val="16"/>
          <w:szCs w:val="16"/>
          <w:lang w:val="af-ZA"/>
        </w:rPr>
        <w:t>26</w:t>
      </w:r>
    </w:p>
    <w:p w14:paraId="618A5713" w14:textId="7B99CD47" w:rsidR="00662C99" w:rsidRPr="002B4E4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af-ZA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Խոհանոցի</w:t>
      </w:r>
      <w:r w:rsidR="002B4E49" w:rsidRPr="002B4E49">
        <w:rPr>
          <w:rFonts w:ascii="Sylfaen" w:hAnsi="Sylfaen" w:cs="Sylfaen"/>
          <w:b/>
          <w:noProof/>
          <w:color w:val="000000"/>
          <w:sz w:val="20"/>
          <w:szCs w:val="16"/>
          <w:lang w:val="af-ZA"/>
        </w:rPr>
        <w:t xml:space="preserve">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լվացարան</w:t>
      </w:r>
      <w:r w:rsidR="002B4E49" w:rsidRPr="002B4E49">
        <w:rPr>
          <w:rFonts w:ascii="Sylfaen" w:hAnsi="Sylfaen" w:cs="Sylfaen"/>
          <w:b/>
          <w:noProof/>
          <w:color w:val="000000"/>
          <w:sz w:val="20"/>
          <w:szCs w:val="16"/>
          <w:lang w:val="af-ZA"/>
        </w:rPr>
        <w:t xml:space="preserve">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սիֆոնով</w:t>
      </w:r>
      <w:r w:rsidR="002B4E49" w:rsidRPr="002B4E49">
        <w:rPr>
          <w:rFonts w:ascii="Sylfaen" w:hAnsi="Sylfaen" w:cs="Sylfaen"/>
          <w:b/>
          <w:noProof/>
          <w:color w:val="000000"/>
          <w:sz w:val="20"/>
          <w:szCs w:val="16"/>
          <w:lang w:val="af-ZA"/>
        </w:rPr>
        <w:t xml:space="preserve">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և</w:t>
      </w:r>
      <w:r w:rsidR="002B4E49" w:rsidRPr="002B4E49">
        <w:rPr>
          <w:rFonts w:ascii="Sylfaen" w:hAnsi="Sylfaen" w:cs="Sylfaen"/>
          <w:b/>
          <w:noProof/>
          <w:color w:val="000000"/>
          <w:sz w:val="20"/>
          <w:szCs w:val="16"/>
          <w:lang w:val="af-ZA"/>
        </w:rPr>
        <w:t xml:space="preserve">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խառնիչով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1476F216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6EC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EAA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5D846D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59B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1D93A8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B7A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0E3D03E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2A1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2B6D87DE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E34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D00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1F2A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A1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5E0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24020825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6007DC5C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4BA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57A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8D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19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07DE3E60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A0B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0E1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E00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5F27" w14:textId="61A6FF8B" w:rsidR="00662C99" w:rsidRPr="00A775B1" w:rsidRDefault="002B4E4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79200</w:t>
            </w:r>
          </w:p>
        </w:tc>
      </w:tr>
    </w:tbl>
    <w:p w14:paraId="740BAF3B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F4E59C6" w14:textId="0E37021D" w:rsidR="00662C99" w:rsidRPr="002B4E4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2B4E49">
        <w:rPr>
          <w:rFonts w:ascii="GHEA Grapalat" w:hAnsi="GHEA Grapalat"/>
          <w:color w:val="000000" w:themeColor="text1"/>
          <w:sz w:val="16"/>
          <w:szCs w:val="16"/>
          <w:lang w:val="ru-RU"/>
        </w:rPr>
        <w:t>27</w:t>
      </w:r>
    </w:p>
    <w:p w14:paraId="7BD6FE22" w14:textId="633A8D9C" w:rsidR="00662C99" w:rsidRPr="002B4E4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Անջատիչ/ավտոմատ/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6275CE21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4C4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DEE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A592E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13C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CBE251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D51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C78EF9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F65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4906DEAB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AB1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3A8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6AC6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DDE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0A8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2799291A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29871656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A24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B9A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442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038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6505EFC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9A1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1F35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F179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1CC" w14:textId="4CF0BBA8" w:rsidR="00662C99" w:rsidRPr="00A775B1" w:rsidRDefault="002B4E4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2460</w:t>
            </w:r>
          </w:p>
        </w:tc>
      </w:tr>
    </w:tbl>
    <w:p w14:paraId="0458D0C4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E4D9797" w14:textId="3D06B3BE" w:rsidR="00662C99" w:rsidRPr="002B4E4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2B4E49">
        <w:rPr>
          <w:rFonts w:ascii="GHEA Grapalat" w:hAnsi="GHEA Grapalat"/>
          <w:color w:val="000000" w:themeColor="text1"/>
          <w:sz w:val="16"/>
          <w:szCs w:val="16"/>
          <w:lang w:val="ru-RU"/>
        </w:rPr>
        <w:t>28</w:t>
      </w:r>
    </w:p>
    <w:p w14:paraId="61BD5205" w14:textId="1A1DB208" w:rsidR="00662C99" w:rsidRPr="002B4E4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Անջատիչ/մեկստեղնավոր/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6E51516F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85A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FAF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1ED9E2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A9F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9FC346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561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C5C822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B99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789C6240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F40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F2D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9AFF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06F8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4C3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227223E4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0B314E12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B86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E67B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F1F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B50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29FAC425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C66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4527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9EE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3BC" w14:textId="7EAD5F3B" w:rsidR="00662C99" w:rsidRPr="00A775B1" w:rsidRDefault="002B4E49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3000</w:t>
            </w:r>
          </w:p>
        </w:tc>
      </w:tr>
    </w:tbl>
    <w:p w14:paraId="144398E9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004DD17B" w14:textId="3BD9EB70" w:rsidR="00662C99" w:rsidRPr="002B4E49" w:rsidRDefault="00662C99" w:rsidP="00662C99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2B4E49">
        <w:rPr>
          <w:rFonts w:ascii="GHEA Grapalat" w:hAnsi="GHEA Grapalat"/>
          <w:color w:val="000000" w:themeColor="text1"/>
          <w:sz w:val="16"/>
          <w:szCs w:val="16"/>
          <w:lang w:val="ru-RU"/>
        </w:rPr>
        <w:t>29</w:t>
      </w:r>
    </w:p>
    <w:p w14:paraId="4469FCF4" w14:textId="611236A4" w:rsidR="00662C99" w:rsidRPr="002B4E49" w:rsidRDefault="00662C99" w:rsidP="00662C99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2B4E49"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Առաստաղի լույս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62C99" w:rsidRPr="009B378F" w14:paraId="7789AD67" w14:textId="77777777" w:rsidTr="00662C99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E8FF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440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39A554C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2A8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DB6BEA2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F491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3A21C7D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E1FE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62C99" w:rsidRPr="009B378F" w14:paraId="1179F5FF" w14:textId="77777777" w:rsidTr="00662C99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4A57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A9C" w14:textId="77777777" w:rsidR="00662C99" w:rsidRPr="00861ED8" w:rsidRDefault="00662C99" w:rsidP="00662C9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3803" w14:textId="77777777" w:rsidR="00662C99" w:rsidRPr="009B378F" w:rsidRDefault="00662C99" w:rsidP="00662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C705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F54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EDEF083" w14:textId="77777777" w:rsidR="00662C99" w:rsidRPr="009B378F" w:rsidRDefault="00662C99" w:rsidP="00662C99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62C99" w:rsidRPr="00662C99" w14:paraId="5DDDBC1D" w14:textId="77777777" w:rsidTr="00662C99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7FE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57C6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09C4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7EF0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62C99" w:rsidRPr="009B378F" w14:paraId="7728F7E9" w14:textId="77777777" w:rsidTr="00662C99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995A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BFE" w14:textId="77777777" w:rsidR="00662C99" w:rsidRPr="009B378F" w:rsidRDefault="00662C99" w:rsidP="00662C99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8EE3" w14:textId="77777777" w:rsidR="00662C99" w:rsidRPr="009B378F" w:rsidRDefault="00662C99" w:rsidP="00662C99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C78" w14:textId="579188EC" w:rsidR="00662C99" w:rsidRPr="00A775B1" w:rsidRDefault="003370C5" w:rsidP="00662C9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25560</w:t>
            </w:r>
          </w:p>
        </w:tc>
      </w:tr>
    </w:tbl>
    <w:p w14:paraId="47F7BF90" w14:textId="5C5058DA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30</w:t>
      </w:r>
    </w:p>
    <w:p w14:paraId="067CD833" w14:textId="07CB2C31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Վարդակ երկբևեռանի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2742C1C4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CAA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713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72E3C7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B51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BD7353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03D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F9D949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43B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76D225E9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4BD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C741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F962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E63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908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7054A50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C78E743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CF6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A0D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3C5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B6D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2DC58CCC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E60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1F1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56A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557" w14:textId="7CEB88EA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15000</w:t>
            </w:r>
          </w:p>
        </w:tc>
      </w:tr>
    </w:tbl>
    <w:p w14:paraId="0EB7410F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274792D9" w14:textId="459BE5CE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31</w:t>
      </w:r>
    </w:p>
    <w:p w14:paraId="7FD963B9" w14:textId="380B296D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Վարդակի տուփ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3F25F049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A8B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6B2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49F99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70C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90AEC6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76D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608429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79F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26C3660B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034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DB5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4418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478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D4B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12E8DB0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424BA60D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5CA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141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906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85D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123067E9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159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2085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6B2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308" w14:textId="013BB4BA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1020</w:t>
            </w:r>
          </w:p>
        </w:tc>
      </w:tr>
    </w:tbl>
    <w:p w14:paraId="660F0C7D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6A5F161D" w14:textId="02271D19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32</w:t>
      </w:r>
    </w:p>
    <w:p w14:paraId="5CE0364B" w14:textId="07094DF3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Բաժանարար տուփ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748F7450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BA5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159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005ED7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E33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53DE37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0DE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11B021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84B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328951CE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095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8A2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EC24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114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748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914169D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0F959F8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698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B6B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273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92C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4816D34D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671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20D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00D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6BD" w14:textId="565CEC6E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150</w:t>
            </w:r>
          </w:p>
        </w:tc>
      </w:tr>
    </w:tbl>
    <w:p w14:paraId="2EB5075E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1E8652E" w14:textId="00EF84B3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33</w:t>
      </w:r>
    </w:p>
    <w:p w14:paraId="7B7E9336" w14:textId="6DE74663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Մալուխ պղնձյա ջիղերով 2*1,5մմ2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77080947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886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FF7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430FBA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498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23C559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E0C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FDC616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991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48891022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E7A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2B7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2DEE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C6D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4B7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D3CB959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0C62E169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72B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633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56A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4A2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79506D35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3CC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580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511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E81" w14:textId="601D7D1D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21840</w:t>
            </w:r>
          </w:p>
        </w:tc>
      </w:tr>
    </w:tbl>
    <w:p w14:paraId="1D7A7BFF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EF3B548" w14:textId="4E69E420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34</w:t>
      </w:r>
    </w:p>
    <w:p w14:paraId="667E8E94" w14:textId="63A5438B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Մալուխ պղնձյա ջիղերով 2*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4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մմ2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6DCFD849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B4A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6D2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AB820E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E61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9D174E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30A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B1E8C1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BC4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5D8C04BD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5E3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50F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524E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5CB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C54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F9EBF98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5DB01AD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0A8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BA0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624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F95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7F49E8E2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34D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AFF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3B0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C78" w14:textId="306B4CC0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61140</w:t>
            </w:r>
          </w:p>
        </w:tc>
      </w:tr>
    </w:tbl>
    <w:p w14:paraId="51781884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075167E2" w14:textId="0FFC948F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35</w:t>
      </w:r>
    </w:p>
    <w:p w14:paraId="590AFA1A" w14:textId="60B06CB6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lastRenderedPageBreak/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ամրացնող դետալներ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14E0702A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AFB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7AA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9DD73C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4C6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970B9F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977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00F974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B58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21DB529E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A67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231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0A84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1A6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DBC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5FD36A3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727C7EE4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F0B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87A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21A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EE6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4C534CAD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E7B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1B0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0499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181" w14:textId="5EAAFA57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7920</w:t>
            </w:r>
          </w:p>
        </w:tc>
      </w:tr>
    </w:tbl>
    <w:p w14:paraId="32B16862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AFE41C7" w14:textId="79009203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36</w:t>
      </w:r>
    </w:p>
    <w:p w14:paraId="35C21E61" w14:textId="4C2DD7F8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ամրացնող դետալներ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/պտուտակ գիպսոկարդոնի/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32820B0E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787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A06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2096EE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970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EDF55E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DDF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EC5901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846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374BBC35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F54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CF4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160A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65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07C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6F7FFF57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4EE26D15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8E6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477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FEA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8B3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1A203A89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AFF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CA8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BCC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59D" w14:textId="3D3E3441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7920</w:t>
            </w:r>
          </w:p>
        </w:tc>
      </w:tr>
    </w:tbl>
    <w:p w14:paraId="61724CB8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8F61C76" w14:textId="48D3DD20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37</w:t>
      </w:r>
    </w:p>
    <w:p w14:paraId="14AED11B" w14:textId="3F5E132D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Կախիչ պրոֆիլի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62608CD4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C49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944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67ABBC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22B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47AE8D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BE4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3E75D6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B17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71F57069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965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5C5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E7FB2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B44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78E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6FE67051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97C3388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BD2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400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5C0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72A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6FE43676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DCB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EE7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96B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669" w14:textId="6342D243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15000</w:t>
            </w:r>
          </w:p>
        </w:tc>
      </w:tr>
    </w:tbl>
    <w:p w14:paraId="210A2F2D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EC090D0" w14:textId="4FC27BE6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38</w:t>
      </w:r>
    </w:p>
    <w:p w14:paraId="5C804FA1" w14:textId="4BA5721D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Ցանց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6A0DAF5C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CC0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CC2A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1583F0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B16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22899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436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99AF4C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43C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1DC7C9E3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519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ACE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9893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FCE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A21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498BD3E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7EAE7BE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BAB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7AA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751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E3E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5D86F0B6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4C6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FDE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873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040" w14:textId="098DEA7A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24600</w:t>
            </w:r>
          </w:p>
        </w:tc>
      </w:tr>
    </w:tbl>
    <w:p w14:paraId="5C843EA2" w14:textId="5D177880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3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9</w:t>
      </w:r>
    </w:p>
    <w:p w14:paraId="5863BA9F" w14:textId="733C7655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lastRenderedPageBreak/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Հերմետիկ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5B7D478F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439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21C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7881AF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645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796C7F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C89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0A57267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B7F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32194BAA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2811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C53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E892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22D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AC57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F788C3B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2EADD19A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744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734C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FF5B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0A3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0E0A1912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EDC0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07E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1D5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CF9" w14:textId="31D6FBAA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18960</w:t>
            </w:r>
          </w:p>
        </w:tc>
      </w:tr>
    </w:tbl>
    <w:p w14:paraId="1CCD5175" w14:textId="77777777" w:rsidR="003370C5" w:rsidRPr="009B378F" w:rsidRDefault="003370C5" w:rsidP="003370C5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9BB8A32" w14:textId="77777777" w:rsidR="00662C99" w:rsidRPr="009B378F" w:rsidRDefault="00662C99" w:rsidP="00662C99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F817F27" w14:textId="5525305B" w:rsidR="003370C5" w:rsidRPr="002B4E49" w:rsidRDefault="003370C5" w:rsidP="003370C5">
      <w:pPr>
        <w:jc w:val="both"/>
        <w:rPr>
          <w:rFonts w:ascii="GHEA Grapalat" w:hAnsi="GHEA Grapalat"/>
          <w:color w:val="000000" w:themeColor="text1"/>
          <w:sz w:val="16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9B378F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ru-RU"/>
        </w:rPr>
        <w:t>40</w:t>
      </w:r>
    </w:p>
    <w:p w14:paraId="45F7BF34" w14:textId="04835916" w:rsidR="003370C5" w:rsidRPr="002B4E49" w:rsidRDefault="003370C5" w:rsidP="003370C5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ru-RU"/>
        </w:rPr>
      </w:pP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9B378F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9B378F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9B378F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>
        <w:rPr>
          <w:rFonts w:ascii="Sylfaen" w:hAnsi="Sylfaen" w:cs="Sylfaen"/>
          <w:b/>
          <w:noProof/>
          <w:color w:val="000000"/>
          <w:sz w:val="20"/>
          <w:szCs w:val="16"/>
          <w:lang w:val="ru-RU"/>
        </w:rPr>
        <w:t>Գիպսոնիտ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3370C5" w:rsidRPr="009B378F" w14:paraId="16571850" w14:textId="77777777" w:rsidTr="0074128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0508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E74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B54C9A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32F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157921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087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22EB3F3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338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70C5" w:rsidRPr="009B378F" w14:paraId="5B1CD217" w14:textId="77777777" w:rsidTr="0074128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61DF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350" w14:textId="77777777" w:rsidR="003370C5" w:rsidRPr="00861ED8" w:rsidRDefault="003370C5" w:rsidP="0074128A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B2F5" w14:textId="77777777" w:rsidR="003370C5" w:rsidRPr="009B378F" w:rsidRDefault="003370C5" w:rsidP="007412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3440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4D86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BB48FF9" w14:textId="77777777" w:rsidR="003370C5" w:rsidRPr="009B378F" w:rsidRDefault="003370C5" w:rsidP="003370C5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370C5" w:rsidRPr="00662C99" w14:paraId="53F85843" w14:textId="77777777" w:rsidTr="0074128A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3892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0F4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199E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A1C9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9B378F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3370C5" w:rsidRPr="009B378F" w14:paraId="2F3A3991" w14:textId="77777777" w:rsidTr="0074128A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DDAD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FCC" w14:textId="77777777" w:rsidR="003370C5" w:rsidRPr="009B378F" w:rsidRDefault="003370C5" w:rsidP="0074128A">
            <w:pPr>
              <w:ind w:left="90" w:hanging="90"/>
              <w:contextualSpacing/>
              <w:jc w:val="center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662C99">
              <w:rPr>
                <w:rFonts w:ascii="Sylfaen" w:hAnsi="Sylfaen"/>
                <w:bCs/>
                <w:sz w:val="16"/>
                <w:szCs w:val="16"/>
                <w:lang w:val="ru-RU"/>
              </w:rPr>
              <w:t>&lt;&lt;ՈՒՅՈՒՏ ՍԵՆԹՐ&gt;&gt;ՍՊԸ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A8F4" w14:textId="77777777" w:rsidR="003370C5" w:rsidRPr="009B378F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9B378F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C4C" w14:textId="7DC2DA13" w:rsidR="003370C5" w:rsidRPr="00A775B1" w:rsidRDefault="003370C5" w:rsidP="0074128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ru-RU"/>
              </w:rPr>
            </w:pPr>
            <w:r>
              <w:rPr>
                <w:rFonts w:ascii="Cambria Math" w:hAnsi="Cambria Math" w:cs="Cambria Math"/>
                <w:color w:val="000000" w:themeColor="text1"/>
                <w:sz w:val="20"/>
                <w:szCs w:val="16"/>
                <w:lang w:val="ru-RU"/>
              </w:rPr>
              <w:t>10500</w:t>
            </w:r>
          </w:p>
        </w:tc>
      </w:tr>
    </w:tbl>
    <w:p w14:paraId="4AD89BB4" w14:textId="431E8470" w:rsidR="00533DC3" w:rsidRPr="00533DC3" w:rsidRDefault="00533DC3" w:rsidP="00FF54CA">
      <w:pPr>
        <w:jc w:val="both"/>
        <w:rPr>
          <w:rFonts w:ascii="Sylfaen" w:hAnsi="Sylfaen" w:cs="Sylfaen"/>
          <w:color w:val="000000" w:themeColor="text1"/>
          <w:sz w:val="20"/>
          <w:lang w:val="af-ZA"/>
        </w:rPr>
      </w:pPr>
    </w:p>
    <w:p w14:paraId="07A0C6B9" w14:textId="77777777" w:rsidR="00533DC3" w:rsidRPr="00E636B1" w:rsidRDefault="00533DC3" w:rsidP="00533DC3">
      <w:pPr>
        <w:ind w:firstLine="360"/>
        <w:jc w:val="both"/>
        <w:rPr>
          <w:rFonts w:ascii="Sylfaen" w:hAnsi="Sylfaen" w:cs="Sylfaen"/>
          <w:color w:val="000000" w:themeColor="text1"/>
          <w:sz w:val="20"/>
          <w:lang w:val="af-ZA"/>
        </w:rPr>
      </w:pPr>
      <w:r w:rsidRPr="009B378F">
        <w:rPr>
          <w:rFonts w:ascii="Sylfaen" w:hAnsi="Sylfaen" w:cs="Sylfaen"/>
          <w:color w:val="000000" w:themeColor="text1"/>
          <w:sz w:val="20"/>
          <w:lang w:val="af-ZA"/>
        </w:rPr>
        <w:t>Ընտրված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մասնակցին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որոշելու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համար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կիրառված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չափանիշ՝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հրավերով սահմանված պահանջներին</w:t>
      </w:r>
    </w:p>
    <w:p w14:paraId="6642D390" w14:textId="1D546CA4" w:rsidR="007C160D" w:rsidRPr="009B378F" w:rsidRDefault="007C160D" w:rsidP="00C81A0F">
      <w:pPr>
        <w:ind w:firstLine="360"/>
        <w:jc w:val="both"/>
        <w:rPr>
          <w:rFonts w:ascii="Sylfaen" w:hAnsi="Sylfaen" w:cs="Sylfaen"/>
          <w:color w:val="000000" w:themeColor="text1"/>
          <w:sz w:val="20"/>
          <w:lang w:val="af-ZA"/>
        </w:rPr>
      </w:pPr>
      <w:r w:rsidRPr="009B378F">
        <w:rPr>
          <w:rFonts w:ascii="Sylfaen" w:hAnsi="Sylfaen" w:cs="Sylfaen"/>
          <w:color w:val="000000" w:themeColor="text1"/>
          <w:sz w:val="20"/>
          <w:lang w:val="af-ZA"/>
        </w:rPr>
        <w:t xml:space="preserve"> համապատասխան և </w:t>
      </w:r>
      <w:r w:rsidR="00E12041" w:rsidRPr="009B378F">
        <w:rPr>
          <w:rFonts w:ascii="Sylfaen" w:hAnsi="Sylfaen" w:cs="Sylfaen"/>
          <w:color w:val="000000" w:themeColor="text1"/>
          <w:sz w:val="20"/>
          <w:lang w:val="hy-AM"/>
        </w:rPr>
        <w:t>նվազագույն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 xml:space="preserve"> գնային առաջարկ ներկայացրած։</w:t>
      </w:r>
    </w:p>
    <w:p w14:paraId="5F4A5454" w14:textId="77777777" w:rsidR="004D7D4F" w:rsidRPr="004D7D4F" w:rsidRDefault="00F21D63" w:rsidP="004D7D4F">
      <w:pPr>
        <w:ind w:left="-567" w:firstLine="283"/>
        <w:jc w:val="both"/>
        <w:rPr>
          <w:rFonts w:ascii="GHEA Grapalat" w:hAnsi="GHEA Grapalat"/>
          <w:bCs/>
          <w:sz w:val="20"/>
          <w:lang w:val="hy-AM"/>
        </w:rPr>
      </w:pPr>
      <w:r w:rsidRPr="004D7D4F">
        <w:rPr>
          <w:rFonts w:ascii="Sylfaen" w:hAnsi="Sylfaen" w:cs="Sylfaen"/>
          <w:color w:val="000000" w:themeColor="text1"/>
          <w:sz w:val="20"/>
          <w:lang w:val="af-ZA"/>
        </w:rPr>
        <w:t xml:space="preserve">   </w:t>
      </w:r>
      <w:r w:rsidR="004D7D4F" w:rsidRPr="004D7D4F">
        <w:rPr>
          <w:rFonts w:ascii="GHEA Grapalat" w:hAnsi="GHEA Grapalat"/>
          <w:bCs/>
          <w:sz w:val="20"/>
          <w:lang w:val="hy-AM"/>
        </w:rPr>
        <w:t>Սյուն ընթացակարգի համար ՀՀ «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Գնումների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մասին</w:t>
      </w:r>
      <w:r w:rsidR="004D7D4F" w:rsidRPr="004D7D4F">
        <w:rPr>
          <w:rFonts w:ascii="GHEA Grapalat" w:hAnsi="GHEA Grapalat" w:cs="Arial Armenian"/>
          <w:bCs/>
          <w:sz w:val="20"/>
          <w:lang w:val="hy-AM"/>
        </w:rPr>
        <w:t>»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օրենքի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10-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րդ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հոդվածի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 1-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ին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և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3-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րդ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կետի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համաձայն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անգործության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ժամկետ</w:t>
      </w:r>
      <w:r w:rsidR="004D7D4F" w:rsidRPr="004D7D4F">
        <w:rPr>
          <w:rFonts w:ascii="GHEA Grapalat" w:hAnsi="GHEA Grapalat"/>
          <w:bCs/>
          <w:sz w:val="20"/>
          <w:lang w:val="hy-AM"/>
        </w:rPr>
        <w:t xml:space="preserve"> </w:t>
      </w:r>
      <w:r w:rsidR="004D7D4F" w:rsidRPr="004D7D4F">
        <w:rPr>
          <w:rFonts w:ascii="GHEA Grapalat" w:hAnsi="GHEA Grapalat" w:cs="Arial"/>
          <w:bCs/>
          <w:sz w:val="20"/>
          <w:lang w:val="hy-AM"/>
        </w:rPr>
        <w:t>է սահմանվում պայմանագիր կնքելու որոշման մասին հայտարարությունը հրապարակելու հրապարակելու օրվան հաջորդող օրվանից մինչև 10-րդ օրացույցային օրը ներառյալ ընկած ժամանակահատվածը</w:t>
      </w:r>
      <w:r w:rsidR="004D7D4F" w:rsidRPr="004D7D4F">
        <w:rPr>
          <w:rFonts w:ascii="GHEA Grapalat" w:hAnsi="GHEA Grapalat"/>
          <w:bCs/>
          <w:sz w:val="20"/>
          <w:lang w:val="hy-AM"/>
        </w:rPr>
        <w:t>:</w:t>
      </w:r>
    </w:p>
    <w:p w14:paraId="664F644E" w14:textId="77777777" w:rsidR="00F21D63" w:rsidRPr="004D7D4F" w:rsidRDefault="00F21D63" w:rsidP="007C160D">
      <w:pPr>
        <w:ind w:firstLine="360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</w:p>
    <w:p w14:paraId="2888A925" w14:textId="77777777" w:rsidR="00F21D63" w:rsidRPr="004D7D4F" w:rsidRDefault="00F21D63" w:rsidP="007C160D">
      <w:pPr>
        <w:ind w:firstLine="360"/>
        <w:jc w:val="both"/>
        <w:rPr>
          <w:rFonts w:ascii="Sylfaen" w:hAnsi="Sylfaen" w:cs="Sylfaen"/>
          <w:color w:val="000000" w:themeColor="text1"/>
          <w:sz w:val="20"/>
          <w:lang w:val="af-ZA"/>
        </w:rPr>
      </w:pPr>
    </w:p>
    <w:p w14:paraId="23BC4196" w14:textId="0EC7F82E" w:rsidR="007C160D" w:rsidRPr="009B378F" w:rsidRDefault="007C160D" w:rsidP="007C160D">
      <w:pPr>
        <w:ind w:firstLine="360"/>
        <w:jc w:val="both"/>
        <w:rPr>
          <w:rFonts w:ascii="Sylfaen" w:hAnsi="Sylfaen"/>
          <w:color w:val="000000" w:themeColor="text1"/>
          <w:sz w:val="20"/>
          <w:lang w:val="af-ZA"/>
        </w:rPr>
      </w:pPr>
      <w:r w:rsidRPr="009B378F">
        <w:rPr>
          <w:rFonts w:ascii="Sylfaen" w:hAnsi="Sylfaen" w:cs="Sylfaen"/>
          <w:color w:val="000000" w:themeColor="text1"/>
          <w:sz w:val="20"/>
          <w:lang w:val="af-ZA"/>
        </w:rPr>
        <w:t>Սույն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հայտարարության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հետ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կապված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լրացուցիչ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տեղեկություններ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ստանալու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համար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կարող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եք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դիմել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>գնումների</w:t>
      </w:r>
      <w:r w:rsidRPr="009B378F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9B378F">
        <w:rPr>
          <w:rFonts w:ascii="Sylfaen" w:hAnsi="Sylfaen" w:cs="Sylfaen"/>
          <w:color w:val="000000" w:themeColor="text1"/>
          <w:sz w:val="20"/>
          <w:lang w:val="af-ZA"/>
        </w:rPr>
        <w:t xml:space="preserve">համակարգող՝ </w:t>
      </w:r>
      <w:r w:rsidR="00A86EB5" w:rsidRPr="009B378F">
        <w:rPr>
          <w:rFonts w:ascii="Sylfaen" w:hAnsi="Sylfaen"/>
          <w:color w:val="000000" w:themeColor="text1"/>
          <w:sz w:val="20"/>
          <w:lang w:val="hy-AM"/>
        </w:rPr>
        <w:t xml:space="preserve"> </w:t>
      </w:r>
      <w:r w:rsidR="00FF54CA" w:rsidRPr="00FF54CA">
        <w:rPr>
          <w:rFonts w:ascii="Sylfaen" w:hAnsi="Sylfaen"/>
          <w:color w:val="000000" w:themeColor="text1"/>
          <w:sz w:val="20"/>
          <w:lang w:val="hy-AM"/>
        </w:rPr>
        <w:t>Նազանի Ռուբենյանին</w:t>
      </w:r>
      <w:r w:rsidRPr="009B378F">
        <w:rPr>
          <w:rFonts w:ascii="Sylfaen" w:hAnsi="Sylfaen" w:cs="Arial Armenian"/>
          <w:color w:val="000000" w:themeColor="text1"/>
          <w:sz w:val="20"/>
          <w:lang w:val="af-ZA"/>
        </w:rPr>
        <w:t>։</w:t>
      </w:r>
    </w:p>
    <w:p w14:paraId="6849F234" w14:textId="6202E550" w:rsidR="00B416E4" w:rsidRPr="0013663B" w:rsidRDefault="007C160D" w:rsidP="00B416E4">
      <w:pPr>
        <w:pStyle w:val="af1"/>
        <w:spacing w:line="240" w:lineRule="auto"/>
        <w:rPr>
          <w:rFonts w:ascii="GHEA Grapalat" w:hAnsi="GHEA Grapalat"/>
          <w:i/>
          <w:u w:val="single"/>
          <w:lang w:val="af-ZA"/>
        </w:rPr>
      </w:pPr>
      <w:r w:rsidRPr="009B378F">
        <w:rPr>
          <w:rFonts w:ascii="Sylfaen" w:hAnsi="Sylfaen" w:cs="Sylfaen"/>
          <w:color w:val="000000" w:themeColor="text1"/>
          <w:sz w:val="20"/>
          <w:lang w:val="af-ZA"/>
        </w:rPr>
        <w:t>Հեռախոս</w:t>
      </w:r>
      <w:r w:rsidR="0079592C">
        <w:rPr>
          <w:rFonts w:ascii="Sylfaen" w:hAnsi="Sylfaen" w:cs="Sylfaen"/>
          <w:color w:val="000000" w:themeColor="text1"/>
          <w:sz w:val="20"/>
          <w:lang w:val="af-ZA"/>
        </w:rPr>
        <w:t xml:space="preserve">` </w:t>
      </w:r>
      <w:r w:rsidR="00B416E4">
        <w:rPr>
          <w:rFonts w:ascii="GHEA Grapalat" w:hAnsi="GHEA Grapalat"/>
          <w:u w:val="single"/>
          <w:lang w:val="hy-AM"/>
        </w:rPr>
        <w:t xml:space="preserve">+374 </w:t>
      </w:r>
      <w:r w:rsidR="00E636B1" w:rsidRPr="000050A6">
        <w:rPr>
          <w:rFonts w:ascii="GHEA Grapalat" w:hAnsi="GHEA Grapalat"/>
          <w:u w:val="single"/>
          <w:lang w:val="af-ZA"/>
        </w:rPr>
        <w:t>94322403</w:t>
      </w:r>
      <w:r w:rsidR="00B416E4" w:rsidRPr="0013663B">
        <w:rPr>
          <w:rFonts w:ascii="GHEA Grapalat" w:hAnsi="GHEA Grapalat"/>
          <w:lang w:val="af-ZA"/>
        </w:rPr>
        <w:tab/>
      </w:r>
    </w:p>
    <w:p w14:paraId="0CE46B9D" w14:textId="320113D1" w:rsidR="00D41E3E" w:rsidRPr="00554796" w:rsidRDefault="00B416E4" w:rsidP="00D41E3E">
      <w:pPr>
        <w:tabs>
          <w:tab w:val="left" w:pos="1248"/>
        </w:tabs>
        <w:spacing w:line="256" w:lineRule="auto"/>
        <w:rPr>
          <w:rFonts w:ascii="Sylfaen" w:hAnsi="Sylfaen"/>
          <w:b/>
          <w:bCs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  <w:r w:rsidRPr="00A71D81">
        <w:rPr>
          <w:rFonts w:ascii="GHEA Grapalat" w:hAnsi="GHEA Grapalat"/>
          <w:lang w:val="af-ZA"/>
        </w:rPr>
        <w:t>Էլ. փոստ</w:t>
      </w:r>
      <w:r w:rsidR="00D41E3E" w:rsidRPr="00D41E3E">
        <w:rPr>
          <w:rFonts w:ascii="GHEA Grapalat" w:hAnsi="GHEA Grapalat"/>
          <w:lang w:val="af-ZA"/>
        </w:rPr>
        <w:t xml:space="preserve"> </w:t>
      </w:r>
      <w:r w:rsidR="00D41E3E" w:rsidRPr="00792AE0">
        <w:rPr>
          <w:rFonts w:ascii="GHEA Grapalat" w:hAnsi="GHEA Grapalat"/>
          <w:lang w:val="af-ZA"/>
        </w:rPr>
        <w:t>nazani.rubenyan1@bk.ru</w:t>
      </w:r>
    </w:p>
    <w:p w14:paraId="082CE69F" w14:textId="6E88B068" w:rsidR="007C160D" w:rsidRPr="00B416E4" w:rsidRDefault="007C160D" w:rsidP="00B416E4">
      <w:pPr>
        <w:spacing w:after="120"/>
        <w:ind w:firstLine="360"/>
        <w:jc w:val="both"/>
        <w:rPr>
          <w:rFonts w:ascii="Sylfaen" w:hAnsi="Sylfaen"/>
          <w:color w:val="000000" w:themeColor="text1"/>
          <w:sz w:val="20"/>
          <w:lang w:val="af-ZA"/>
        </w:rPr>
      </w:pPr>
    </w:p>
    <w:p w14:paraId="0D5FA340" w14:textId="79CE5598" w:rsidR="00BB10A2" w:rsidRPr="009B378F" w:rsidRDefault="007C160D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20"/>
          <w:lang w:val="af-ZA"/>
        </w:rPr>
      </w:pPr>
      <w:r w:rsidRPr="009B378F">
        <w:rPr>
          <w:rFonts w:ascii="Sylfaen" w:hAnsi="Sylfaen" w:cs="Sylfaen"/>
          <w:color w:val="000000" w:themeColor="text1"/>
          <w:sz w:val="20"/>
          <w:lang w:val="af-ZA"/>
        </w:rPr>
        <w:t>Պատվիրատո</w:t>
      </w:r>
      <w:r w:rsidR="00C6372F" w:rsidRPr="009B378F">
        <w:rPr>
          <w:rFonts w:ascii="Sylfaen" w:hAnsi="Sylfaen" w:cs="Sylfaen"/>
          <w:color w:val="000000" w:themeColor="text1"/>
          <w:sz w:val="20"/>
          <w:lang w:val="hy-AM"/>
        </w:rPr>
        <w:t>ւ</w:t>
      </w:r>
      <w:r w:rsidR="00DF7EAA" w:rsidRPr="009B378F">
        <w:rPr>
          <w:rFonts w:ascii="Sylfaen" w:hAnsi="Sylfaen"/>
          <w:color w:val="000000" w:themeColor="text1"/>
          <w:sz w:val="20"/>
          <w:lang w:val="af-ZA"/>
        </w:rPr>
        <w:t>`</w:t>
      </w:r>
      <w:r w:rsidR="00C6372F" w:rsidRPr="009B378F">
        <w:rPr>
          <w:rFonts w:ascii="Sylfaen" w:hAnsi="Sylfaen" w:cs="Sylfaen"/>
          <w:color w:val="000000" w:themeColor="text1"/>
          <w:sz w:val="20"/>
          <w:lang w:val="af-ZA"/>
        </w:rPr>
        <w:t>«</w:t>
      </w:r>
      <w:r w:rsidR="000E7E89">
        <w:rPr>
          <w:rFonts w:ascii="Sylfaen" w:hAnsi="Sylfaen"/>
          <w:color w:val="000000" w:themeColor="text1"/>
          <w:sz w:val="20"/>
          <w:lang w:val="hy-AM"/>
        </w:rPr>
        <w:t>ԱՐԹԻԿԻ ՀԱՄԱՅՆՔԱՅԻՆ ՏՆՏԵՍՈՒԹՅԱՆ ՍՊԱՍԱՐԿՈՒՄ» ՀՈԱԿ</w:t>
      </w:r>
    </w:p>
    <w:p w14:paraId="29068D44" w14:textId="77777777" w:rsidR="00657003" w:rsidRPr="009B378F" w:rsidRDefault="00657003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7B663A53" w14:textId="77777777" w:rsidR="00657003" w:rsidRPr="009B378F" w:rsidRDefault="00657003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1BD86D14" w14:textId="77777777" w:rsidR="00657003" w:rsidRPr="009B378F" w:rsidRDefault="00657003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58DD5388" w14:textId="77777777" w:rsidR="00657003" w:rsidRPr="009B378F" w:rsidRDefault="00657003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3DDA7C3F" w14:textId="77777777" w:rsidR="00657003" w:rsidRPr="009B378F" w:rsidRDefault="00657003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01DD4FB0" w14:textId="77777777" w:rsidR="00452E5A" w:rsidRPr="009B378F" w:rsidRDefault="00452E5A" w:rsidP="00C81A0F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636A4CCA" w14:textId="77777777" w:rsidR="00657003" w:rsidRPr="009B378F" w:rsidRDefault="00657003" w:rsidP="00456FD9">
      <w:pPr>
        <w:spacing w:after="12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sectPr w:rsidR="00657003" w:rsidRPr="009B378F" w:rsidSect="00AC257E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0E6F" w14:textId="77777777" w:rsidR="001855AE" w:rsidRDefault="001855AE" w:rsidP="00FD4AD9">
      <w:r>
        <w:separator/>
      </w:r>
    </w:p>
  </w:endnote>
  <w:endnote w:type="continuationSeparator" w:id="0">
    <w:p w14:paraId="5468B5FD" w14:textId="77777777" w:rsidR="001855AE" w:rsidRDefault="001855A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6FFA" w14:textId="77777777" w:rsidR="00662C99" w:rsidRDefault="00662C99" w:rsidP="00AC2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AE88FD" w14:textId="77777777" w:rsidR="00662C99" w:rsidRDefault="00662C99" w:rsidP="00AC25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907D" w14:textId="77777777" w:rsidR="00662C99" w:rsidRDefault="00662C99" w:rsidP="00AC2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2DCF">
      <w:rPr>
        <w:rStyle w:val="a3"/>
        <w:noProof/>
      </w:rPr>
      <w:t>5</w:t>
    </w:r>
    <w:r>
      <w:rPr>
        <w:rStyle w:val="a3"/>
      </w:rPr>
      <w:fldChar w:fldCharType="end"/>
    </w:r>
  </w:p>
  <w:p w14:paraId="4B9DEDB7" w14:textId="77777777" w:rsidR="00662C99" w:rsidRDefault="00662C99" w:rsidP="00AC25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3B18" w14:textId="77777777" w:rsidR="001855AE" w:rsidRDefault="001855AE" w:rsidP="00FD4AD9">
      <w:r>
        <w:separator/>
      </w:r>
    </w:p>
  </w:footnote>
  <w:footnote w:type="continuationSeparator" w:id="0">
    <w:p w14:paraId="1BBC1AAF" w14:textId="77777777" w:rsidR="001855AE" w:rsidRDefault="001855AE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4DD4"/>
    <w:rsid w:val="000050A6"/>
    <w:rsid w:val="00030D6A"/>
    <w:rsid w:val="00061142"/>
    <w:rsid w:val="00061473"/>
    <w:rsid w:val="00077905"/>
    <w:rsid w:val="000D6508"/>
    <w:rsid w:val="000E1751"/>
    <w:rsid w:val="000E7E89"/>
    <w:rsid w:val="00130E69"/>
    <w:rsid w:val="001855AE"/>
    <w:rsid w:val="00185A64"/>
    <w:rsid w:val="00190128"/>
    <w:rsid w:val="001A7935"/>
    <w:rsid w:val="001A7E65"/>
    <w:rsid w:val="00250320"/>
    <w:rsid w:val="002845FF"/>
    <w:rsid w:val="002851DF"/>
    <w:rsid w:val="002917C3"/>
    <w:rsid w:val="00291A3F"/>
    <w:rsid w:val="00291E4E"/>
    <w:rsid w:val="002A54AA"/>
    <w:rsid w:val="002B4E49"/>
    <w:rsid w:val="002C5BB7"/>
    <w:rsid w:val="00301274"/>
    <w:rsid w:val="003232C5"/>
    <w:rsid w:val="003370C5"/>
    <w:rsid w:val="0034233A"/>
    <w:rsid w:val="0038049C"/>
    <w:rsid w:val="00393BBC"/>
    <w:rsid w:val="003D4AF0"/>
    <w:rsid w:val="003D5F9F"/>
    <w:rsid w:val="003E2B8F"/>
    <w:rsid w:val="00441C13"/>
    <w:rsid w:val="004501A6"/>
    <w:rsid w:val="00450FA0"/>
    <w:rsid w:val="00452E5A"/>
    <w:rsid w:val="00456FD9"/>
    <w:rsid w:val="00457A0D"/>
    <w:rsid w:val="004720A2"/>
    <w:rsid w:val="004D3536"/>
    <w:rsid w:val="004D7D4F"/>
    <w:rsid w:val="005059D8"/>
    <w:rsid w:val="00522ABE"/>
    <w:rsid w:val="00526E1C"/>
    <w:rsid w:val="00533DC3"/>
    <w:rsid w:val="00546B39"/>
    <w:rsid w:val="0054703D"/>
    <w:rsid w:val="00581205"/>
    <w:rsid w:val="00590C7C"/>
    <w:rsid w:val="00594599"/>
    <w:rsid w:val="005963C4"/>
    <w:rsid w:val="00597D36"/>
    <w:rsid w:val="005D10DE"/>
    <w:rsid w:val="005F5564"/>
    <w:rsid w:val="005F6686"/>
    <w:rsid w:val="00613DA5"/>
    <w:rsid w:val="00657003"/>
    <w:rsid w:val="00662C99"/>
    <w:rsid w:val="00687867"/>
    <w:rsid w:val="00697E63"/>
    <w:rsid w:val="006C0FD5"/>
    <w:rsid w:val="006D37E4"/>
    <w:rsid w:val="006E25D4"/>
    <w:rsid w:val="006F1E0F"/>
    <w:rsid w:val="007269AD"/>
    <w:rsid w:val="0072713B"/>
    <w:rsid w:val="0075756A"/>
    <w:rsid w:val="0079592C"/>
    <w:rsid w:val="007C160D"/>
    <w:rsid w:val="007D2CEB"/>
    <w:rsid w:val="007E732C"/>
    <w:rsid w:val="00804BEA"/>
    <w:rsid w:val="00814996"/>
    <w:rsid w:val="00825FB7"/>
    <w:rsid w:val="00861ED8"/>
    <w:rsid w:val="0087479E"/>
    <w:rsid w:val="00896222"/>
    <w:rsid w:val="008B05B6"/>
    <w:rsid w:val="008E1AEA"/>
    <w:rsid w:val="008E713B"/>
    <w:rsid w:val="008F1CCE"/>
    <w:rsid w:val="008F5AA1"/>
    <w:rsid w:val="00902355"/>
    <w:rsid w:val="00961371"/>
    <w:rsid w:val="00961470"/>
    <w:rsid w:val="009B378F"/>
    <w:rsid w:val="009D06CD"/>
    <w:rsid w:val="009F193E"/>
    <w:rsid w:val="009F2DC3"/>
    <w:rsid w:val="009F7C1C"/>
    <w:rsid w:val="00A00875"/>
    <w:rsid w:val="00A17745"/>
    <w:rsid w:val="00A532DD"/>
    <w:rsid w:val="00A665CB"/>
    <w:rsid w:val="00A66992"/>
    <w:rsid w:val="00A7725B"/>
    <w:rsid w:val="00A775B1"/>
    <w:rsid w:val="00A82F55"/>
    <w:rsid w:val="00A86EB5"/>
    <w:rsid w:val="00A87C07"/>
    <w:rsid w:val="00A92DCF"/>
    <w:rsid w:val="00AB0A99"/>
    <w:rsid w:val="00AC257E"/>
    <w:rsid w:val="00AE78EA"/>
    <w:rsid w:val="00B07C61"/>
    <w:rsid w:val="00B416E4"/>
    <w:rsid w:val="00B432DB"/>
    <w:rsid w:val="00B6458D"/>
    <w:rsid w:val="00B70088"/>
    <w:rsid w:val="00B74AF7"/>
    <w:rsid w:val="00B7584F"/>
    <w:rsid w:val="00B85E93"/>
    <w:rsid w:val="00BA5785"/>
    <w:rsid w:val="00BB10A2"/>
    <w:rsid w:val="00BB3824"/>
    <w:rsid w:val="00BC317C"/>
    <w:rsid w:val="00BD07C8"/>
    <w:rsid w:val="00BF7F24"/>
    <w:rsid w:val="00C41084"/>
    <w:rsid w:val="00C6372F"/>
    <w:rsid w:val="00C7781F"/>
    <w:rsid w:val="00C81A0F"/>
    <w:rsid w:val="00C9435A"/>
    <w:rsid w:val="00CB167F"/>
    <w:rsid w:val="00CE1F0D"/>
    <w:rsid w:val="00D0118C"/>
    <w:rsid w:val="00D1786D"/>
    <w:rsid w:val="00D41E3E"/>
    <w:rsid w:val="00D5553D"/>
    <w:rsid w:val="00D62ED7"/>
    <w:rsid w:val="00DA42C6"/>
    <w:rsid w:val="00DC117D"/>
    <w:rsid w:val="00DF04B6"/>
    <w:rsid w:val="00DF7EAA"/>
    <w:rsid w:val="00E12041"/>
    <w:rsid w:val="00E27026"/>
    <w:rsid w:val="00E636B1"/>
    <w:rsid w:val="00E93F02"/>
    <w:rsid w:val="00EF5F84"/>
    <w:rsid w:val="00F00CF9"/>
    <w:rsid w:val="00F138C9"/>
    <w:rsid w:val="00F21D63"/>
    <w:rsid w:val="00F23902"/>
    <w:rsid w:val="00F32D73"/>
    <w:rsid w:val="00F83E73"/>
    <w:rsid w:val="00F96351"/>
    <w:rsid w:val="00FC03C2"/>
    <w:rsid w:val="00FD4AD9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4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57E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257E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257E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C257E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C257E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AC257E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AC257E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AC257E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257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257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257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AC257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C257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257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AC257E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AC257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6">
    <w:name w:val="Текст сноски Знак"/>
    <w:basedOn w:val="a0"/>
    <w:link w:val="a7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AC257E"/>
    <w:rPr>
      <w:sz w:val="20"/>
    </w:rPr>
  </w:style>
  <w:style w:type="character" w:customStyle="1" w:styleId="a8">
    <w:name w:val="Текст примечания Знак"/>
    <w:basedOn w:val="a0"/>
    <w:link w:val="a9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AC257E"/>
    <w:rPr>
      <w:sz w:val="20"/>
    </w:rPr>
  </w:style>
  <w:style w:type="character" w:customStyle="1" w:styleId="aa">
    <w:name w:val="Верхний колонтитул Знак"/>
    <w:basedOn w:val="a0"/>
    <w:link w:val="ab"/>
    <w:semiHidden/>
    <w:rsid w:val="00AC257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header"/>
    <w:basedOn w:val="a"/>
    <w:link w:val="aa"/>
    <w:semiHidden/>
    <w:unhideWhenUsed/>
    <w:rsid w:val="00AC257E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c">
    <w:name w:val="Название Знак"/>
    <w:basedOn w:val="a0"/>
    <w:link w:val="ad"/>
    <w:rsid w:val="00AC257E"/>
    <w:rPr>
      <w:rFonts w:ascii="Arial Armenian" w:eastAsia="Times New Roman" w:hAnsi="Arial Armenian" w:cs="Times New Roman"/>
      <w:sz w:val="24"/>
      <w:szCs w:val="20"/>
    </w:rPr>
  </w:style>
  <w:style w:type="paragraph" w:styleId="ad">
    <w:name w:val="Title"/>
    <w:basedOn w:val="a"/>
    <w:link w:val="ac"/>
    <w:qFormat/>
    <w:rsid w:val="00AC257E"/>
    <w:pPr>
      <w:jc w:val="center"/>
    </w:pPr>
    <w:rPr>
      <w:rFonts w:ascii="Arial Armenian" w:hAnsi="Arial Armenian"/>
      <w:lang w:eastAsia="en-US"/>
    </w:rPr>
  </w:style>
  <w:style w:type="character" w:customStyle="1" w:styleId="ae">
    <w:name w:val="Основной текст Знак"/>
    <w:basedOn w:val="a0"/>
    <w:link w:val="af"/>
    <w:rsid w:val="00AC257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f">
    <w:name w:val="Body Text"/>
    <w:basedOn w:val="a"/>
    <w:link w:val="ae"/>
    <w:unhideWhenUsed/>
    <w:rsid w:val="00AC257E"/>
    <w:rPr>
      <w:rFonts w:ascii="Arial Armenian" w:hAnsi="Arial Armenian"/>
      <w:sz w:val="20"/>
    </w:rPr>
  </w:style>
  <w:style w:type="character" w:customStyle="1" w:styleId="af0">
    <w:name w:val="Основной текст с отступом Знак"/>
    <w:aliases w:val="Char Знак"/>
    <w:basedOn w:val="a0"/>
    <w:link w:val="af1"/>
    <w:semiHidden/>
    <w:rsid w:val="00AC257E"/>
    <w:rPr>
      <w:rFonts w:ascii="Arial AMU" w:eastAsia="Times New Roman" w:hAnsi="Arial AMU" w:cs="Arial"/>
      <w:szCs w:val="20"/>
    </w:rPr>
  </w:style>
  <w:style w:type="paragraph" w:styleId="af1">
    <w:name w:val="Body Text Indent"/>
    <w:aliases w:val="Char"/>
    <w:basedOn w:val="a"/>
    <w:link w:val="af0"/>
    <w:semiHidden/>
    <w:unhideWhenUsed/>
    <w:rsid w:val="00AC257E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C257E"/>
    <w:pPr>
      <w:jc w:val="both"/>
    </w:pPr>
    <w:rPr>
      <w:rFonts w:ascii="Arial LatArm" w:hAnsi="Arial LatArm"/>
    </w:rPr>
  </w:style>
  <w:style w:type="character" w:customStyle="1" w:styleId="31">
    <w:name w:val="Основной текст 3 Знак"/>
    <w:basedOn w:val="a0"/>
    <w:link w:val="32"/>
    <w:semiHidden/>
    <w:rsid w:val="00AC257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AC257E"/>
    <w:pPr>
      <w:jc w:val="both"/>
    </w:pPr>
    <w:rPr>
      <w:rFonts w:ascii="Arial LatArm" w:hAnsi="Arial LatArm"/>
      <w:sz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C257E"/>
    <w:pPr>
      <w:ind w:firstLine="360"/>
      <w:jc w:val="both"/>
    </w:pPr>
    <w:rPr>
      <w:rFonts w:ascii="Arial LatArm" w:hAnsi="Arial LatArm"/>
    </w:rPr>
  </w:style>
  <w:style w:type="character" w:customStyle="1" w:styleId="33">
    <w:name w:val="Основной текст с отступом 3 Знак"/>
    <w:basedOn w:val="a0"/>
    <w:link w:val="34"/>
    <w:semiHidden/>
    <w:rsid w:val="00AC257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4">
    <w:name w:val="Body Text Indent 3"/>
    <w:basedOn w:val="a"/>
    <w:link w:val="33"/>
    <w:semiHidden/>
    <w:unhideWhenUsed/>
    <w:rsid w:val="00AC257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af2">
    <w:name w:val="Тема примечания Знак"/>
    <w:basedOn w:val="a8"/>
    <w:link w:val="af3"/>
    <w:semiHidden/>
    <w:rsid w:val="00AC257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semiHidden/>
    <w:unhideWhenUsed/>
    <w:rsid w:val="00AC257E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AC257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AC257E"/>
    <w:rPr>
      <w:rFonts w:ascii="Tahoma" w:hAnsi="Tahoma" w:cs="Tahoma"/>
      <w:sz w:val="16"/>
      <w:szCs w:val="16"/>
    </w:rPr>
  </w:style>
  <w:style w:type="character" w:styleId="af6">
    <w:name w:val="Hyperlink"/>
    <w:rsid w:val="00657003"/>
    <w:rPr>
      <w:color w:val="0000FF"/>
      <w:u w:val="single"/>
    </w:rPr>
  </w:style>
  <w:style w:type="paragraph" w:styleId="af7">
    <w:name w:val="No Spacing"/>
    <w:uiPriority w:val="1"/>
    <w:qFormat/>
    <w:rsid w:val="0065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5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70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5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57E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257E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257E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C257E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C257E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AC257E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AC257E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AC257E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257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257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257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AC257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C257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257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AC257E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AC257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6">
    <w:name w:val="Текст сноски Знак"/>
    <w:basedOn w:val="a0"/>
    <w:link w:val="a7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AC257E"/>
    <w:rPr>
      <w:sz w:val="20"/>
    </w:rPr>
  </w:style>
  <w:style w:type="character" w:customStyle="1" w:styleId="a8">
    <w:name w:val="Текст примечания Знак"/>
    <w:basedOn w:val="a0"/>
    <w:link w:val="a9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AC257E"/>
    <w:rPr>
      <w:sz w:val="20"/>
    </w:rPr>
  </w:style>
  <w:style w:type="character" w:customStyle="1" w:styleId="aa">
    <w:name w:val="Верхний колонтитул Знак"/>
    <w:basedOn w:val="a0"/>
    <w:link w:val="ab"/>
    <w:semiHidden/>
    <w:rsid w:val="00AC257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header"/>
    <w:basedOn w:val="a"/>
    <w:link w:val="aa"/>
    <w:semiHidden/>
    <w:unhideWhenUsed/>
    <w:rsid w:val="00AC257E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c">
    <w:name w:val="Название Знак"/>
    <w:basedOn w:val="a0"/>
    <w:link w:val="ad"/>
    <w:rsid w:val="00AC257E"/>
    <w:rPr>
      <w:rFonts w:ascii="Arial Armenian" w:eastAsia="Times New Roman" w:hAnsi="Arial Armenian" w:cs="Times New Roman"/>
      <w:sz w:val="24"/>
      <w:szCs w:val="20"/>
    </w:rPr>
  </w:style>
  <w:style w:type="paragraph" w:styleId="ad">
    <w:name w:val="Title"/>
    <w:basedOn w:val="a"/>
    <w:link w:val="ac"/>
    <w:qFormat/>
    <w:rsid w:val="00AC257E"/>
    <w:pPr>
      <w:jc w:val="center"/>
    </w:pPr>
    <w:rPr>
      <w:rFonts w:ascii="Arial Armenian" w:hAnsi="Arial Armenian"/>
      <w:lang w:eastAsia="en-US"/>
    </w:rPr>
  </w:style>
  <w:style w:type="character" w:customStyle="1" w:styleId="ae">
    <w:name w:val="Основной текст Знак"/>
    <w:basedOn w:val="a0"/>
    <w:link w:val="af"/>
    <w:rsid w:val="00AC257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f">
    <w:name w:val="Body Text"/>
    <w:basedOn w:val="a"/>
    <w:link w:val="ae"/>
    <w:unhideWhenUsed/>
    <w:rsid w:val="00AC257E"/>
    <w:rPr>
      <w:rFonts w:ascii="Arial Armenian" w:hAnsi="Arial Armenian"/>
      <w:sz w:val="20"/>
    </w:rPr>
  </w:style>
  <w:style w:type="character" w:customStyle="1" w:styleId="af0">
    <w:name w:val="Основной текст с отступом Знак"/>
    <w:aliases w:val="Char Знак"/>
    <w:basedOn w:val="a0"/>
    <w:link w:val="af1"/>
    <w:semiHidden/>
    <w:rsid w:val="00AC257E"/>
    <w:rPr>
      <w:rFonts w:ascii="Arial AMU" w:eastAsia="Times New Roman" w:hAnsi="Arial AMU" w:cs="Arial"/>
      <w:szCs w:val="20"/>
    </w:rPr>
  </w:style>
  <w:style w:type="paragraph" w:styleId="af1">
    <w:name w:val="Body Text Indent"/>
    <w:aliases w:val="Char"/>
    <w:basedOn w:val="a"/>
    <w:link w:val="af0"/>
    <w:semiHidden/>
    <w:unhideWhenUsed/>
    <w:rsid w:val="00AC257E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C257E"/>
    <w:pPr>
      <w:jc w:val="both"/>
    </w:pPr>
    <w:rPr>
      <w:rFonts w:ascii="Arial LatArm" w:hAnsi="Arial LatArm"/>
    </w:rPr>
  </w:style>
  <w:style w:type="character" w:customStyle="1" w:styleId="31">
    <w:name w:val="Основной текст 3 Знак"/>
    <w:basedOn w:val="a0"/>
    <w:link w:val="32"/>
    <w:semiHidden/>
    <w:rsid w:val="00AC257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AC257E"/>
    <w:pPr>
      <w:jc w:val="both"/>
    </w:pPr>
    <w:rPr>
      <w:rFonts w:ascii="Arial LatArm" w:hAnsi="Arial LatArm"/>
      <w:sz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C257E"/>
    <w:pPr>
      <w:ind w:firstLine="360"/>
      <w:jc w:val="both"/>
    </w:pPr>
    <w:rPr>
      <w:rFonts w:ascii="Arial LatArm" w:hAnsi="Arial LatArm"/>
    </w:rPr>
  </w:style>
  <w:style w:type="character" w:customStyle="1" w:styleId="33">
    <w:name w:val="Основной текст с отступом 3 Знак"/>
    <w:basedOn w:val="a0"/>
    <w:link w:val="34"/>
    <w:semiHidden/>
    <w:rsid w:val="00AC257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4">
    <w:name w:val="Body Text Indent 3"/>
    <w:basedOn w:val="a"/>
    <w:link w:val="33"/>
    <w:semiHidden/>
    <w:unhideWhenUsed/>
    <w:rsid w:val="00AC257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af2">
    <w:name w:val="Тема примечания Знак"/>
    <w:basedOn w:val="a8"/>
    <w:link w:val="af3"/>
    <w:semiHidden/>
    <w:rsid w:val="00AC257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semiHidden/>
    <w:unhideWhenUsed/>
    <w:rsid w:val="00AC257E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AC257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AC257E"/>
    <w:rPr>
      <w:rFonts w:ascii="Tahoma" w:hAnsi="Tahoma" w:cs="Tahoma"/>
      <w:sz w:val="16"/>
      <w:szCs w:val="16"/>
    </w:rPr>
  </w:style>
  <w:style w:type="character" w:styleId="af6">
    <w:name w:val="Hyperlink"/>
    <w:rsid w:val="00657003"/>
    <w:rPr>
      <w:color w:val="0000FF"/>
      <w:u w:val="single"/>
    </w:rPr>
  </w:style>
  <w:style w:type="paragraph" w:styleId="af7">
    <w:name w:val="No Spacing"/>
    <w:uiPriority w:val="1"/>
    <w:qFormat/>
    <w:rsid w:val="0065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5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70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9DCB-A5BE-49E9-B478-CD4693DA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3212</Words>
  <Characters>18314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sky</cp:lastModifiedBy>
  <cp:revision>73</cp:revision>
  <dcterms:created xsi:type="dcterms:W3CDTF">2019-10-16T09:28:00Z</dcterms:created>
  <dcterms:modified xsi:type="dcterms:W3CDTF">2024-03-29T12:20:00Z</dcterms:modified>
</cp:coreProperties>
</file>