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EF7064" w:rsidRDefault="00484876" w:rsidP="00C33FD3">
      <w:pPr>
        <w:tabs>
          <w:tab w:val="center" w:pos="4819"/>
          <w:tab w:val="left" w:pos="7275"/>
        </w:tabs>
        <w:spacing w:after="0" w:line="240" w:lineRule="auto"/>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672107">
        <w:rPr>
          <w:rFonts w:ascii="Sylfaen" w:hAnsi="Sylfaen"/>
          <w:b/>
          <w:color w:val="FF0000"/>
          <w:szCs w:val="20"/>
        </w:rPr>
        <w:t>16</w:t>
      </w:r>
      <w:r w:rsidR="00EF7064" w:rsidRPr="00EF7064">
        <w:rPr>
          <w:rFonts w:ascii="Sylfaen" w:hAnsi="Sylfaen"/>
          <w:b/>
          <w:color w:val="FF0000"/>
          <w:szCs w:val="20"/>
        </w:rPr>
        <w:t>.</w:t>
      </w:r>
      <w:r w:rsidR="007C3172" w:rsidRPr="007C3172">
        <w:rPr>
          <w:rFonts w:ascii="Sylfaen" w:hAnsi="Sylfaen"/>
          <w:b/>
          <w:color w:val="FF0000"/>
          <w:szCs w:val="20"/>
        </w:rPr>
        <w:t>0</w:t>
      </w:r>
      <w:r w:rsidR="00672107">
        <w:rPr>
          <w:rFonts w:ascii="Sylfaen" w:hAnsi="Sylfaen"/>
          <w:b/>
          <w:color w:val="FF0000"/>
          <w:szCs w:val="20"/>
        </w:rPr>
        <w:t>4</w:t>
      </w:r>
      <w:r w:rsidR="00EF7064" w:rsidRPr="00EF7064">
        <w:rPr>
          <w:rFonts w:ascii="Sylfaen" w:hAnsi="Sylfaen"/>
          <w:b/>
          <w:color w:val="FF0000"/>
          <w:szCs w:val="20"/>
        </w:rPr>
        <w:t>.202</w:t>
      </w:r>
      <w:r w:rsidR="00BB2B51">
        <w:rPr>
          <w:rFonts w:ascii="Sylfaen" w:hAnsi="Sylfaen"/>
          <w:b/>
          <w:color w:val="FF0000"/>
          <w:szCs w:val="20"/>
        </w:rPr>
        <w:t>6</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D760F3" w:rsidRPr="00EF7064">
        <w:rPr>
          <w:rFonts w:ascii="GHEA Grapalat" w:hAnsi="GHEA Grapalat"/>
          <w:b/>
          <w:color w:val="FF0000"/>
          <w:sz w:val="20"/>
          <w:szCs w:val="20"/>
        </w:rPr>
        <w:t>P</w:t>
      </w:r>
      <w:r w:rsidR="00616EE1" w:rsidRPr="00616EE1">
        <w:rPr>
          <w:rFonts w:ascii="GHEA Grapalat" w:hAnsi="GHEA Grapalat"/>
          <w:b/>
          <w:color w:val="FF0000"/>
          <w:sz w:val="20"/>
          <w:szCs w:val="20"/>
        </w:rPr>
        <w:t>GH</w:t>
      </w:r>
      <w:r w:rsidR="00D760F3"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672107">
        <w:rPr>
          <w:rFonts w:ascii="GHEA Grapalat" w:hAnsi="GHEA Grapalat"/>
          <w:b/>
          <w:color w:val="FF0000"/>
          <w:sz w:val="20"/>
          <w:szCs w:val="20"/>
        </w:rPr>
        <w:t>23</w:t>
      </w:r>
      <w:r w:rsidR="006141C1">
        <w:rPr>
          <w:rFonts w:ascii="GHEA Grapalat" w:hAnsi="GHEA Grapalat"/>
          <w:b/>
          <w:color w:val="FF0000"/>
          <w:sz w:val="20"/>
          <w:szCs w:val="20"/>
        </w:rPr>
        <w:t>/1</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BB4127" w:rsidRDefault="00BB2B51" w:rsidP="00672107">
      <w:pPr>
        <w:pStyle w:val="HTMLPreformatted"/>
        <w:shd w:val="clear" w:color="auto" w:fill="F8F9FA"/>
        <w:jc w:val="both"/>
        <w:rPr>
          <w:rFonts w:ascii="GHEA Grapalat" w:hAnsi="GHEA Grapalat"/>
          <w:color w:val="FF0000"/>
        </w:rPr>
      </w:pPr>
      <w:r>
        <w:rPr>
          <w:rFonts w:ascii="GHEA Grapalat" w:hAnsi="GHEA Grapalat"/>
        </w:rPr>
        <w:t xml:space="preserve">   </w:t>
      </w:r>
      <w:r w:rsidR="00484876" w:rsidRPr="00BE485F">
        <w:rPr>
          <w:rFonts w:ascii="GHEA Grapalat" w:hAnsi="GHEA Grapalat"/>
        </w:rPr>
        <w:t xml:space="preserve">1. The customer, the Ministry of </w:t>
      </w:r>
      <w:proofErr w:type="spellStart"/>
      <w:r w:rsidR="00484876" w:rsidRPr="00BE485F">
        <w:rPr>
          <w:rFonts w:ascii="GHEA Grapalat" w:hAnsi="GHEA Grapalat"/>
        </w:rPr>
        <w:t>Defence</w:t>
      </w:r>
      <w:proofErr w:type="spellEnd"/>
      <w:r w:rsidR="00484876" w:rsidRPr="00BE485F">
        <w:rPr>
          <w:rFonts w:ascii="GHEA Grapalat" w:hAnsi="GHEA Grapalat"/>
        </w:rPr>
        <w:t xml:space="preserve"> of the RA, located in </w:t>
      </w:r>
      <w:proofErr w:type="spellStart"/>
      <w:r w:rsidR="00484876" w:rsidRPr="00BE485F">
        <w:rPr>
          <w:rFonts w:ascii="GHEA Grapalat" w:hAnsi="GHEA Grapalat"/>
        </w:rPr>
        <w:t>Bagrevand</w:t>
      </w:r>
      <w:proofErr w:type="spellEnd"/>
      <w:r w:rsidR="00484876" w:rsidRPr="00BE485F">
        <w:rPr>
          <w:rFonts w:ascii="GHEA Grapalat" w:hAnsi="GHEA Grapalat"/>
        </w:rPr>
        <w:t xml:space="preserve"> 5, Yerev</w:t>
      </w:r>
      <w:r w:rsidR="00D760F3" w:rsidRPr="00BE485F">
        <w:rPr>
          <w:rFonts w:ascii="GHEA Grapalat" w:hAnsi="GHEA Grapalat"/>
        </w:rPr>
        <w:t xml:space="preserve">an, announces pre-qualification </w:t>
      </w:r>
      <w:r w:rsidR="00484876" w:rsidRPr="00BE485F">
        <w:rPr>
          <w:rFonts w:ascii="GHEA Grapalat" w:hAnsi="GHEA Grapalat"/>
        </w:rPr>
        <w:t xml:space="preserve">procedure for a decision of potential participant of the quotation </w:t>
      </w:r>
      <w:proofErr w:type="spellStart"/>
      <w:r w:rsidR="00484876" w:rsidRPr="00BE485F">
        <w:rPr>
          <w:rFonts w:ascii="GHEA Grapalat" w:hAnsi="GHEA Grapalat"/>
        </w:rPr>
        <w:t>requesttender</w:t>
      </w:r>
      <w:proofErr w:type="spellEnd"/>
      <w:r w:rsidR="00484876" w:rsidRPr="00BE485F">
        <w:rPr>
          <w:rFonts w:ascii="GHEA Grapalat" w:hAnsi="GHEA Grapalat"/>
        </w:rPr>
        <w:t xml:space="preserve"> organized for purchases of</w:t>
      </w:r>
      <w:r w:rsidR="00672107" w:rsidRPr="00672107">
        <w:rPr>
          <w:rFonts w:ascii="inherit" w:hAnsi="inherit"/>
          <w:color w:val="1F1F1F"/>
          <w:sz w:val="27"/>
          <w:szCs w:val="27"/>
        </w:rPr>
        <w:t xml:space="preserve"> </w:t>
      </w:r>
      <w:r w:rsidR="00672107" w:rsidRPr="00672107">
        <w:rPr>
          <w:rFonts w:ascii="GHEA Grapalat" w:hAnsi="GHEA Grapalat"/>
          <w:color w:val="FF0000"/>
        </w:rPr>
        <w:t>aircraft insurance and accident insurance services</w:t>
      </w:r>
      <w:r w:rsidR="003D5A87" w:rsidRPr="00672107">
        <w:rPr>
          <w:rFonts w:ascii="GHEA Grapalat" w:hAnsi="GHEA Grapalat"/>
          <w:color w:val="FF0000"/>
        </w:rPr>
        <w:t>:</w:t>
      </w: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BE485F" w:rsidRDefault="00484876" w:rsidP="007C3172">
      <w:pPr>
        <w:pStyle w:val="ListParagraph1"/>
        <w:spacing w:after="0" w:line="240" w:lineRule="auto"/>
        <w:ind w:left="0" w:right="-2" w:firstLine="180"/>
        <w:jc w:val="both"/>
        <w:rPr>
          <w:rFonts w:ascii="GHEA Grapalat" w:hAnsi="GHEA Grapalat"/>
          <w:color w:val="222222"/>
          <w:sz w:val="20"/>
          <w:szCs w:val="20"/>
          <w:lang w:eastAsia="ru-RU"/>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w:t>
      </w:r>
      <w:r w:rsidRPr="00BE485F">
        <w:rPr>
          <w:rFonts w:ascii="GHEA Grapalat" w:hAnsi="GHEA Grapalat"/>
          <w:color w:val="222222"/>
          <w:sz w:val="20"/>
          <w:szCs w:val="20"/>
          <w:lang w:eastAsia="ru-RU"/>
        </w:rPr>
        <w:t>being a foreigner, a foreign entity or a stateless person, has the equal right to participate in the pre-qualification procedure.</w:t>
      </w:r>
    </w:p>
    <w:p w:rsidR="004C6ACC" w:rsidRPr="001A0C09" w:rsidRDefault="00BE485F" w:rsidP="004C6ACC">
      <w:pPr>
        <w:pStyle w:val="HTMLPreformatted"/>
        <w:shd w:val="clear" w:color="auto" w:fill="F8F9FA"/>
        <w:spacing w:line="276" w:lineRule="auto"/>
        <w:rPr>
          <w:rFonts w:ascii="GHEA Grapalat" w:eastAsia="Calibri" w:hAnsi="GHEA Grapalat" w:cs="Times New Roman"/>
          <w:color w:val="222222"/>
          <w:lang w:eastAsia="ru-RU"/>
        </w:rPr>
      </w:pPr>
      <w:r w:rsidRPr="00BE485F">
        <w:rPr>
          <w:rFonts w:ascii="GHEA Grapalat" w:eastAsia="Calibri" w:hAnsi="GHEA Grapalat" w:cs="Times New Roman"/>
          <w:color w:val="222222"/>
          <w:lang w:eastAsia="ru-RU"/>
        </w:rPr>
        <w:t xml:space="preserve">    </w:t>
      </w:r>
      <w:r w:rsidR="00484876" w:rsidRPr="00BE485F">
        <w:rPr>
          <w:rFonts w:ascii="GHEA Grapalat" w:eastAsia="Calibri" w:hAnsi="GHEA Grapalat" w:cs="Times New Roman"/>
          <w:color w:val="222222"/>
          <w:lang w:eastAsia="ru-RU"/>
        </w:rPr>
        <w:t xml:space="preserve">3. </w:t>
      </w:r>
      <w:r w:rsidR="007A5401" w:rsidRPr="00BE485F">
        <w:rPr>
          <w:rFonts w:ascii="GHEA Grapalat" w:eastAsia="Calibri" w:hAnsi="GHEA Grapalat" w:cs="Times New Roman"/>
          <w:color w:val="222222"/>
          <w:lang w:eastAsia="ru-RU"/>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sidRPr="00BE485F">
        <w:rPr>
          <w:rFonts w:ascii="GHEA Grapalat" w:eastAsia="Calibri" w:hAnsi="GHEA Grapalat" w:cs="Times New Roman"/>
          <w:color w:val="222222"/>
          <w:lang w:eastAsia="ru-RU"/>
        </w:rPr>
        <w:t>Paragraph</w:t>
      </w:r>
      <w:r w:rsidR="007A5401" w:rsidRPr="00BE485F">
        <w:rPr>
          <w:rFonts w:ascii="GHEA Grapalat" w:eastAsia="Calibri" w:hAnsi="GHEA Grapalat" w:cs="Times New Roman"/>
          <w:color w:val="222222"/>
          <w:lang w:eastAsia="ru-RU"/>
        </w:rPr>
        <w:t xml:space="preserve"> 1 of the RA Law "About of Procurements ".</w:t>
      </w:r>
      <w:r w:rsidR="0093229F" w:rsidRPr="00BE485F">
        <w:rPr>
          <w:rFonts w:ascii="GHEA Grapalat" w:eastAsia="Calibri" w:hAnsi="GHEA Grapalat" w:cs="Times New Roman"/>
          <w:color w:val="222222"/>
          <w:lang w:eastAsia="ru-RU"/>
        </w:rPr>
        <w:t xml:space="preserve">At the same time similar are </w:t>
      </w:r>
      <w:r w:rsidR="00E5621F" w:rsidRPr="00BE485F">
        <w:rPr>
          <w:rFonts w:ascii="GHEA Grapalat" w:eastAsia="Calibri" w:hAnsi="GHEA Grapalat" w:cs="Times New Roman"/>
          <w:color w:val="222222"/>
          <w:lang w:eastAsia="ru-RU"/>
        </w:rPr>
        <w:t>contracts for the provision of</w:t>
      </w:r>
      <w:r w:rsidR="007C3172" w:rsidRPr="007C3172">
        <w:rPr>
          <w:rFonts w:ascii="GHEA Grapalat" w:eastAsia="Calibri" w:hAnsi="GHEA Grapalat" w:cs="Times New Roman"/>
          <w:color w:val="222222"/>
          <w:lang w:eastAsia="ru-RU"/>
        </w:rPr>
        <w:t xml:space="preserve"> </w:t>
      </w:r>
    </w:p>
    <w:p w:rsidR="00D760F3" w:rsidRPr="004C6ACC" w:rsidRDefault="004C6ACC" w:rsidP="004C6ACC">
      <w:pPr>
        <w:pStyle w:val="HTMLPreformatted"/>
        <w:shd w:val="clear" w:color="auto" w:fill="F8F9FA"/>
        <w:spacing w:line="276" w:lineRule="auto"/>
        <w:rPr>
          <w:rFonts w:ascii="inherit" w:hAnsi="inherit"/>
          <w:color w:val="FF0000"/>
          <w:sz w:val="30"/>
          <w:szCs w:val="30"/>
        </w:rPr>
      </w:pPr>
      <w:r w:rsidRPr="004C6ACC">
        <w:rPr>
          <w:rFonts w:ascii="GHEA Grapalat" w:eastAsia="Calibri" w:hAnsi="GHEA Grapalat" w:cs="Times New Roman"/>
          <w:color w:val="222222"/>
          <w:lang w:eastAsia="ru-RU"/>
        </w:rPr>
        <w:t xml:space="preserve">    </w:t>
      </w:r>
      <w:r w:rsidR="00E5621F" w:rsidRPr="00BE485F">
        <w:rPr>
          <w:rFonts w:ascii="GHEA Grapalat" w:eastAsia="Calibri" w:hAnsi="GHEA Grapalat" w:cs="Times New Roman"/>
          <w:color w:val="222222"/>
          <w:lang w:eastAsia="ru-RU"/>
        </w:rPr>
        <w:t xml:space="preserve"> </w:t>
      </w:r>
      <w:r w:rsidRPr="004C6ACC">
        <w:rPr>
          <w:rFonts w:ascii="GHEA Grapalat" w:eastAsia="Calibri" w:hAnsi="GHEA Grapalat" w:cs="Times New Roman"/>
          <w:color w:val="FF0000"/>
          <w:lang w:eastAsia="ru-RU"/>
        </w:rPr>
        <w:t>for the 1st installment, contracts for the provision of "insurance services within the framework of licenses to carry out activities in the classes of aircraft insurance, liability insurance arising from the use of aircraft (including cargo-carrying)", and for the 2nd installment, contracts for the provision of "insurance services within the framework of licenses to carry out activities in the classes of crew insurance, liability insurance of crew members".</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The Participant is considered to satisfy the qualification criteria by this </w:t>
      </w:r>
      <w:proofErr w:type="spellStart"/>
      <w:r w:rsidRPr="006A473C">
        <w:rPr>
          <w:rFonts w:ascii="GHEA Grapalat" w:hAnsi="GHEA Grapalat"/>
          <w:color w:val="222222"/>
          <w:sz w:val="20"/>
          <w:szCs w:val="20"/>
          <w:lang w:eastAsia="ru-RU"/>
        </w:rPr>
        <w:t>subarticle</w:t>
      </w:r>
      <w:proofErr w:type="spellEnd"/>
      <w:r w:rsidRPr="006A473C">
        <w:rPr>
          <w:rFonts w:ascii="GHEA Grapalat" w:hAnsi="GHEA Grapalat"/>
          <w:color w:val="222222"/>
          <w:sz w:val="20"/>
          <w:szCs w:val="20"/>
          <w:lang w:eastAsia="ru-RU"/>
        </w:rPr>
        <w:t xml:space="preserve"> if the requested information is submitted;</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lastRenderedPageBreak/>
        <w:t>IV. THE FORM OF PRESENTATION OF THE PRE-QUALIFICATION APPLICATION</w:t>
      </w:r>
      <w:proofErr w:type="gramStart"/>
      <w:r w:rsidRPr="00E41A28">
        <w:rPr>
          <w:rFonts w:ascii="GHEA Grapalat" w:hAnsi="GHEA Grapalat" w:cs="Arial"/>
          <w:b/>
          <w:color w:val="0070C0"/>
          <w:sz w:val="20"/>
          <w:szCs w:val="20"/>
        </w:rPr>
        <w:t>:</w:t>
      </w:r>
      <w:proofErr w:type="gramEnd"/>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4C6ACC" w:rsidRPr="004C6ACC">
        <w:rPr>
          <w:rFonts w:ascii="GHEA Grapalat" w:hAnsi="GHEA Grapalat" w:cs="Sylfaen"/>
          <w:b/>
          <w:color w:val="FF0000"/>
          <w:sz w:val="19"/>
          <w:szCs w:val="19"/>
        </w:rPr>
        <w:t>28</w:t>
      </w:r>
      <w:r w:rsidR="00EF7064" w:rsidRPr="00302014">
        <w:rPr>
          <w:rFonts w:ascii="GHEA Grapalat" w:hAnsi="GHEA Grapalat" w:cs="Sylfaen"/>
          <w:b/>
          <w:color w:val="FF0000"/>
          <w:sz w:val="19"/>
          <w:szCs w:val="19"/>
        </w:rPr>
        <w:t>.</w:t>
      </w:r>
      <w:r w:rsidR="007C3172" w:rsidRPr="007C3172">
        <w:rPr>
          <w:rFonts w:ascii="GHEA Grapalat" w:hAnsi="GHEA Grapalat" w:cs="Sylfaen"/>
          <w:b/>
          <w:color w:val="FF0000"/>
          <w:sz w:val="19"/>
          <w:szCs w:val="19"/>
        </w:rPr>
        <w:t>0</w:t>
      </w:r>
      <w:r w:rsidR="004C6ACC" w:rsidRPr="004C6ACC">
        <w:rPr>
          <w:rFonts w:ascii="GHEA Grapalat" w:hAnsi="GHEA Grapalat" w:cs="Sylfaen"/>
          <w:b/>
          <w:color w:val="FF0000"/>
          <w:sz w:val="19"/>
          <w:szCs w:val="19"/>
        </w:rPr>
        <w:t>4</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BB2B51">
        <w:rPr>
          <w:rFonts w:ascii="GHEA Grapalat" w:hAnsi="GHEA Grapalat" w:cs="Sylfaen"/>
          <w:b/>
          <w:color w:val="FF0000"/>
          <w:sz w:val="19"/>
          <w:szCs w:val="19"/>
        </w:rPr>
        <w:t>6</w:t>
      </w:r>
      <w:r w:rsidRPr="00302014">
        <w:rPr>
          <w:rFonts w:ascii="GHEA Grapalat" w:hAnsi="GHEA Grapalat" w:cs="Arial"/>
          <w:b/>
          <w:color w:val="FF0000"/>
          <w:sz w:val="20"/>
          <w:szCs w:val="20"/>
          <w:lang w:eastAsia="ru-RU"/>
        </w:rPr>
        <w:t xml:space="preserve"> at 1</w:t>
      </w:r>
      <w:r w:rsidR="004A4724">
        <w:rPr>
          <w:rFonts w:ascii="GHEA Grapalat" w:hAnsi="GHEA Grapalat" w:cs="Arial"/>
          <w:b/>
          <w:color w:val="FF0000"/>
          <w:sz w:val="20"/>
          <w:szCs w:val="20"/>
          <w:lang w:eastAsia="ru-RU"/>
        </w:rPr>
        <w:t>1</w:t>
      </w:r>
      <w:r w:rsidRPr="0030201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302014">
        <w:rPr>
          <w:rFonts w:ascii="GHEA Grapalat" w:hAnsi="GHEA Grapalat" w:cs="Arial"/>
          <w:b/>
          <w:color w:val="FF0000"/>
          <w:sz w:val="20"/>
          <w:szCs w:val="20"/>
          <w:lang w:eastAsia="ru-RU"/>
        </w:rPr>
        <w:t>0</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proofErr w:type="spellStart"/>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w:t>
      </w:r>
      <w:proofErr w:type="spellEnd"/>
      <w:r w:rsidR="00DC13BE" w:rsidRPr="00831ED3">
        <w:rPr>
          <w:rFonts w:ascii="GHEA Grapalat" w:hAnsi="GHEA Grapalat"/>
          <w:color w:val="FF0000"/>
          <w:sz w:val="20"/>
          <w:szCs w:val="20"/>
        </w:rPr>
        <w:t xml:space="preserve">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223F24" w:rsidRDefault="00223F24" w:rsidP="00223F24">
      <w:pPr>
        <w:shd w:val="clear" w:color="auto" w:fill="FFFFFF"/>
        <w:spacing w:after="0" w:line="240" w:lineRule="auto"/>
        <w:ind w:right="-2" w:firstLine="284"/>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94EFE">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proofErr w:type="spellStart"/>
      <w:r w:rsidR="00A94EFE" w:rsidRPr="00EF7064">
        <w:rPr>
          <w:rFonts w:ascii="GHEA Grapalat" w:hAnsi="GHEA Grapalat" w:cs="Arial"/>
          <w:color w:val="FF0000"/>
          <w:sz w:val="20"/>
          <w:szCs w:val="20"/>
          <w:lang w:eastAsia="ru-RU"/>
        </w:rPr>
        <w:t>G</w:t>
      </w:r>
      <w:r w:rsidR="0041610D" w:rsidRPr="00EF7064">
        <w:rPr>
          <w:rFonts w:ascii="GHEA Grapalat" w:hAnsi="GHEA Grapalat" w:cs="Arial"/>
          <w:color w:val="FF0000"/>
          <w:sz w:val="20"/>
          <w:szCs w:val="20"/>
          <w:lang w:eastAsia="ru-RU"/>
        </w:rPr>
        <w:t>.</w:t>
      </w:r>
      <w:r w:rsidR="00616EE1">
        <w:rPr>
          <w:rFonts w:ascii="GHEA Grapalat" w:hAnsi="GHEA Grapalat" w:cs="Arial"/>
          <w:color w:val="FF0000"/>
          <w:sz w:val="20"/>
          <w:szCs w:val="20"/>
          <w:lang w:eastAsia="ru-RU"/>
        </w:rPr>
        <w:t>Ter</w:t>
      </w:r>
      <w:r w:rsidR="0041610D" w:rsidRPr="00EF7064">
        <w:rPr>
          <w:rFonts w:ascii="GHEA Grapalat" w:hAnsi="GHEA Grapalat" w:cs="Arial"/>
          <w:color w:val="FF0000"/>
          <w:sz w:val="20"/>
          <w:szCs w:val="20"/>
          <w:lang w:eastAsia="ru-RU"/>
        </w:rPr>
        <w:t>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r w:rsidR="0088027F" w:rsidRPr="0088027F">
        <w:rPr>
          <w:rFonts w:ascii="GHEA Grapalat" w:hAnsi="GHEA Grapalat" w:cs="Arial"/>
          <w:color w:val="222222"/>
          <w:sz w:val="20"/>
          <w:szCs w:val="20"/>
          <w:lang w:eastAsia="ru-RU"/>
        </w:rPr>
        <w:t xml:space="preserve"> </w:t>
      </w:r>
      <w:r w:rsidR="0088027F" w:rsidRPr="00A616B3">
        <w:rPr>
          <w:rFonts w:ascii="GHEA Grapalat" w:hAnsi="GHEA Grapalat" w:cs="Arial"/>
          <w:color w:val="222222"/>
          <w:sz w:val="20"/>
          <w:szCs w:val="20"/>
          <w:lang w:eastAsia="ru-RU"/>
        </w:rPr>
        <w:t>In the framework of paper-based procurement processes, joint-stock and limited liability companies resident in the Republic of Armenia do not sign the documents included in the application and approved by them.</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Pr="00FD0994">
        <w:rPr>
          <w:rFonts w:ascii="GHEA Grapalat" w:hAnsi="GHEA Grapalat" w:cs="Arial"/>
          <w:b/>
          <w:color w:val="FF0000"/>
          <w:sz w:val="20"/>
          <w:szCs w:val="20"/>
          <w:lang w:eastAsia="ru-RU"/>
        </w:rPr>
        <w:t>1</w:t>
      </w:r>
      <w:r w:rsidR="004A4724">
        <w:rPr>
          <w:rFonts w:ascii="GHEA Grapalat" w:hAnsi="GHEA Grapalat" w:cs="Arial"/>
          <w:b/>
          <w:color w:val="FF0000"/>
          <w:sz w:val="20"/>
          <w:szCs w:val="20"/>
          <w:lang w:eastAsia="ru-RU"/>
        </w:rPr>
        <w:t>1</w:t>
      </w:r>
      <w:r w:rsidRPr="00FD099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FD0994">
        <w:rPr>
          <w:rFonts w:ascii="GHEA Grapalat" w:hAnsi="GHEA Grapalat" w:cs="Arial"/>
          <w:b/>
          <w:color w:val="FF0000"/>
          <w:sz w:val="20"/>
          <w:szCs w:val="20"/>
          <w:lang w:eastAsia="ru-RU"/>
        </w:rPr>
        <w:t>0</w:t>
      </w:r>
      <w:r w:rsidR="0000477A">
        <w:rPr>
          <w:rFonts w:ascii="GHEA Grapalat" w:hAnsi="GHEA Grapalat" w:cs="Arial"/>
          <w:b/>
          <w:color w:val="FF0000"/>
          <w:sz w:val="20"/>
          <w:szCs w:val="20"/>
          <w:lang w:eastAsia="ru-RU"/>
        </w:rPr>
        <w:t xml:space="preserve"> </w:t>
      </w:r>
      <w:proofErr w:type="gramStart"/>
      <w:r w:rsidRPr="00FD0994">
        <w:rPr>
          <w:rFonts w:ascii="GHEA Grapalat" w:hAnsi="GHEA Grapalat" w:cs="Arial"/>
          <w:b/>
          <w:color w:val="FF0000"/>
          <w:sz w:val="20"/>
          <w:szCs w:val="20"/>
          <w:lang w:eastAsia="ru-RU"/>
        </w:rPr>
        <w:t>am,</w:t>
      </w:r>
      <w:proofErr w:type="gramEnd"/>
      <w:r w:rsidRPr="00FD0994">
        <w:rPr>
          <w:rFonts w:ascii="GHEA Grapalat" w:hAnsi="GHEA Grapalat" w:cs="Arial"/>
          <w:b/>
          <w:color w:val="FF0000"/>
          <w:sz w:val="20"/>
          <w:szCs w:val="20"/>
          <w:lang w:eastAsia="ru-RU"/>
        </w:rPr>
        <w:t xml:space="preserve"> </w:t>
      </w:r>
      <w:r w:rsidR="004C6ACC" w:rsidRPr="004C6ACC">
        <w:rPr>
          <w:rFonts w:ascii="GHEA Grapalat" w:hAnsi="GHEA Grapalat" w:cs="Sylfaen"/>
          <w:b/>
          <w:color w:val="FF0000"/>
          <w:sz w:val="20"/>
          <w:szCs w:val="20"/>
        </w:rPr>
        <w:t>28</w:t>
      </w:r>
      <w:r w:rsidR="00EF7064" w:rsidRPr="007C3172">
        <w:rPr>
          <w:rFonts w:ascii="GHEA Grapalat" w:hAnsi="GHEA Grapalat" w:cs="Sylfaen"/>
          <w:b/>
          <w:color w:val="FF0000"/>
          <w:sz w:val="20"/>
          <w:szCs w:val="20"/>
        </w:rPr>
        <w:t>.</w:t>
      </w:r>
      <w:r w:rsidR="007C3172" w:rsidRPr="007C3172">
        <w:rPr>
          <w:rFonts w:ascii="GHEA Grapalat" w:hAnsi="GHEA Grapalat" w:cs="Sylfaen"/>
          <w:b/>
          <w:color w:val="FF0000"/>
          <w:sz w:val="20"/>
          <w:szCs w:val="20"/>
        </w:rPr>
        <w:t>0</w:t>
      </w:r>
      <w:r w:rsidR="004C6ACC" w:rsidRPr="004C6ACC">
        <w:rPr>
          <w:rFonts w:ascii="GHEA Grapalat" w:hAnsi="GHEA Grapalat" w:cs="Sylfaen"/>
          <w:b/>
          <w:color w:val="FF0000"/>
          <w:sz w:val="20"/>
          <w:szCs w:val="20"/>
        </w:rPr>
        <w:t>4</w:t>
      </w:r>
      <w:r w:rsidR="00A94EFE" w:rsidRPr="007C3172">
        <w:rPr>
          <w:rFonts w:ascii="GHEA Grapalat" w:hAnsi="GHEA Grapalat" w:cs="Sylfaen"/>
          <w:b/>
          <w:color w:val="FF0000"/>
          <w:sz w:val="20"/>
          <w:szCs w:val="20"/>
          <w:lang w:val="af-ZA"/>
        </w:rPr>
        <w:t>.20</w:t>
      </w:r>
      <w:r w:rsidR="00EF7064" w:rsidRPr="007C3172">
        <w:rPr>
          <w:rFonts w:ascii="GHEA Grapalat" w:hAnsi="GHEA Grapalat" w:cs="Sylfaen"/>
          <w:b/>
          <w:color w:val="FF0000"/>
          <w:sz w:val="20"/>
          <w:szCs w:val="20"/>
          <w:lang w:val="af-ZA"/>
        </w:rPr>
        <w:t>2</w:t>
      </w:r>
      <w:r w:rsidR="00BB2B51">
        <w:rPr>
          <w:rFonts w:ascii="GHEA Grapalat" w:hAnsi="GHEA Grapalat" w:cs="Sylfaen"/>
          <w:b/>
          <w:color w:val="FF0000"/>
          <w:sz w:val="20"/>
          <w:szCs w:val="20"/>
        </w:rPr>
        <w:t>6</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BE485F" w:rsidRPr="00BE485F">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 xml:space="preserve">The right to participate in </w:t>
      </w:r>
      <w:r>
        <w:rPr>
          <w:rFonts w:ascii="GHEA Grapalat" w:hAnsi="GHEA Grapalat"/>
          <w:color w:val="222222"/>
          <w:sz w:val="20"/>
          <w:szCs w:val="20"/>
          <w:lang w:eastAsia="ru-RU"/>
        </w:rPr>
        <w:t xml:space="preserve">a </w:t>
      </w:r>
      <w:r>
        <w:rPr>
          <w:rFonts w:ascii="GHEA Grapalat" w:hAnsi="GHEA Grapalat" w:cs="Arial"/>
          <w:color w:val="222222"/>
          <w:sz w:val="20"/>
          <w:szCs w:val="20"/>
        </w:rPr>
        <w:t>close</w:t>
      </w:r>
      <w:r>
        <w:rPr>
          <w:rFonts w:ascii="GHEA Grapalat" w:hAnsi="GHEA Grapalat"/>
          <w:color w:val="222222"/>
          <w:sz w:val="20"/>
          <w:szCs w:val="20"/>
          <w:lang w:eastAsia="ru-RU"/>
        </w:rPr>
        <w:t xml:space="preserve"> quotation request tender</w:t>
      </w:r>
      <w:r>
        <w:rPr>
          <w:rFonts w:ascii="GHEA Grapalat" w:hAnsi="GHEA Grapalat" w:cs="Arial"/>
          <w:color w:val="222222"/>
          <w:sz w:val="20"/>
          <w:szCs w:val="20"/>
          <w:lang w:eastAsia="ru-RU"/>
        </w:rPr>
        <w:t xml:space="preserve"> participants included in the list of pre-qualified bidders who:</w:t>
      </w:r>
    </w:p>
    <w:p w:rsidR="002356D2" w:rsidRDefault="004C6ACC"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sidRPr="004C6ACC">
        <w:rPr>
          <w:rFonts w:ascii="GHEA Grapalat" w:hAnsi="GHEA Grapalat" w:cs="Arial"/>
          <w:color w:val="FF0000"/>
          <w:sz w:val="20"/>
          <w:szCs w:val="20"/>
        </w:rPr>
        <w:t xml:space="preserve">    </w:t>
      </w:r>
      <w:r w:rsidR="002356D2">
        <w:rPr>
          <w:rFonts w:ascii="GHEA Grapalat" w:hAnsi="GHEA Grapalat" w:cs="Arial"/>
          <w:color w:val="FF0000"/>
          <w:sz w:val="20"/>
          <w:szCs w:val="20"/>
        </w:rPr>
        <w:t>1) In the case of a person(s) resident of the Republic of Armenia, within the period specified in this statement, they shall submit to the Secretary of the Commission a certificate of permission to deal with information containing state secrets, in accordance with the procedure established by the legislation of the Republic of Armenia.</w:t>
      </w:r>
    </w:p>
    <w:p w:rsidR="002356D2" w:rsidRDefault="004C6ACC"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sidRPr="004C6ACC">
        <w:rPr>
          <w:rFonts w:ascii="GHEA Grapalat" w:hAnsi="GHEA Grapalat" w:cs="Arial"/>
          <w:color w:val="FF0000"/>
          <w:sz w:val="20"/>
          <w:szCs w:val="20"/>
        </w:rPr>
        <w:t xml:space="preserve">     </w:t>
      </w:r>
      <w:r w:rsidR="002356D2">
        <w:rPr>
          <w:rFonts w:ascii="GHEA Grapalat" w:hAnsi="GHEA Grapalat" w:cs="Arial"/>
          <w:color w:val="FF0000"/>
          <w:sz w:val="20"/>
          <w:szCs w:val="20"/>
        </w:rPr>
        <w:t>2) In case of participation of a person(s) who are not residents of the Republic of Armenia: within the period specified in this statement, the document(s) certifying permission to access information containing state secrets shall be submitted to the secretary of the commission in accordance with the procedure specified by the legislation of the Republic of Armenia and the license for import and export or transit of military products or for intermediary activities in their trade, as provided for by the legislation of the Republic of Armenia.</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proofErr w:type="gramStart"/>
      <w:r>
        <w:rPr>
          <w:rFonts w:ascii="GHEA Grapalat" w:hAnsi="GHEA Grapalat"/>
          <w:sz w:val="20"/>
          <w:szCs w:val="20"/>
        </w:rPr>
        <w:t>.</w:t>
      </w:r>
      <w:r w:rsidRPr="00716F4B">
        <w:rPr>
          <w:rFonts w:ascii="GHEA Grapalat" w:hAnsi="GHEA Grapalat" w:cs="Arial"/>
          <w:color w:val="222222"/>
          <w:sz w:val="20"/>
          <w:szCs w:val="20"/>
        </w:rPr>
        <w:t>An</w:t>
      </w:r>
      <w:proofErr w:type="gramEnd"/>
      <w:r w:rsidRPr="00716F4B">
        <w:rPr>
          <w:rFonts w:ascii="GHEA Grapalat" w:hAnsi="GHEA Grapalat" w:cs="Arial"/>
          <w:color w:val="222222"/>
          <w:sz w:val="20"/>
          <w:szCs w:val="20"/>
        </w:rPr>
        <w:t xml:space="preserve">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A94EFE">
        <w:rPr>
          <w:rFonts w:ascii="GHEA Grapalat" w:hAnsi="GHEA Grapalat"/>
          <w:sz w:val="20"/>
          <w:szCs w:val="20"/>
        </w:rPr>
        <w:t>leading</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2A138B" w:rsidRPr="00EF7064">
        <w:rPr>
          <w:rFonts w:ascii="GHEA Grapalat" w:hAnsi="GHEA Grapalat" w:cs="Arial"/>
          <w:color w:val="FF0000"/>
          <w:sz w:val="20"/>
          <w:szCs w:val="20"/>
          <w:lang w:eastAsia="ru-RU"/>
        </w:rPr>
        <w:t xml:space="preserve">G. </w:t>
      </w:r>
      <w:proofErr w:type="spellStart"/>
      <w:r w:rsidR="002A138B">
        <w:rPr>
          <w:rFonts w:ascii="GHEA Grapalat" w:hAnsi="GHEA Grapalat" w:cs="Arial"/>
          <w:color w:val="FF0000"/>
          <w:sz w:val="20"/>
          <w:szCs w:val="20"/>
          <w:lang w:eastAsia="ru-RU"/>
        </w:rPr>
        <w:t>Ter</w:t>
      </w:r>
      <w:r w:rsidR="002A138B" w:rsidRPr="00EF7064">
        <w:rPr>
          <w:rFonts w:ascii="GHEA Grapalat" w:hAnsi="GHEA Grapalat" w:cs="Arial"/>
          <w:color w:val="FF0000"/>
          <w:sz w:val="20"/>
          <w:szCs w:val="20"/>
          <w:lang w:eastAsia="ru-RU"/>
        </w:rPr>
        <w:t>yan</w:t>
      </w:r>
      <w:proofErr w:type="spellEnd"/>
      <w:r w:rsidRPr="006A473C">
        <w:rPr>
          <w:rFonts w:ascii="GHEA Grapalat" w:hAnsi="GHEA Grapalat"/>
          <w:sz w:val="20"/>
          <w:szCs w:val="20"/>
        </w:rPr>
        <w:t>.</w:t>
      </w: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lastRenderedPageBreak/>
        <w:t xml:space="preserve">E-mail: </w:t>
      </w:r>
      <w:hyperlink r:id="rId7" w:history="1">
        <w:r w:rsidR="00D745EB" w:rsidRPr="004A2E9F">
          <w:rPr>
            <w:rStyle w:val="Hyperlink"/>
            <w:rFonts w:ascii="GHEA Grapalat" w:hAnsi="GHEA Grapalat"/>
            <w:b/>
            <w:i/>
            <w:sz w:val="20"/>
            <w:szCs w:val="20"/>
            <w:lang w:val="af-ZA"/>
          </w:rPr>
          <w:t>g.teryan@mil.am</w:t>
        </w:r>
      </w:hyperlink>
      <w:proofErr w:type="gramStart"/>
      <w:r w:rsidR="00D745EB" w:rsidRPr="004A2E9F">
        <w:rPr>
          <w:rFonts w:ascii="Sylfaen" w:hAnsi="Sylfaen"/>
          <w:sz w:val="20"/>
          <w:szCs w:val="20"/>
        </w:rPr>
        <w:t>.</w:t>
      </w:r>
      <w:r w:rsidRPr="006A473C">
        <w:rPr>
          <w:rFonts w:ascii="GHEA Grapalat" w:hAnsi="GHEA Grapalat"/>
          <w:sz w:val="20"/>
          <w:szCs w:val="20"/>
        </w:rPr>
        <w:t>.</w:t>
      </w:r>
      <w:proofErr w:type="gramEnd"/>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C33FD3" w:rsidRDefault="00C33FD3" w:rsidP="0091687E">
      <w:pPr>
        <w:rPr>
          <w:rFonts w:ascii="Sylfaen" w:hAnsi="Sylfaen"/>
          <w:b/>
          <w:sz w:val="24"/>
          <w:szCs w:val="24"/>
        </w:rPr>
      </w:pPr>
      <w:bookmarkStart w:id="0" w:name="_GoBack"/>
      <w:bookmarkEnd w:id="0"/>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-P</w:t>
      </w:r>
      <w:r w:rsidR="009B7B58" w:rsidRPr="00616EE1">
        <w:rPr>
          <w:rFonts w:ascii="GHEA Grapalat" w:hAnsi="GHEA Grapalat"/>
          <w:b/>
          <w:color w:val="FF0000"/>
          <w:sz w:val="20"/>
          <w:szCs w:val="20"/>
        </w:rPr>
        <w:t>GH</w:t>
      </w:r>
      <w:r w:rsidR="009B7B58"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4C6ACC" w:rsidRPr="004C6ACC">
        <w:rPr>
          <w:rFonts w:ascii="GHEA Grapalat" w:hAnsi="GHEA Grapalat"/>
          <w:b/>
          <w:color w:val="FF0000"/>
          <w:sz w:val="20"/>
          <w:szCs w:val="20"/>
        </w:rPr>
        <w:t>23</w:t>
      </w:r>
      <w:r w:rsidR="00802632">
        <w:rPr>
          <w:rFonts w:ascii="GHEA Grapalat" w:hAnsi="GHEA Grapalat"/>
          <w:b/>
          <w:color w:val="FF0000"/>
          <w:sz w:val="20"/>
          <w:szCs w:val="20"/>
        </w:rPr>
        <w:t>/1</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4B546E"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BB2B51">
        <w:rPr>
          <w:rFonts w:ascii="Sylfaen" w:hAnsi="Sylfaen"/>
          <w:sz w:val="24"/>
          <w:szCs w:val="24"/>
        </w:rPr>
        <w:t>6</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1A0C09"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proofErr w:type="spellStart"/>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844EFE"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844EFE">
        <w:rPr>
          <w:rFonts w:ascii="Sylfaen" w:hAnsi="Sylfaen"/>
          <w:sz w:val="24"/>
          <w:szCs w:val="24"/>
        </w:rPr>
        <w:t>6</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BB2B51">
      <w:pgSz w:w="11906" w:h="16838"/>
      <w:pgMar w:top="284" w:right="424"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8D" w:rsidRDefault="005E6D8D" w:rsidP="0054642F">
      <w:pPr>
        <w:spacing w:after="0" w:line="240" w:lineRule="auto"/>
      </w:pPr>
      <w:r>
        <w:separator/>
      </w:r>
    </w:p>
  </w:endnote>
  <w:endnote w:type="continuationSeparator" w:id="1">
    <w:p w:rsidR="005E6D8D" w:rsidRDefault="005E6D8D"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8D" w:rsidRDefault="005E6D8D" w:rsidP="0054642F">
      <w:pPr>
        <w:spacing w:after="0" w:line="240" w:lineRule="auto"/>
      </w:pPr>
      <w:r>
        <w:separator/>
      </w:r>
    </w:p>
  </w:footnote>
  <w:footnote w:type="continuationSeparator" w:id="1">
    <w:p w:rsidR="005E6D8D" w:rsidRDefault="005E6D8D"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0477A"/>
    <w:rsid w:val="000262C7"/>
    <w:rsid w:val="000269F9"/>
    <w:rsid w:val="000324DC"/>
    <w:rsid w:val="0003557F"/>
    <w:rsid w:val="00036564"/>
    <w:rsid w:val="00040254"/>
    <w:rsid w:val="00042834"/>
    <w:rsid w:val="00053431"/>
    <w:rsid w:val="000543A2"/>
    <w:rsid w:val="00063B37"/>
    <w:rsid w:val="000650B0"/>
    <w:rsid w:val="00065569"/>
    <w:rsid w:val="000771F1"/>
    <w:rsid w:val="0008372F"/>
    <w:rsid w:val="000840DC"/>
    <w:rsid w:val="000A2D05"/>
    <w:rsid w:val="000A406A"/>
    <w:rsid w:val="000C041F"/>
    <w:rsid w:val="000C4786"/>
    <w:rsid w:val="000C54A2"/>
    <w:rsid w:val="000C5BDB"/>
    <w:rsid w:val="000C7611"/>
    <w:rsid w:val="000D2389"/>
    <w:rsid w:val="000D7676"/>
    <w:rsid w:val="000E27D9"/>
    <w:rsid w:val="000E3077"/>
    <w:rsid w:val="000F7686"/>
    <w:rsid w:val="00101CCF"/>
    <w:rsid w:val="001042DC"/>
    <w:rsid w:val="001046D2"/>
    <w:rsid w:val="00130712"/>
    <w:rsid w:val="0013601C"/>
    <w:rsid w:val="001555CE"/>
    <w:rsid w:val="00162AE0"/>
    <w:rsid w:val="00171857"/>
    <w:rsid w:val="00171D42"/>
    <w:rsid w:val="001A0C09"/>
    <w:rsid w:val="001A260F"/>
    <w:rsid w:val="001B33D2"/>
    <w:rsid w:val="001C3A80"/>
    <w:rsid w:val="001C4E8D"/>
    <w:rsid w:val="001C4FB5"/>
    <w:rsid w:val="001C7199"/>
    <w:rsid w:val="001D5F7C"/>
    <w:rsid w:val="001D7D7F"/>
    <w:rsid w:val="001E34B1"/>
    <w:rsid w:val="001E435F"/>
    <w:rsid w:val="001E44D5"/>
    <w:rsid w:val="001F2364"/>
    <w:rsid w:val="00205A37"/>
    <w:rsid w:val="00212FE8"/>
    <w:rsid w:val="00215C9D"/>
    <w:rsid w:val="00217BCC"/>
    <w:rsid w:val="00223F24"/>
    <w:rsid w:val="00232937"/>
    <w:rsid w:val="002356D2"/>
    <w:rsid w:val="00237152"/>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014"/>
    <w:rsid w:val="00302425"/>
    <w:rsid w:val="003115DB"/>
    <w:rsid w:val="00322B8B"/>
    <w:rsid w:val="00322BA4"/>
    <w:rsid w:val="00323A8D"/>
    <w:rsid w:val="00353D9F"/>
    <w:rsid w:val="0036754E"/>
    <w:rsid w:val="00372FA4"/>
    <w:rsid w:val="00382D51"/>
    <w:rsid w:val="003836D8"/>
    <w:rsid w:val="0038752C"/>
    <w:rsid w:val="0038768F"/>
    <w:rsid w:val="003941A9"/>
    <w:rsid w:val="00395C8F"/>
    <w:rsid w:val="003965AC"/>
    <w:rsid w:val="003B1774"/>
    <w:rsid w:val="003B3A39"/>
    <w:rsid w:val="003D5A87"/>
    <w:rsid w:val="003F1D51"/>
    <w:rsid w:val="003F7976"/>
    <w:rsid w:val="004031F5"/>
    <w:rsid w:val="0041610D"/>
    <w:rsid w:val="00420C8C"/>
    <w:rsid w:val="00425663"/>
    <w:rsid w:val="00457825"/>
    <w:rsid w:val="00466AB9"/>
    <w:rsid w:val="00474817"/>
    <w:rsid w:val="00474930"/>
    <w:rsid w:val="004770CB"/>
    <w:rsid w:val="00483105"/>
    <w:rsid w:val="00484876"/>
    <w:rsid w:val="00485ABA"/>
    <w:rsid w:val="00486874"/>
    <w:rsid w:val="00495064"/>
    <w:rsid w:val="004A268C"/>
    <w:rsid w:val="004A3354"/>
    <w:rsid w:val="004A4724"/>
    <w:rsid w:val="004B053C"/>
    <w:rsid w:val="004B3AF3"/>
    <w:rsid w:val="004B546E"/>
    <w:rsid w:val="004C6ACC"/>
    <w:rsid w:val="004E25EC"/>
    <w:rsid w:val="005103FF"/>
    <w:rsid w:val="00544F45"/>
    <w:rsid w:val="0054509A"/>
    <w:rsid w:val="0054642F"/>
    <w:rsid w:val="00561796"/>
    <w:rsid w:val="00567561"/>
    <w:rsid w:val="00577B9B"/>
    <w:rsid w:val="00583DAE"/>
    <w:rsid w:val="005A6163"/>
    <w:rsid w:val="005A70C5"/>
    <w:rsid w:val="005B6773"/>
    <w:rsid w:val="005B6D72"/>
    <w:rsid w:val="005C4EC9"/>
    <w:rsid w:val="005D7A23"/>
    <w:rsid w:val="005E02D5"/>
    <w:rsid w:val="005E6D8D"/>
    <w:rsid w:val="005F0656"/>
    <w:rsid w:val="005F1418"/>
    <w:rsid w:val="006053BD"/>
    <w:rsid w:val="00607FDA"/>
    <w:rsid w:val="00611E41"/>
    <w:rsid w:val="006141C1"/>
    <w:rsid w:val="00616E32"/>
    <w:rsid w:val="00616EE1"/>
    <w:rsid w:val="00630AE7"/>
    <w:rsid w:val="00630D28"/>
    <w:rsid w:val="00643185"/>
    <w:rsid w:val="00644A68"/>
    <w:rsid w:val="00644B4A"/>
    <w:rsid w:val="00653F9A"/>
    <w:rsid w:val="00663B3E"/>
    <w:rsid w:val="00672107"/>
    <w:rsid w:val="006840D9"/>
    <w:rsid w:val="006930D4"/>
    <w:rsid w:val="006A473C"/>
    <w:rsid w:val="006A555B"/>
    <w:rsid w:val="006A7D92"/>
    <w:rsid w:val="006B132D"/>
    <w:rsid w:val="006B1F7C"/>
    <w:rsid w:val="006C7D96"/>
    <w:rsid w:val="006E72CF"/>
    <w:rsid w:val="007023C2"/>
    <w:rsid w:val="00704888"/>
    <w:rsid w:val="00716F4B"/>
    <w:rsid w:val="00723A80"/>
    <w:rsid w:val="007329FA"/>
    <w:rsid w:val="00741E2E"/>
    <w:rsid w:val="00741EFE"/>
    <w:rsid w:val="00761266"/>
    <w:rsid w:val="0077076C"/>
    <w:rsid w:val="00773BB9"/>
    <w:rsid w:val="00776A5D"/>
    <w:rsid w:val="0079150C"/>
    <w:rsid w:val="007A5401"/>
    <w:rsid w:val="007A6197"/>
    <w:rsid w:val="007A713C"/>
    <w:rsid w:val="007B6635"/>
    <w:rsid w:val="007C3172"/>
    <w:rsid w:val="007D4433"/>
    <w:rsid w:val="007F4652"/>
    <w:rsid w:val="0080037F"/>
    <w:rsid w:val="00801451"/>
    <w:rsid w:val="00802632"/>
    <w:rsid w:val="00810F9A"/>
    <w:rsid w:val="00816421"/>
    <w:rsid w:val="008236AF"/>
    <w:rsid w:val="00826339"/>
    <w:rsid w:val="00837AA8"/>
    <w:rsid w:val="00844C3D"/>
    <w:rsid w:val="00844EFE"/>
    <w:rsid w:val="00846DDD"/>
    <w:rsid w:val="00864D35"/>
    <w:rsid w:val="0086540C"/>
    <w:rsid w:val="00870E4E"/>
    <w:rsid w:val="00873DED"/>
    <w:rsid w:val="0088027F"/>
    <w:rsid w:val="00891E23"/>
    <w:rsid w:val="008955DD"/>
    <w:rsid w:val="008A010D"/>
    <w:rsid w:val="008A3F26"/>
    <w:rsid w:val="008A7A85"/>
    <w:rsid w:val="008C25E8"/>
    <w:rsid w:val="008C26E9"/>
    <w:rsid w:val="008D5C60"/>
    <w:rsid w:val="0090441E"/>
    <w:rsid w:val="00905E4B"/>
    <w:rsid w:val="0091136A"/>
    <w:rsid w:val="0091687E"/>
    <w:rsid w:val="0093229F"/>
    <w:rsid w:val="009402FB"/>
    <w:rsid w:val="00942D64"/>
    <w:rsid w:val="00957DB2"/>
    <w:rsid w:val="00962C67"/>
    <w:rsid w:val="00964B09"/>
    <w:rsid w:val="00965689"/>
    <w:rsid w:val="00966685"/>
    <w:rsid w:val="00966DB2"/>
    <w:rsid w:val="0098191B"/>
    <w:rsid w:val="00987A1D"/>
    <w:rsid w:val="009910E1"/>
    <w:rsid w:val="009A3B31"/>
    <w:rsid w:val="009A5A7D"/>
    <w:rsid w:val="009B7B58"/>
    <w:rsid w:val="009C33C1"/>
    <w:rsid w:val="009D0668"/>
    <w:rsid w:val="009D342B"/>
    <w:rsid w:val="009D7BB5"/>
    <w:rsid w:val="009E144B"/>
    <w:rsid w:val="009E1E58"/>
    <w:rsid w:val="009E4AB6"/>
    <w:rsid w:val="009E4DD9"/>
    <w:rsid w:val="009E7B68"/>
    <w:rsid w:val="009F51C9"/>
    <w:rsid w:val="009F5B35"/>
    <w:rsid w:val="009F6936"/>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AF5C76"/>
    <w:rsid w:val="00B06301"/>
    <w:rsid w:val="00B068F6"/>
    <w:rsid w:val="00B15A4E"/>
    <w:rsid w:val="00B21511"/>
    <w:rsid w:val="00B22691"/>
    <w:rsid w:val="00B33E52"/>
    <w:rsid w:val="00B51655"/>
    <w:rsid w:val="00B52F7F"/>
    <w:rsid w:val="00B5512B"/>
    <w:rsid w:val="00B566A9"/>
    <w:rsid w:val="00B61417"/>
    <w:rsid w:val="00B760E9"/>
    <w:rsid w:val="00B81CD1"/>
    <w:rsid w:val="00B84A04"/>
    <w:rsid w:val="00BA10AE"/>
    <w:rsid w:val="00BA3672"/>
    <w:rsid w:val="00BA7042"/>
    <w:rsid w:val="00BB1754"/>
    <w:rsid w:val="00BB2B51"/>
    <w:rsid w:val="00BB4127"/>
    <w:rsid w:val="00BB591E"/>
    <w:rsid w:val="00BC2FCB"/>
    <w:rsid w:val="00BE485F"/>
    <w:rsid w:val="00BF020A"/>
    <w:rsid w:val="00BF54B8"/>
    <w:rsid w:val="00BF7A28"/>
    <w:rsid w:val="00C0370C"/>
    <w:rsid w:val="00C06629"/>
    <w:rsid w:val="00C23FA3"/>
    <w:rsid w:val="00C3263E"/>
    <w:rsid w:val="00C32DFB"/>
    <w:rsid w:val="00C33FD3"/>
    <w:rsid w:val="00C35E2F"/>
    <w:rsid w:val="00C46186"/>
    <w:rsid w:val="00C614ED"/>
    <w:rsid w:val="00C61CE3"/>
    <w:rsid w:val="00C6628A"/>
    <w:rsid w:val="00C71AB0"/>
    <w:rsid w:val="00C86A90"/>
    <w:rsid w:val="00C92B78"/>
    <w:rsid w:val="00CA3CCF"/>
    <w:rsid w:val="00CB0A5B"/>
    <w:rsid w:val="00CB38D3"/>
    <w:rsid w:val="00CB4783"/>
    <w:rsid w:val="00CC5344"/>
    <w:rsid w:val="00CF0C76"/>
    <w:rsid w:val="00CF2D56"/>
    <w:rsid w:val="00CF5B6B"/>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2F75"/>
    <w:rsid w:val="00DE265F"/>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21F"/>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20A3"/>
    <w:rsid w:val="00EE3F02"/>
    <w:rsid w:val="00EF110B"/>
    <w:rsid w:val="00EF215D"/>
    <w:rsid w:val="00EF7064"/>
    <w:rsid w:val="00F02249"/>
    <w:rsid w:val="00F02834"/>
    <w:rsid w:val="00F044E5"/>
    <w:rsid w:val="00F05361"/>
    <w:rsid w:val="00F20AD2"/>
    <w:rsid w:val="00F258E8"/>
    <w:rsid w:val="00F27B5C"/>
    <w:rsid w:val="00F330AD"/>
    <w:rsid w:val="00F54A7F"/>
    <w:rsid w:val="00F744D6"/>
    <w:rsid w:val="00F902B6"/>
    <w:rsid w:val="00F91D8D"/>
    <w:rsid w:val="00FA03CF"/>
    <w:rsid w:val="00FA0A06"/>
    <w:rsid w:val="00FB0AE7"/>
    <w:rsid w:val="00FB2485"/>
    <w:rsid w:val="00FB3F7F"/>
    <w:rsid w:val="00FB41CB"/>
    <w:rsid w:val="00FB7678"/>
    <w:rsid w:val="00FC1A70"/>
    <w:rsid w:val="00FC33A6"/>
    <w:rsid w:val="00FD0994"/>
    <w:rsid w:val="00FD4580"/>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292100477">
      <w:bodyDiv w:val="1"/>
      <w:marLeft w:val="0"/>
      <w:marRight w:val="0"/>
      <w:marTop w:val="0"/>
      <w:marBottom w:val="0"/>
      <w:divBdr>
        <w:top w:val="none" w:sz="0" w:space="0" w:color="auto"/>
        <w:left w:val="none" w:sz="0" w:space="0" w:color="auto"/>
        <w:bottom w:val="none" w:sz="0" w:space="0" w:color="auto"/>
        <w:right w:val="none" w:sz="0" w:space="0" w:color="auto"/>
      </w:divBdr>
    </w:div>
    <w:div w:id="29815353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477114447">
      <w:bodyDiv w:val="1"/>
      <w:marLeft w:val="0"/>
      <w:marRight w:val="0"/>
      <w:marTop w:val="0"/>
      <w:marBottom w:val="0"/>
      <w:divBdr>
        <w:top w:val="none" w:sz="0" w:space="0" w:color="auto"/>
        <w:left w:val="none" w:sz="0" w:space="0" w:color="auto"/>
        <w:bottom w:val="none" w:sz="0" w:space="0" w:color="auto"/>
        <w:right w:val="none" w:sz="0" w:space="0" w:color="auto"/>
      </w:divBdr>
    </w:div>
    <w:div w:id="698092780">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100402">
      <w:bodyDiv w:val="1"/>
      <w:marLeft w:val="0"/>
      <w:marRight w:val="0"/>
      <w:marTop w:val="0"/>
      <w:marBottom w:val="0"/>
      <w:divBdr>
        <w:top w:val="none" w:sz="0" w:space="0" w:color="auto"/>
        <w:left w:val="none" w:sz="0" w:space="0" w:color="auto"/>
        <w:bottom w:val="none" w:sz="0" w:space="0" w:color="auto"/>
        <w:right w:val="none" w:sz="0" w:space="0" w:color="auto"/>
      </w:divBdr>
    </w:div>
    <w:div w:id="1157382245">
      <w:bodyDiv w:val="1"/>
      <w:marLeft w:val="0"/>
      <w:marRight w:val="0"/>
      <w:marTop w:val="0"/>
      <w:marBottom w:val="0"/>
      <w:divBdr>
        <w:top w:val="none" w:sz="0" w:space="0" w:color="auto"/>
        <w:left w:val="none" w:sz="0" w:space="0" w:color="auto"/>
        <w:bottom w:val="none" w:sz="0" w:space="0" w:color="auto"/>
        <w:right w:val="none" w:sz="0" w:space="0" w:color="auto"/>
      </w:divBdr>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433863383">
      <w:bodyDiv w:val="1"/>
      <w:marLeft w:val="0"/>
      <w:marRight w:val="0"/>
      <w:marTop w:val="0"/>
      <w:marBottom w:val="0"/>
      <w:divBdr>
        <w:top w:val="none" w:sz="0" w:space="0" w:color="auto"/>
        <w:left w:val="none" w:sz="0" w:space="0" w:color="auto"/>
        <w:bottom w:val="none" w:sz="0" w:space="0" w:color="auto"/>
        <w:right w:val="none" w:sz="0" w:space="0" w:color="auto"/>
      </w:divBdr>
    </w:div>
    <w:div w:id="1487939502">
      <w:bodyDiv w:val="1"/>
      <w:marLeft w:val="0"/>
      <w:marRight w:val="0"/>
      <w:marTop w:val="0"/>
      <w:marBottom w:val="0"/>
      <w:divBdr>
        <w:top w:val="none" w:sz="0" w:space="0" w:color="auto"/>
        <w:left w:val="none" w:sz="0" w:space="0" w:color="auto"/>
        <w:bottom w:val="none" w:sz="0" w:space="0" w:color="auto"/>
        <w:right w:val="none" w:sz="0" w:space="0" w:color="auto"/>
      </w:divBdr>
    </w:div>
    <w:div w:id="1508211665">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085252700">
      <w:bodyDiv w:val="1"/>
      <w:marLeft w:val="0"/>
      <w:marRight w:val="0"/>
      <w:marTop w:val="0"/>
      <w:marBottom w:val="0"/>
      <w:divBdr>
        <w:top w:val="none" w:sz="0" w:space="0" w:color="auto"/>
        <w:left w:val="none" w:sz="0" w:space="0" w:color="auto"/>
        <w:bottom w:val="none" w:sz="0" w:space="0" w:color="auto"/>
        <w:right w:val="none" w:sz="0" w:space="0" w:color="auto"/>
      </w:divBdr>
    </w:div>
    <w:div w:id="2097628823">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er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5</Pages>
  <Words>2594</Words>
  <Characters>15021</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gevorg.teryan</cp:lastModifiedBy>
  <cp:revision>192</cp:revision>
  <dcterms:created xsi:type="dcterms:W3CDTF">2017-06-27T09:46:00Z</dcterms:created>
  <dcterms:modified xsi:type="dcterms:W3CDTF">2026-04-16T12:15:00Z</dcterms:modified>
</cp:coreProperties>
</file>