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4C5C3C" w:rsidRDefault="009C5255" w:rsidP="00BE73F3">
      <w:pPr>
        <w:pStyle w:val="a6"/>
        <w:ind w:firstLine="0"/>
        <w:rPr>
          <w:rFonts w:ascii="GHEA Grapalat" w:hAnsi="GHEA Grapalat" w:cs="Sylfaen"/>
          <w:i/>
          <w:sz w:val="20"/>
          <w:u w:val="single"/>
          <w:lang w:val="hy-AM"/>
        </w:rPr>
      </w:pPr>
      <w:r w:rsidRPr="004C5C3C">
        <w:rPr>
          <w:rFonts w:ascii="GHEA Grapalat" w:hAnsi="GHEA Grapalat" w:cs="Sylfaen"/>
          <w:i/>
          <w:sz w:val="20"/>
          <w:u w:val="single"/>
          <w:lang w:val="hy-AM"/>
        </w:rPr>
        <w:t xml:space="preserve"> </w:t>
      </w:r>
    </w:p>
    <w:p w:rsidR="00DE1183" w:rsidRPr="004C5C3C" w:rsidRDefault="00DE1183" w:rsidP="00DE1183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1517BC" w:rsidRPr="004C5C3C" w:rsidRDefault="00DE1183" w:rsidP="00DE1183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Հ</w:t>
      </w:r>
      <w:r w:rsidR="001517BC" w:rsidRPr="004C5C3C">
        <w:rPr>
          <w:rFonts w:ascii="GHEA Grapalat" w:hAnsi="GHEA Grapalat" w:cs="Sylfaen"/>
          <w:b/>
          <w:sz w:val="20"/>
          <w:lang w:val="af-ZA"/>
        </w:rPr>
        <w:t>ԱՅՏԱՐԱՐՈՒԹՅՈՒՆ</w:t>
      </w:r>
    </w:p>
    <w:p w:rsidR="00DE1183" w:rsidRPr="004C5C3C" w:rsidRDefault="001517BC" w:rsidP="00673895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կնքված պայմանագր</w:t>
      </w:r>
      <w:r w:rsidR="0051109B">
        <w:rPr>
          <w:rFonts w:ascii="Sylfaen" w:hAnsi="Sylfaen" w:cs="Sylfaen"/>
          <w:b/>
          <w:sz w:val="20"/>
          <w:lang w:val="af-ZA"/>
        </w:rPr>
        <w:t>եր</w:t>
      </w:r>
      <w:r w:rsidRPr="004C5C3C">
        <w:rPr>
          <w:rFonts w:ascii="GHEA Grapalat" w:hAnsi="GHEA Grapalat" w:cs="Sylfaen"/>
          <w:b/>
          <w:sz w:val="20"/>
          <w:lang w:val="af-ZA"/>
        </w:rPr>
        <w:t>ի մասին</w:t>
      </w:r>
    </w:p>
    <w:p w:rsidR="005461BC" w:rsidRPr="004C5C3C" w:rsidRDefault="00535DA9" w:rsidP="005F162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>
        <w:rPr>
          <w:rFonts w:ascii="Sylfaen" w:hAnsi="Sylfaen" w:cs="Sylfaen"/>
          <w:sz w:val="20"/>
          <w:u w:val="single"/>
          <w:lang w:val="af-ZA"/>
        </w:rPr>
        <w:t>ՊՈԱԿ</w:t>
      </w:r>
      <w:r>
        <w:rPr>
          <w:rFonts w:ascii="Arial" w:hAnsi="Arial" w:cs="Arial"/>
          <w:sz w:val="20"/>
          <w:u w:val="single"/>
          <w:lang w:val="af-ZA"/>
        </w:rPr>
        <w:t>-</w:t>
      </w:r>
      <w:r>
        <w:rPr>
          <w:rFonts w:ascii="Sylfaen" w:hAnsi="Sylfaen" w:cs="Sylfaen"/>
          <w:sz w:val="20"/>
          <w:u w:val="single"/>
          <w:lang w:val="af-ZA"/>
        </w:rPr>
        <w:t>ը</w:t>
      </w:r>
      <w:r w:rsidR="00A01F37" w:rsidRPr="00240CFB">
        <w:rPr>
          <w:rFonts w:ascii="GHEA Grapalat" w:hAnsi="GHEA Grapalat" w:cs="Sylfaen"/>
          <w:sz w:val="20"/>
          <w:lang w:val="af-ZA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ստորև ներկայացնում է իր կարիքների համար</w:t>
      </w:r>
      <w:r w:rsidR="00A01F37" w:rsidRPr="004C5C3C">
        <w:rPr>
          <w:rFonts w:ascii="GHEA Grapalat" w:hAnsi="GHEA Grapalat" w:cs="Sylfaen"/>
          <w:sz w:val="20"/>
          <w:lang w:val="af-ZA"/>
        </w:rPr>
        <w:t xml:space="preserve"> </w:t>
      </w:r>
      <w:r w:rsidR="006C4A2F">
        <w:rPr>
          <w:rFonts w:ascii="GHEA Grapalat" w:hAnsi="GHEA Grapalat" w:cs="Sylfaen"/>
          <w:sz w:val="20"/>
          <w:lang w:val="af-ZA"/>
        </w:rPr>
        <w:t>վճարովի ծառայություն մատուցելու</w:t>
      </w:r>
      <w:r w:rsidR="00A01F37" w:rsidRPr="004C5C3C">
        <w:rPr>
          <w:rFonts w:ascii="GHEA Grapalat" w:hAnsi="GHEA Grapalat" w:cs="Sylfaen"/>
          <w:sz w:val="20"/>
          <w:lang w:val="af-ZA"/>
        </w:rPr>
        <w:t xml:space="preserve"> նպատակով</w:t>
      </w:r>
      <w:r w:rsidR="005F1626" w:rsidRPr="004C5C3C">
        <w:rPr>
          <w:rFonts w:ascii="GHEA Grapalat" w:hAnsi="GHEA Grapalat" w:cs="Sylfaen"/>
          <w:sz w:val="20"/>
          <w:lang w:val="af-ZA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կազմակերպված</w:t>
      </w:r>
      <w:r w:rsidR="00025DF2">
        <w:rPr>
          <w:rFonts w:ascii="GHEA Grapalat" w:hAnsi="GHEA Grapalat" w:cs="Sylfaen"/>
          <w:sz w:val="20"/>
          <w:lang w:val="af-ZA"/>
        </w:rPr>
        <w:t xml:space="preserve"> </w:t>
      </w:r>
      <w:r w:rsidR="00C164DE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«</w:t>
      </w:r>
      <w:r w:rsidR="00C164DE">
        <w:rPr>
          <w:rFonts w:ascii="Sylfaen" w:hAnsi="Sylfaen"/>
          <w:b/>
          <w:noProof/>
          <w:sz w:val="18"/>
          <w:szCs w:val="18"/>
          <w:u w:val="single"/>
        </w:rPr>
        <w:t>ԳՄԱՆԳՀՁԼՓ</w:t>
      </w:r>
      <w:r w:rsidR="00C164DE">
        <w:rPr>
          <w:rFonts w:ascii="Sylfaen" w:hAnsi="Sylfaen"/>
          <w:b/>
          <w:noProof/>
          <w:sz w:val="18"/>
          <w:szCs w:val="18"/>
          <w:u w:val="single"/>
          <w:lang w:val="af-ZA"/>
        </w:rPr>
        <w:t>Թ 3/20</w:t>
      </w:r>
      <w:r w:rsidR="00C164DE"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»</w:t>
      </w:r>
      <w:r w:rsidR="00C164D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F340B0">
        <w:rPr>
          <w:rFonts w:ascii="GHEA Grapalat" w:hAnsi="GHEA Grapalat" w:cs="Sylfaen"/>
          <w:sz w:val="20"/>
          <w:lang w:val="af-ZA"/>
        </w:rPr>
        <w:t>ծածկագ</w:t>
      </w:r>
      <w:r w:rsidR="00F340B0">
        <w:rPr>
          <w:rFonts w:ascii="Sylfaen" w:hAnsi="Sylfaen" w:cs="Sylfaen"/>
          <w:sz w:val="20"/>
          <w:lang w:val="af-ZA"/>
        </w:rPr>
        <w:t>րեր</w:t>
      </w:r>
      <w:r w:rsidR="00F340B0" w:rsidRPr="004C5C3C">
        <w:rPr>
          <w:rFonts w:ascii="GHEA Grapalat" w:hAnsi="GHEA Grapalat" w:cs="Sylfaen"/>
          <w:sz w:val="20"/>
          <w:lang w:val="af-ZA"/>
        </w:rPr>
        <w:t>ով</w:t>
      </w:r>
      <w:r w:rsidR="005F1626" w:rsidRPr="004C5C3C">
        <w:rPr>
          <w:rFonts w:ascii="GHEA Grapalat" w:hAnsi="GHEA Grapalat" w:cs="Sylfaen"/>
          <w:sz w:val="20"/>
          <w:lang w:val="af-ZA"/>
        </w:rPr>
        <w:t xml:space="preserve"> գնման ընթացակարգի</w:t>
      </w:r>
      <w:r w:rsidR="005F1626" w:rsidRPr="004C5C3C">
        <w:rPr>
          <w:rFonts w:ascii="GHEA Grapalat" w:hAnsi="GHEA Grapalat" w:cs="Sylfaen"/>
          <w:sz w:val="20"/>
          <w:lang w:val="hy-AM"/>
        </w:rPr>
        <w:t xml:space="preserve"> </w:t>
      </w:r>
      <w:r w:rsidR="005461BC" w:rsidRPr="00EA5148">
        <w:rPr>
          <w:rFonts w:ascii="GHEA Grapalat" w:hAnsi="GHEA Grapalat" w:cs="Sylfaen"/>
          <w:sz w:val="20"/>
          <w:lang w:val="af-ZA"/>
        </w:rPr>
        <w:t xml:space="preserve">արդյունքում 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20</w:t>
      </w:r>
      <w:r w:rsidRPr="00535DA9">
        <w:rPr>
          <w:rFonts w:ascii="GHEA Grapalat" w:hAnsi="GHEA Grapalat" w:cs="Sylfaen"/>
          <w:b/>
          <w:sz w:val="20"/>
          <w:lang w:val="af-ZA"/>
        </w:rPr>
        <w:t>20</w:t>
      </w:r>
      <w:r w:rsidR="005F1626" w:rsidRPr="00EA5148">
        <w:rPr>
          <w:rFonts w:ascii="GHEA Grapalat" w:hAnsi="GHEA Grapalat" w:cs="Sylfaen"/>
          <w:b/>
          <w:sz w:val="20"/>
          <w:lang w:val="hy-AM"/>
        </w:rPr>
        <w:t xml:space="preserve"> թ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վականի</w:t>
      </w:r>
      <w:r w:rsidR="005F1626" w:rsidRPr="00EA5148">
        <w:rPr>
          <w:rFonts w:ascii="GHEA Grapalat" w:hAnsi="GHEA Grapalat" w:cs="Sylfaen"/>
          <w:b/>
          <w:sz w:val="20"/>
          <w:lang w:val="hy-AM"/>
        </w:rPr>
        <w:t xml:space="preserve"> </w:t>
      </w:r>
      <w:proofErr w:type="spellStart"/>
      <w:r w:rsidR="00C164DE">
        <w:rPr>
          <w:rFonts w:ascii="Sylfaen" w:hAnsi="Sylfaen" w:cs="Sylfaen"/>
          <w:b/>
          <w:sz w:val="20"/>
        </w:rPr>
        <w:t>մայիսի</w:t>
      </w:r>
      <w:proofErr w:type="spellEnd"/>
      <w:r w:rsidR="00C164DE">
        <w:rPr>
          <w:rFonts w:ascii="Sylfaen" w:hAnsi="Sylfaen" w:cs="Sylfaen"/>
          <w:b/>
          <w:sz w:val="20"/>
        </w:rPr>
        <w:t xml:space="preserve"> 25</w:t>
      </w:r>
      <w:r w:rsidR="00CE10AB" w:rsidRPr="00EA5148">
        <w:rPr>
          <w:rFonts w:ascii="GHEA Grapalat" w:hAnsi="GHEA Grapalat" w:cs="Sylfaen"/>
          <w:b/>
          <w:sz w:val="20"/>
          <w:lang w:val="hy-AM"/>
        </w:rPr>
        <w:t>-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ին</w:t>
      </w:r>
      <w:r w:rsidR="005461BC" w:rsidRPr="00EA5148">
        <w:rPr>
          <w:rFonts w:ascii="GHEA Grapalat" w:hAnsi="GHEA Grapalat" w:cs="Sylfaen"/>
          <w:sz w:val="20"/>
          <w:lang w:val="af-ZA"/>
        </w:rPr>
        <w:t xml:space="preserve"> կնքված </w:t>
      </w:r>
      <w:r w:rsidR="00A01F37" w:rsidRPr="004C5C3C"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 w:rsidR="00F34FB6" w:rsidRPr="004C5C3C">
        <w:rPr>
          <w:rFonts w:ascii="GHEA Grapalat" w:hAnsi="GHEA Grapalat"/>
          <w:sz w:val="20"/>
          <w:lang w:val="hy-AM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p w:rsidR="005461BC" w:rsidRPr="004C5C3C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405"/>
        <w:gridCol w:w="824"/>
        <w:gridCol w:w="36"/>
        <w:gridCol w:w="159"/>
        <w:gridCol w:w="697"/>
        <w:gridCol w:w="12"/>
        <w:gridCol w:w="180"/>
        <w:gridCol w:w="634"/>
        <w:gridCol w:w="210"/>
        <w:gridCol w:w="234"/>
        <w:gridCol w:w="142"/>
        <w:gridCol w:w="225"/>
        <w:gridCol w:w="10"/>
        <w:gridCol w:w="170"/>
        <w:gridCol w:w="693"/>
        <w:gridCol w:w="36"/>
        <w:gridCol w:w="361"/>
        <w:gridCol w:w="535"/>
        <w:gridCol w:w="204"/>
        <w:gridCol w:w="187"/>
        <w:gridCol w:w="152"/>
        <w:gridCol w:w="265"/>
        <w:gridCol w:w="271"/>
        <w:gridCol w:w="31"/>
        <w:gridCol w:w="167"/>
        <w:gridCol w:w="39"/>
        <w:gridCol w:w="697"/>
        <w:gridCol w:w="142"/>
        <w:gridCol w:w="217"/>
        <w:gridCol w:w="35"/>
        <w:gridCol w:w="210"/>
        <w:gridCol w:w="117"/>
        <w:gridCol w:w="612"/>
        <w:gridCol w:w="288"/>
        <w:gridCol w:w="793"/>
      </w:tblGrid>
      <w:tr w:rsidR="005461BC" w:rsidRPr="004C5C3C" w:rsidTr="005461BC">
        <w:trPr>
          <w:trHeight w:val="146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9990" w:type="dxa"/>
            <w:gridSpan w:val="35"/>
            <w:shd w:val="clear" w:color="auto" w:fill="auto"/>
            <w:vAlign w:val="center"/>
          </w:tcPr>
          <w:p w:rsidR="005461BC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4C5C3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9F073F" w:rsidRPr="004C5C3C" w:rsidTr="005461BC">
        <w:trPr>
          <w:trHeight w:val="110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</w:t>
            </w:r>
            <w:proofErr w:type="spellEnd"/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  <w:proofErr w:type="spell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ափ-ման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4C5C3C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proofErr w:type="spellEnd"/>
            <w:r w:rsidR="009F073F" w:rsidRPr="004C5C3C">
              <w:rPr>
                <w:rStyle w:val="af4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ախահաշվային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4C5C3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4C5C3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պ</w:t>
            </w:r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այմանագրով</w:t>
            </w:r>
            <w:proofErr w:type="spellEnd"/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9F073F" w:rsidRPr="004C5C3C" w:rsidTr="005461BC">
        <w:trPr>
          <w:trHeight w:val="175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B24E2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B24E2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>ռկա</w:t>
            </w:r>
            <w:proofErr w:type="spellEnd"/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="009F073F" w:rsidRPr="00BB24E2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BB24E2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B24E2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4C5C3C" w:rsidTr="005461BC">
        <w:trPr>
          <w:trHeight w:val="275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ռկա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="009F073F"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35DA9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35DA9" w:rsidRPr="00EA5148" w:rsidRDefault="00535DA9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A5148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5DA9" w:rsidRPr="00025DF2" w:rsidRDefault="00C164DE" w:rsidP="00D762AB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Նախագիծ-նախահաշիվ</w:t>
            </w:r>
            <w:proofErr w:type="spellEnd"/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Համաձայն</w:t>
            </w:r>
            <w:proofErr w:type="spellEnd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հանձնման-ընդունման</w:t>
            </w:r>
            <w:proofErr w:type="spellEnd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արձանագրության</w:t>
            </w:r>
            <w:proofErr w:type="spellEnd"/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5103C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Համաձայն</w:t>
            </w:r>
            <w:proofErr w:type="spellEnd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հանձնման-ընդունման</w:t>
            </w:r>
            <w:proofErr w:type="spellEnd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արձանագրության</w:t>
            </w:r>
            <w:proofErr w:type="spellEnd"/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C164DE" w:rsidP="00535DA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C164DE" w:rsidP="00535DA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535DA9" w:rsidRPr="00025DF2" w:rsidRDefault="00C164DE" w:rsidP="00AF58E8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Նախագիծ-նախահաշիվ</w:t>
            </w:r>
            <w:proofErr w:type="spellEnd"/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5DA9" w:rsidRPr="00F340B0" w:rsidRDefault="00C164DE" w:rsidP="00AF58E8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Նախագիծ-նախահաշիվ</w:t>
            </w:r>
            <w:proofErr w:type="spellEnd"/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EA5148" w:rsidRDefault="00F340B0" w:rsidP="0021187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025DF2" w:rsidRDefault="00F340B0" w:rsidP="0021187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Pr="00025DF2" w:rsidRDefault="00F340B0" w:rsidP="00211876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F340B0" w:rsidRDefault="00F340B0" w:rsidP="00211876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5F275F" w:rsidRDefault="00F340B0" w:rsidP="0021187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highlight w:val="yellow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 w:cs="Sylfaen"/>
                <w:sz w:val="20"/>
                <w:highlight w:val="yellow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 w:cs="Sylfaen"/>
                <w:sz w:val="20"/>
                <w:highlight w:val="yellow"/>
                <w:lang w:val="af-ZA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Default="00F340B0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D762A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Default="00F340B0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D762A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F340B0" w:rsidRPr="004C5C3C" w:rsidTr="005461BC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4C5C3C" w:rsidRDefault="00F340B0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8092D" w:rsidRDefault="00F340B0" w:rsidP="00AC63D1">
            <w:pPr>
              <w:tabs>
                <w:tab w:val="left" w:pos="1248"/>
              </w:tabs>
              <w:rPr>
                <w:rFonts w:ascii="GHEA Grapalat" w:hAnsi="GHEA Grapalat" w:cs="Sylfaen"/>
                <w:b/>
                <w:sz w:val="1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F34F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2B7D4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340B0" w:rsidRPr="004C5C3C">
        <w:trPr>
          <w:trHeight w:val="169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F340B0" w:rsidRPr="004C5C3C" w:rsidRDefault="00F340B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340B0" w:rsidRPr="004C5C3C">
        <w:trPr>
          <w:trHeight w:val="137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3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44186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Գնումների</w:t>
            </w:r>
            <w:proofErr w:type="spellEnd"/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մասին</w:t>
            </w:r>
            <w:proofErr w:type="spellEnd"/>
            <w:r w:rsidRPr="00EA5148">
              <w:rPr>
                <w:rFonts w:ascii="GHEA Grapalat" w:hAnsi="GHEA Grapalat" w:cs="Franklin Gothic Medium Cond"/>
                <w:b/>
                <w:sz w:val="16"/>
                <w:szCs w:val="16"/>
              </w:rPr>
              <w:t>»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օրենքի</w:t>
            </w:r>
            <w:proofErr w:type="spellEnd"/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2</w:t>
            </w:r>
            <w:r w:rsidRPr="00EA5148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proofErr w:type="spellEnd"/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հոդվածի</w:t>
            </w:r>
            <w:proofErr w:type="spellEnd"/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4-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կետի</w:t>
            </w:r>
            <w:proofErr w:type="spellEnd"/>
            <w:r w:rsidRPr="00EA5148">
              <w:rPr>
                <w:rFonts w:ascii="GHEA Grapalat" w:hAnsi="GHEA Grapalat"/>
                <w:b/>
                <w:sz w:val="8"/>
                <w:szCs w:val="16"/>
                <w:lang w:val="hy-AM"/>
              </w:rPr>
              <w:t xml:space="preserve"> </w:t>
            </w:r>
            <w:proofErr w:type="spellStart"/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համաձայն</w:t>
            </w:r>
            <w:proofErr w:type="spellEnd"/>
          </w:p>
        </w:tc>
      </w:tr>
      <w:tr w:rsidR="00F340B0" w:rsidRPr="004C5C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F340B0" w:rsidRPr="00EA5148" w:rsidRDefault="00F340B0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340B0" w:rsidRPr="00C164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8816D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F340B0" w:rsidRPr="00C164DE" w:rsidRDefault="00C164DE" w:rsidP="0060532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25.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  <w:r w:rsidR="00EA0E8A"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.2020</w:t>
            </w:r>
            <w:r w:rsidR="00EA0E8A" w:rsidRPr="00C164DE">
              <w:rPr>
                <w:rFonts w:ascii="Sylfaen" w:hAnsi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F340B0" w:rsidRPr="00C164DE">
        <w:trPr>
          <w:trHeight w:val="54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F340B0" w:rsidRPr="00C164DE">
        <w:trPr>
          <w:trHeight w:val="40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Հ/Հ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Մասնակիցների անվանումները</w:t>
            </w:r>
          </w:p>
        </w:tc>
        <w:tc>
          <w:tcPr>
            <w:tcW w:w="7677" w:type="dxa"/>
            <w:gridSpan w:val="28"/>
            <w:shd w:val="clear" w:color="auto" w:fill="auto"/>
            <w:vAlign w:val="center"/>
          </w:tcPr>
          <w:p w:rsidR="00F340B0" w:rsidRPr="00C164DE" w:rsidRDefault="00F340B0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Յուրաքանչյուր մասնակցի հայտով</w:t>
            </w:r>
            <w:r w:rsidRPr="00C164D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C164D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գինը </w:t>
            </w:r>
          </w:p>
        </w:tc>
      </w:tr>
      <w:tr w:rsidR="00F340B0" w:rsidRPr="00C164DE">
        <w:trPr>
          <w:trHeight w:val="213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7677" w:type="dxa"/>
            <w:gridSpan w:val="28"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ՀՀ դրամ</w:t>
            </w:r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F340B0" w:rsidRPr="004C5C3C">
        <w:trPr>
          <w:trHeight w:val="137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25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Գինն առանց ԱԱՀ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C164DE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ԱԱՀ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164DE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Ընդհանու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>ր</w:t>
            </w:r>
          </w:p>
        </w:tc>
      </w:tr>
      <w:tr w:rsidR="00F340B0" w:rsidRPr="004C5C3C">
        <w:trPr>
          <w:trHeight w:val="137"/>
        </w:trPr>
        <w:tc>
          <w:tcPr>
            <w:tcW w:w="13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5"/>
            </w:r>
          </w:p>
        </w:tc>
        <w:tc>
          <w:tcPr>
            <w:tcW w:w="16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6"/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F340B0" w:rsidRPr="004C5C3C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Չափաբաժիններ</w:t>
            </w:r>
            <w:proofErr w:type="spellEnd"/>
          </w:p>
        </w:tc>
        <w:tc>
          <w:tcPr>
            <w:tcW w:w="9585" w:type="dxa"/>
            <w:gridSpan w:val="34"/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164DE" w:rsidRPr="004C5C3C" w:rsidTr="00B55AD1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C164DE" w:rsidRPr="00EA5148" w:rsidRDefault="00C164DE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C164DE" w:rsidRPr="00535DA9" w:rsidRDefault="00C164DE" w:rsidP="005103C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,,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Գոռտեխպրոեկտ,,ՍՊԸ</w:t>
            </w:r>
            <w:proofErr w:type="spellEnd"/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C164DE" w:rsidRPr="00C164DE" w:rsidRDefault="00C164DE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20000</w:t>
            </w:r>
          </w:p>
        </w:tc>
        <w:tc>
          <w:tcPr>
            <w:tcW w:w="1625" w:type="dxa"/>
            <w:gridSpan w:val="4"/>
            <w:shd w:val="clear" w:color="auto" w:fill="auto"/>
            <w:vAlign w:val="center"/>
          </w:tcPr>
          <w:p w:rsidR="00C164DE" w:rsidRPr="00C164DE" w:rsidRDefault="00C164DE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C164DE" w:rsidRPr="00EA5148" w:rsidRDefault="00C164DE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0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C164DE" w:rsidRPr="00EA5148" w:rsidRDefault="00C164DE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C164DE" w:rsidRPr="00C164DE" w:rsidRDefault="00C164DE" w:rsidP="000449E4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20000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C164DE" w:rsidRPr="00C164DE" w:rsidRDefault="00C164DE" w:rsidP="000449E4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2000</w:t>
            </w:r>
          </w:p>
        </w:tc>
      </w:tr>
      <w:tr w:rsidR="00DC7B26" w:rsidRPr="004C5C3C" w:rsidTr="008804FE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</w:tcPr>
          <w:p w:rsidR="00DC7B26" w:rsidRPr="004C77D5" w:rsidRDefault="00DC7B26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4"/>
            <w:shd w:val="clear" w:color="auto" w:fill="auto"/>
            <w:vAlign w:val="center"/>
          </w:tcPr>
          <w:p w:rsidR="00DC7B26" w:rsidRPr="00EA5148" w:rsidRDefault="00DC7B26" w:rsidP="00F340B0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DC7B26" w:rsidRPr="00EA5148" w:rsidRDefault="00DC7B26" w:rsidP="009F32AA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DC7B26" w:rsidRPr="00EA5148" w:rsidRDefault="00DC7B26" w:rsidP="009F32AA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DC7B26" w:rsidRPr="004C5C3C">
        <w:tc>
          <w:tcPr>
            <w:tcW w:w="818" w:type="dxa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76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DC7B26" w:rsidRPr="004C5C3C" w:rsidTr="00344006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րով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փաստաթղթերի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յությունը</w:t>
            </w:r>
            <w:proofErr w:type="spellEnd"/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նությունը</w:t>
            </w:r>
            <w:proofErr w:type="spellEnd"/>
          </w:p>
        </w:tc>
        <w:tc>
          <w:tcPr>
            <w:tcW w:w="11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Մասնա-գիտա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կան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գոր-ծունեութ-յան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համապատասխանություն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պայմանագրով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նախատեսված</w:t>
            </w:r>
            <w:proofErr w:type="spellEnd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գործունեությանը</w:t>
            </w:r>
            <w:proofErr w:type="spellEnd"/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Մասնա-գիտա-կան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DC7B26" w:rsidRPr="004C5C3C" w:rsidTr="00344006"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 w:rsidTr="00F547F0">
        <w:trPr>
          <w:trHeight w:val="40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</w:tr>
      <w:tr w:rsidR="00DC7B26" w:rsidRPr="004C5C3C">
        <w:trPr>
          <w:trHeight w:val="289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346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C164DE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="00C164DE">
              <w:rPr>
                <w:rFonts w:ascii="GHEA Grapalat" w:hAnsi="GHEA Grapalat" w:cs="Sylfaen"/>
                <w:b/>
                <w:sz w:val="14"/>
                <w:szCs w:val="14"/>
              </w:rPr>
              <w:t>22.05.2020թ.</w:t>
            </w:r>
          </w:p>
        </w:tc>
      </w:tr>
      <w:tr w:rsidR="00DC7B26" w:rsidRPr="004C5C3C">
        <w:trPr>
          <w:trHeight w:val="92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DC7B26" w:rsidRPr="004C5C3C" w:rsidTr="00694204">
        <w:trPr>
          <w:trHeight w:val="92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DC7B26" w:rsidRPr="004C5C3C" w:rsidTr="00694204">
        <w:trPr>
          <w:trHeight w:val="344"/>
        </w:trPr>
        <w:tc>
          <w:tcPr>
            <w:tcW w:w="10980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C7B26" w:rsidRPr="00C164DE" w:rsidRDefault="00DC7B26" w:rsidP="008C7CD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ամսաթիվը՝</w:t>
            </w:r>
            <w:r w:rsidR="00C164DE">
              <w:rPr>
                <w:rFonts w:ascii="GHEA Grapalat" w:hAnsi="GHEA Grapalat"/>
                <w:b/>
                <w:sz w:val="14"/>
                <w:szCs w:val="14"/>
              </w:rPr>
              <w:t xml:space="preserve"> 22.05.2020թ</w:t>
            </w:r>
          </w:p>
        </w:tc>
      </w:tr>
      <w:tr w:rsidR="00DC7B26" w:rsidRPr="004C5C3C">
        <w:trPr>
          <w:trHeight w:val="344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0E8A" w:rsidRDefault="00C164DE" w:rsidP="00756AB6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25.05.2020թ</w:t>
            </w:r>
          </w:p>
        </w:tc>
      </w:tr>
      <w:tr w:rsidR="00535DA9" w:rsidRPr="004C5C3C">
        <w:trPr>
          <w:trHeight w:val="344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4C5C3C" w:rsidRDefault="00535DA9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C164DE" w:rsidP="00AF58E8">
            <w:pPr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25.05</w:t>
            </w:r>
            <w:r w:rsidR="00EA0E8A">
              <w:rPr>
                <w:rFonts w:ascii="GHEA Grapalat" w:hAnsi="GHEA Grapalat" w:cs="Sylfaen"/>
                <w:b/>
                <w:sz w:val="14"/>
                <w:szCs w:val="14"/>
              </w:rPr>
              <w:t>.2020</w:t>
            </w:r>
            <w:r w:rsidR="00EA0E8A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 w:rsidTr="00EA0E8A">
        <w:tc>
          <w:tcPr>
            <w:tcW w:w="818" w:type="dxa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37" w:type="dxa"/>
            <w:gridSpan w:val="4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8725" w:type="dxa"/>
            <w:gridSpan w:val="32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DC7B26" w:rsidRPr="004C5C3C" w:rsidTr="00C164DE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40" w:type="dxa"/>
            <w:gridSpan w:val="5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DC7B26" w:rsidRPr="004C5C3C" w:rsidTr="00C164DE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0" w:type="dxa"/>
            <w:gridSpan w:val="5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DC7B26" w:rsidRPr="004C5C3C" w:rsidTr="00C164DE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</w:tr>
      <w:tr w:rsidR="00DC7B26" w:rsidRPr="00C164DE" w:rsidTr="00C164DE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37" w:type="dxa"/>
            <w:gridSpan w:val="4"/>
            <w:shd w:val="clear" w:color="auto" w:fill="auto"/>
          </w:tcPr>
          <w:p w:rsidR="00DC7B26" w:rsidRPr="004C77D5" w:rsidRDefault="00C164DE" w:rsidP="00076E8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,,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Գոռտեխպրոեկտ,,ՍՊԸ</w:t>
            </w:r>
            <w:proofErr w:type="spellEnd"/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535DA9" w:rsidRPr="00C164DE" w:rsidRDefault="00C164DE" w:rsidP="00467015">
            <w:pPr>
              <w:widowControl w:val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64DE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«</w:t>
            </w:r>
            <w:r w:rsidRPr="00C164DE">
              <w:rPr>
                <w:rFonts w:ascii="Sylfaen" w:hAnsi="Sylfaen"/>
                <w:noProof/>
                <w:sz w:val="18"/>
                <w:szCs w:val="18"/>
                <w:u w:val="single"/>
              </w:rPr>
              <w:t>ԳՄԱՆԳՀՁԼՓ</w:t>
            </w:r>
            <w:r>
              <w:rPr>
                <w:rFonts w:ascii="Sylfaen" w:hAnsi="Sylfaen"/>
                <w:noProof/>
                <w:sz w:val="18"/>
                <w:szCs w:val="18"/>
                <w:u w:val="single"/>
                <w:lang w:val="af-ZA"/>
              </w:rPr>
              <w:t>Թ</w:t>
            </w:r>
            <w:r w:rsidRPr="00C164DE">
              <w:rPr>
                <w:rFonts w:ascii="Sylfaen" w:hAnsi="Sylfaen"/>
                <w:noProof/>
                <w:sz w:val="18"/>
                <w:szCs w:val="18"/>
                <w:u w:val="single"/>
                <w:lang w:val="af-ZA"/>
              </w:rPr>
              <w:t>3/20</w:t>
            </w:r>
            <w:r w:rsidRPr="00C164DE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»</w:t>
            </w:r>
          </w:p>
        </w:tc>
        <w:tc>
          <w:tcPr>
            <w:tcW w:w="1240" w:type="dxa"/>
            <w:gridSpan w:val="5"/>
            <w:shd w:val="clear" w:color="auto" w:fill="auto"/>
            <w:vAlign w:val="center"/>
          </w:tcPr>
          <w:p w:rsidR="00DC7B26" w:rsidRPr="00535DA9" w:rsidRDefault="00C164DE" w:rsidP="0060532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25.05.2020թ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DC7B26" w:rsidRPr="00EA5148" w:rsidRDefault="00C164DE" w:rsidP="0060532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C164DE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01.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06</w:t>
            </w:r>
            <w:r w:rsidR="00535DA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</w:t>
            </w:r>
            <w:r w:rsidR="00535DA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20</w:t>
            </w:r>
            <w:r w:rsidR="00DC7B26" w:rsidRPr="00EA514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DC7B26" w:rsidRPr="00C164DE" w:rsidRDefault="00C164DE" w:rsidP="00025DF2">
            <w:pPr>
              <w:widowControl w:val="0"/>
              <w:rPr>
                <w:rFonts w:ascii="GHEA Grapalat" w:hAnsi="GHEA Grapalat" w:cs="Sylfaen"/>
                <w:b/>
                <w:sz w:val="14"/>
                <w:szCs w:val="16"/>
              </w:rPr>
            </w:pPr>
            <w:r>
              <w:rPr>
                <w:rFonts w:ascii="GHEA Grapalat" w:hAnsi="GHEA Grapalat" w:cs="Sylfaen"/>
                <w:b/>
                <w:sz w:val="14"/>
                <w:szCs w:val="16"/>
              </w:rPr>
              <w:t>20000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DC7B26" w:rsidRPr="00535DA9" w:rsidRDefault="00C164DE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6"/>
              </w:rPr>
              <w:t>2000</w:t>
            </w:r>
            <w:r w:rsidR="00535DA9"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  <w:t>0</w:t>
            </w:r>
          </w:p>
        </w:tc>
      </w:tr>
      <w:tr w:rsidR="00DC7B26" w:rsidRPr="00C164DE" w:rsidTr="00C164DE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DC7B26" w:rsidRPr="00C164DE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437" w:type="dxa"/>
            <w:gridSpan w:val="4"/>
            <w:shd w:val="clear" w:color="auto" w:fill="auto"/>
          </w:tcPr>
          <w:p w:rsidR="00DC7B26" w:rsidRPr="00C164DE" w:rsidRDefault="00DC7B26" w:rsidP="00211876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DC7B26" w:rsidRPr="0051109B" w:rsidRDefault="00DC7B26" w:rsidP="00211876">
            <w:pPr>
              <w:widowControl w:val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0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DC7B26" w:rsidRPr="00C164DE" w:rsidRDefault="00DC7B26" w:rsidP="00DC7B26">
            <w:pPr>
              <w:widowControl w:val="0"/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</w:pP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DC7B26" w:rsidRPr="00C164DE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</w:pPr>
          </w:p>
        </w:tc>
      </w:tr>
      <w:tr w:rsidR="00DC7B26" w:rsidRPr="00C164DE">
        <w:trPr>
          <w:trHeight w:val="150"/>
        </w:trPr>
        <w:tc>
          <w:tcPr>
            <w:tcW w:w="10980" w:type="dxa"/>
            <w:gridSpan w:val="37"/>
            <w:shd w:val="clear" w:color="auto" w:fill="auto"/>
            <w:vAlign w:val="center"/>
          </w:tcPr>
          <w:p w:rsidR="00DC7B26" w:rsidRPr="00EA5148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 անվանումը և հասցեն</w:t>
            </w:r>
          </w:p>
        </w:tc>
      </w:tr>
      <w:tr w:rsidR="00DC7B26" w:rsidRPr="004C5C3C" w:rsidTr="00EA0E8A">
        <w:trPr>
          <w:trHeight w:val="12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7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C164DE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Էլ.-փոս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>տ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  <w:lang w:val="hy-AM"/>
              </w:rPr>
              <w:footnoteReference w:id="9"/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4C5C3C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DC7B26" w:rsidRPr="004C5C3C" w:rsidTr="00EA0E8A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Pr="004C77D5" w:rsidRDefault="00C164DE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,,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Գոռտեխպրոեկտ,,ՍՊԸ</w:t>
            </w:r>
            <w:proofErr w:type="spellEnd"/>
          </w:p>
        </w:tc>
        <w:tc>
          <w:tcPr>
            <w:tcW w:w="267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0E8A" w:rsidRDefault="00EA0E8A" w:rsidP="00535DA9">
            <w:pPr>
              <w:tabs>
                <w:tab w:val="num" w:pos="1287"/>
              </w:tabs>
              <w:ind w:right="-143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Ք.Վանաձոր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="00C164DE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C164DE">
              <w:rPr>
                <w:rFonts w:ascii="Sylfaen" w:hAnsi="Sylfaen"/>
                <w:sz w:val="16"/>
                <w:szCs w:val="16"/>
              </w:rPr>
              <w:t>Վարդանանց</w:t>
            </w:r>
            <w:proofErr w:type="spellEnd"/>
            <w:r w:rsidR="00C164DE">
              <w:rPr>
                <w:rFonts w:ascii="Sylfaen" w:hAnsi="Sylfaen"/>
                <w:sz w:val="16"/>
                <w:szCs w:val="16"/>
              </w:rPr>
              <w:t xml:space="preserve"> 23/159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BE73F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51109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0E8A" w:rsidRDefault="00C164DE" w:rsidP="00E756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205022201763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C164DE" w:rsidRDefault="00C164DE" w:rsidP="00EA0E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06938925</w:t>
            </w:r>
          </w:p>
        </w:tc>
      </w:tr>
      <w:tr w:rsidR="00DC7B26" w:rsidRPr="004C5C3C" w:rsidTr="00EA0E8A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F340B0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Default="00DC7B26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7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21187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227"/>
        </w:trPr>
        <w:tc>
          <w:tcPr>
            <w:tcW w:w="10980" w:type="dxa"/>
            <w:gridSpan w:val="37"/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C7B26" w:rsidRPr="004C5C3C">
        <w:trPr>
          <w:trHeight w:val="47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EA5148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DC7B26" w:rsidRPr="004C5C3C">
        <w:trPr>
          <w:trHeight w:val="47"/>
        </w:trPr>
        <w:tc>
          <w:tcPr>
            <w:tcW w:w="3111" w:type="dxa"/>
            <w:gridSpan w:val="7"/>
            <w:shd w:val="clear" w:color="auto" w:fill="auto"/>
            <w:vAlign w:val="center"/>
          </w:tcPr>
          <w:p w:rsidR="00DC7B26" w:rsidRPr="00BE73F3" w:rsidRDefault="00DC7B26" w:rsidP="00E756B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Կարինե</w:t>
            </w:r>
            <w:proofErr w:type="spellEnd"/>
            <w:r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Մովսիսյան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DC7B26" w:rsidRPr="00EA5148" w:rsidRDefault="00DC7B26" w:rsidP="00E756B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bCs/>
                <w:sz w:val="14"/>
                <w:szCs w:val="14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8646508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DC7B26" w:rsidRPr="00535DA9" w:rsidRDefault="00535DA9" w:rsidP="00E756B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 w:cs="Times Armenian"/>
                <w:b/>
                <w:color w:val="000000"/>
                <w:sz w:val="14"/>
                <w:szCs w:val="22"/>
              </w:rPr>
              <w:t>kmovsisyan@mail.ru</w:t>
            </w:r>
          </w:p>
        </w:tc>
      </w:tr>
    </w:tbl>
    <w:p w:rsidR="00BA5C97" w:rsidRPr="004C5C3C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A5C97" w:rsidRPr="00BE73F3" w:rsidRDefault="00BA5C97" w:rsidP="001F5173">
      <w:pPr>
        <w:spacing w:after="240"/>
        <w:ind w:firstLine="709"/>
        <w:jc w:val="both"/>
        <w:rPr>
          <w:rFonts w:ascii="GHEA Grapalat" w:hAnsi="GHEA Grapalat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Պատվիրատու</w:t>
      </w:r>
      <w:r w:rsidRPr="004C5C3C">
        <w:rPr>
          <w:rFonts w:ascii="GHEA Grapalat" w:hAnsi="GHEA Grapalat"/>
          <w:b/>
          <w:sz w:val="20"/>
          <w:lang w:val="af-ZA"/>
        </w:rPr>
        <w:t>՝</w:t>
      </w:r>
      <w:r w:rsidR="009C5255" w:rsidRPr="004C5C3C">
        <w:rPr>
          <w:rFonts w:ascii="GHEA Grapalat" w:hAnsi="GHEA Grapalat"/>
          <w:b/>
          <w:sz w:val="20"/>
          <w:lang w:val="af-ZA"/>
        </w:rPr>
        <w:t xml:space="preserve"> </w:t>
      </w:r>
      <w:r w:rsidR="00D81B19"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 w:rsidR="00D81B19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="00D81B19"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 w:rsidR="00D81B19">
        <w:rPr>
          <w:rFonts w:ascii="Sylfaen" w:hAnsi="Sylfaen" w:cs="Sylfaen"/>
          <w:sz w:val="20"/>
          <w:u w:val="single"/>
          <w:lang w:val="af-ZA"/>
        </w:rPr>
        <w:t>ՊՈԱԿ</w:t>
      </w:r>
      <w:r w:rsidR="00D81B19">
        <w:rPr>
          <w:rFonts w:ascii="Arial" w:hAnsi="Arial" w:cs="Arial"/>
          <w:sz w:val="20"/>
          <w:u w:val="single"/>
          <w:lang w:val="af-ZA"/>
        </w:rPr>
        <w:t>-</w:t>
      </w:r>
      <w:r w:rsidR="00D81B19">
        <w:rPr>
          <w:rFonts w:ascii="Sylfaen" w:hAnsi="Sylfaen" w:cs="Sylfaen"/>
          <w:sz w:val="20"/>
          <w:u w:val="single"/>
          <w:lang w:val="af-ZA"/>
        </w:rPr>
        <w:t>ը</w:t>
      </w:r>
    </w:p>
    <w:sectPr w:rsidR="00BA5C97" w:rsidRPr="00BE73F3" w:rsidSect="00D9310F">
      <w:footerReference w:type="even" r:id="rId8"/>
      <w:footerReference w:type="default" r:id="rId9"/>
      <w:pgSz w:w="11906" w:h="16838"/>
      <w:pgMar w:top="45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D28" w:rsidRDefault="00090D28">
      <w:r>
        <w:separator/>
      </w:r>
    </w:p>
  </w:endnote>
  <w:endnote w:type="continuationSeparator" w:id="0">
    <w:p w:rsidR="00090D28" w:rsidRDefault="00090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5C" w:rsidRDefault="00116A4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83C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3C5C" w:rsidRDefault="00C83C5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5C" w:rsidRDefault="00C83C5C" w:rsidP="00717888">
    <w:pPr>
      <w:pStyle w:val="aa"/>
      <w:framePr w:wrap="around" w:vAnchor="text" w:hAnchor="margin" w:xAlign="right" w:y="1"/>
      <w:rPr>
        <w:rStyle w:val="a9"/>
      </w:rPr>
    </w:pPr>
  </w:p>
  <w:p w:rsidR="00C83C5C" w:rsidRDefault="00C83C5C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D28" w:rsidRDefault="00090D28">
      <w:r>
        <w:separator/>
      </w:r>
    </w:p>
  </w:footnote>
  <w:footnote w:type="continuationSeparator" w:id="0">
    <w:p w:rsidR="00090D28" w:rsidRDefault="00090D28">
      <w:r>
        <w:continuationSeparator/>
      </w:r>
    </w:p>
  </w:footnote>
  <w:footnote w:id="1">
    <w:p w:rsidR="00C83C5C" w:rsidRPr="00541A77" w:rsidRDefault="00C83C5C">
      <w:pPr>
        <w:pStyle w:val="ac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C83C5C" w:rsidRPr="002D0BF6" w:rsidRDefault="00C83C5C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C83C5C" w:rsidRPr="002D0BF6" w:rsidRDefault="00C83C5C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f4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F340B0" w:rsidRPr="00C868EC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DC7B26" w:rsidRPr="00871366" w:rsidRDefault="00DC7B26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DC7B26" w:rsidRPr="002D0BF6" w:rsidRDefault="00DC7B26" w:rsidP="006A5CF4">
      <w:pPr>
        <w:pStyle w:val="ac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2D2A"/>
    <w:rsid w:val="00025DF2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0D28"/>
    <w:rsid w:val="0009444C"/>
    <w:rsid w:val="00095B7E"/>
    <w:rsid w:val="000B3F73"/>
    <w:rsid w:val="000C210A"/>
    <w:rsid w:val="000D2565"/>
    <w:rsid w:val="000D3C84"/>
    <w:rsid w:val="000E312B"/>
    <w:rsid w:val="000E517F"/>
    <w:rsid w:val="00100D10"/>
    <w:rsid w:val="00102A32"/>
    <w:rsid w:val="001038C8"/>
    <w:rsid w:val="00116A4D"/>
    <w:rsid w:val="00120E57"/>
    <w:rsid w:val="00124077"/>
    <w:rsid w:val="00125AFF"/>
    <w:rsid w:val="00132E94"/>
    <w:rsid w:val="0014470D"/>
    <w:rsid w:val="001466A8"/>
    <w:rsid w:val="0015026A"/>
    <w:rsid w:val="001517BC"/>
    <w:rsid w:val="001563E9"/>
    <w:rsid w:val="001628D6"/>
    <w:rsid w:val="00166684"/>
    <w:rsid w:val="00180617"/>
    <w:rsid w:val="00185136"/>
    <w:rsid w:val="001860C6"/>
    <w:rsid w:val="0019629E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A45"/>
    <w:rsid w:val="001E0445"/>
    <w:rsid w:val="001F5173"/>
    <w:rsid w:val="001F5BAF"/>
    <w:rsid w:val="0020420B"/>
    <w:rsid w:val="00205535"/>
    <w:rsid w:val="00213125"/>
    <w:rsid w:val="002137CA"/>
    <w:rsid w:val="00216311"/>
    <w:rsid w:val="002226C9"/>
    <w:rsid w:val="0022406C"/>
    <w:rsid w:val="00226F64"/>
    <w:rsid w:val="00227F34"/>
    <w:rsid w:val="0023004C"/>
    <w:rsid w:val="00231FAC"/>
    <w:rsid w:val="002323A5"/>
    <w:rsid w:val="00233F7A"/>
    <w:rsid w:val="00234F65"/>
    <w:rsid w:val="00236789"/>
    <w:rsid w:val="00237045"/>
    <w:rsid w:val="00237D02"/>
    <w:rsid w:val="00240B0D"/>
    <w:rsid w:val="00240CFB"/>
    <w:rsid w:val="00242F71"/>
    <w:rsid w:val="00245FAF"/>
    <w:rsid w:val="00250344"/>
    <w:rsid w:val="00250715"/>
    <w:rsid w:val="002616FE"/>
    <w:rsid w:val="0026753B"/>
    <w:rsid w:val="0027090D"/>
    <w:rsid w:val="00270FCE"/>
    <w:rsid w:val="002716E3"/>
    <w:rsid w:val="002827E6"/>
    <w:rsid w:val="002854BD"/>
    <w:rsid w:val="00293E47"/>
    <w:rsid w:val="002955FD"/>
    <w:rsid w:val="002A5B15"/>
    <w:rsid w:val="002B21FA"/>
    <w:rsid w:val="002B3F6D"/>
    <w:rsid w:val="002B7D4F"/>
    <w:rsid w:val="002C5839"/>
    <w:rsid w:val="002C60EF"/>
    <w:rsid w:val="002D0BF6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17D0"/>
    <w:rsid w:val="003D5271"/>
    <w:rsid w:val="003E343E"/>
    <w:rsid w:val="003F49B4"/>
    <w:rsid w:val="004001A0"/>
    <w:rsid w:val="00400B5F"/>
    <w:rsid w:val="004142D4"/>
    <w:rsid w:val="004240B8"/>
    <w:rsid w:val="00432474"/>
    <w:rsid w:val="0043269D"/>
    <w:rsid w:val="00434012"/>
    <w:rsid w:val="00434336"/>
    <w:rsid w:val="004343A2"/>
    <w:rsid w:val="004357C5"/>
    <w:rsid w:val="0044186C"/>
    <w:rsid w:val="00441E90"/>
    <w:rsid w:val="004440F4"/>
    <w:rsid w:val="004450F4"/>
    <w:rsid w:val="00454284"/>
    <w:rsid w:val="0046085D"/>
    <w:rsid w:val="00467015"/>
    <w:rsid w:val="00467A9D"/>
    <w:rsid w:val="00473936"/>
    <w:rsid w:val="00480678"/>
    <w:rsid w:val="00480FFF"/>
    <w:rsid w:val="00482C73"/>
    <w:rsid w:val="00486700"/>
    <w:rsid w:val="004945B6"/>
    <w:rsid w:val="004A1CDD"/>
    <w:rsid w:val="004A5723"/>
    <w:rsid w:val="004B0C88"/>
    <w:rsid w:val="004B2C83"/>
    <w:rsid w:val="004B2CAE"/>
    <w:rsid w:val="004B6B17"/>
    <w:rsid w:val="004B7482"/>
    <w:rsid w:val="004C2C80"/>
    <w:rsid w:val="004C53F5"/>
    <w:rsid w:val="004C5C3C"/>
    <w:rsid w:val="004C77D5"/>
    <w:rsid w:val="004D2462"/>
    <w:rsid w:val="004D2A4F"/>
    <w:rsid w:val="004D4E6E"/>
    <w:rsid w:val="004F596C"/>
    <w:rsid w:val="004F7F2F"/>
    <w:rsid w:val="0050287B"/>
    <w:rsid w:val="005060B6"/>
    <w:rsid w:val="0051109B"/>
    <w:rsid w:val="00512138"/>
    <w:rsid w:val="00531EA4"/>
    <w:rsid w:val="00535DA9"/>
    <w:rsid w:val="00536934"/>
    <w:rsid w:val="00541A77"/>
    <w:rsid w:val="00541BC6"/>
    <w:rsid w:val="005461BC"/>
    <w:rsid w:val="005546EB"/>
    <w:rsid w:val="005645A0"/>
    <w:rsid w:val="00565F1E"/>
    <w:rsid w:val="005676AA"/>
    <w:rsid w:val="00572420"/>
    <w:rsid w:val="0058092D"/>
    <w:rsid w:val="00586A35"/>
    <w:rsid w:val="0059197C"/>
    <w:rsid w:val="00591E66"/>
    <w:rsid w:val="005945C1"/>
    <w:rsid w:val="00594970"/>
    <w:rsid w:val="005A05CF"/>
    <w:rsid w:val="005A17D3"/>
    <w:rsid w:val="005A66C0"/>
    <w:rsid w:val="005A7CDE"/>
    <w:rsid w:val="005B30BE"/>
    <w:rsid w:val="005B3F86"/>
    <w:rsid w:val="005C39A0"/>
    <w:rsid w:val="005D0F4E"/>
    <w:rsid w:val="005D5522"/>
    <w:rsid w:val="005E2F58"/>
    <w:rsid w:val="005E6B61"/>
    <w:rsid w:val="005F1626"/>
    <w:rsid w:val="005F254D"/>
    <w:rsid w:val="005F275F"/>
    <w:rsid w:val="00602B7F"/>
    <w:rsid w:val="00604A2D"/>
    <w:rsid w:val="00605329"/>
    <w:rsid w:val="00613058"/>
    <w:rsid w:val="006214B1"/>
    <w:rsid w:val="00622A3A"/>
    <w:rsid w:val="00623E7B"/>
    <w:rsid w:val="00625505"/>
    <w:rsid w:val="00635AA6"/>
    <w:rsid w:val="0064019E"/>
    <w:rsid w:val="00644B26"/>
    <w:rsid w:val="00644FD7"/>
    <w:rsid w:val="00651536"/>
    <w:rsid w:val="00652B69"/>
    <w:rsid w:val="006538D5"/>
    <w:rsid w:val="00655074"/>
    <w:rsid w:val="006557FC"/>
    <w:rsid w:val="00656DC4"/>
    <w:rsid w:val="00673895"/>
    <w:rsid w:val="00681880"/>
    <w:rsid w:val="00683E3A"/>
    <w:rsid w:val="00686425"/>
    <w:rsid w:val="006878A5"/>
    <w:rsid w:val="00692C23"/>
    <w:rsid w:val="00694204"/>
    <w:rsid w:val="006A0791"/>
    <w:rsid w:val="006A5CF4"/>
    <w:rsid w:val="006B2BA7"/>
    <w:rsid w:val="006B7B4E"/>
    <w:rsid w:val="006B7BCF"/>
    <w:rsid w:val="006C4A2F"/>
    <w:rsid w:val="006D4D49"/>
    <w:rsid w:val="006D60A9"/>
    <w:rsid w:val="006E341E"/>
    <w:rsid w:val="006E3B59"/>
    <w:rsid w:val="006E4572"/>
    <w:rsid w:val="006E6944"/>
    <w:rsid w:val="006F114D"/>
    <w:rsid w:val="006F7509"/>
    <w:rsid w:val="00704B0C"/>
    <w:rsid w:val="00707C93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56AB6"/>
    <w:rsid w:val="00760A23"/>
    <w:rsid w:val="00760AA2"/>
    <w:rsid w:val="00765F01"/>
    <w:rsid w:val="0077382B"/>
    <w:rsid w:val="007772D7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3CED"/>
    <w:rsid w:val="007E60B0"/>
    <w:rsid w:val="007F0193"/>
    <w:rsid w:val="0080439B"/>
    <w:rsid w:val="00805D1B"/>
    <w:rsid w:val="00806FF2"/>
    <w:rsid w:val="00807B1C"/>
    <w:rsid w:val="00811C18"/>
    <w:rsid w:val="00823294"/>
    <w:rsid w:val="00842A7E"/>
    <w:rsid w:val="0085228E"/>
    <w:rsid w:val="008536EE"/>
    <w:rsid w:val="00871366"/>
    <w:rsid w:val="00874380"/>
    <w:rsid w:val="008816D8"/>
    <w:rsid w:val="00890A14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C7CD7"/>
    <w:rsid w:val="008D0B2F"/>
    <w:rsid w:val="008D652C"/>
    <w:rsid w:val="008D68A8"/>
    <w:rsid w:val="008D78D4"/>
    <w:rsid w:val="008E0890"/>
    <w:rsid w:val="008E6790"/>
    <w:rsid w:val="008F5FBD"/>
    <w:rsid w:val="008F6EE8"/>
    <w:rsid w:val="008F76E0"/>
    <w:rsid w:val="008F7DC4"/>
    <w:rsid w:val="00901B34"/>
    <w:rsid w:val="00907C60"/>
    <w:rsid w:val="00910DE9"/>
    <w:rsid w:val="00913176"/>
    <w:rsid w:val="00916899"/>
    <w:rsid w:val="0092549D"/>
    <w:rsid w:val="009310A1"/>
    <w:rsid w:val="009337B2"/>
    <w:rsid w:val="009359D6"/>
    <w:rsid w:val="009402A9"/>
    <w:rsid w:val="00941EC2"/>
    <w:rsid w:val="00942D16"/>
    <w:rsid w:val="009507AF"/>
    <w:rsid w:val="00954D2D"/>
    <w:rsid w:val="009555E9"/>
    <w:rsid w:val="00960BDD"/>
    <w:rsid w:val="00963C65"/>
    <w:rsid w:val="009706C8"/>
    <w:rsid w:val="00975599"/>
    <w:rsid w:val="0098481B"/>
    <w:rsid w:val="00985DD2"/>
    <w:rsid w:val="009928F7"/>
    <w:rsid w:val="00992C08"/>
    <w:rsid w:val="00994499"/>
    <w:rsid w:val="0099697A"/>
    <w:rsid w:val="009A60C7"/>
    <w:rsid w:val="009B066A"/>
    <w:rsid w:val="009B2E17"/>
    <w:rsid w:val="009B63BC"/>
    <w:rsid w:val="009B75F2"/>
    <w:rsid w:val="009C098A"/>
    <w:rsid w:val="009C10BB"/>
    <w:rsid w:val="009C43FB"/>
    <w:rsid w:val="009C5255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1F37"/>
    <w:rsid w:val="00A03098"/>
    <w:rsid w:val="00A21B0E"/>
    <w:rsid w:val="00A253DE"/>
    <w:rsid w:val="00A2735C"/>
    <w:rsid w:val="00A30C0F"/>
    <w:rsid w:val="00A31ACA"/>
    <w:rsid w:val="00A36B72"/>
    <w:rsid w:val="00A405BB"/>
    <w:rsid w:val="00A45288"/>
    <w:rsid w:val="00A611FE"/>
    <w:rsid w:val="00A70700"/>
    <w:rsid w:val="00A80056"/>
    <w:rsid w:val="00AA5660"/>
    <w:rsid w:val="00AA698E"/>
    <w:rsid w:val="00AB1F7F"/>
    <w:rsid w:val="00AB253E"/>
    <w:rsid w:val="00AB2D08"/>
    <w:rsid w:val="00AC2E69"/>
    <w:rsid w:val="00AC63D1"/>
    <w:rsid w:val="00AC7F6F"/>
    <w:rsid w:val="00AD5F58"/>
    <w:rsid w:val="00AE44F0"/>
    <w:rsid w:val="00AE7C17"/>
    <w:rsid w:val="00B035C9"/>
    <w:rsid w:val="00B036F7"/>
    <w:rsid w:val="00B06F5C"/>
    <w:rsid w:val="00B10495"/>
    <w:rsid w:val="00B16C9D"/>
    <w:rsid w:val="00B21464"/>
    <w:rsid w:val="00B21822"/>
    <w:rsid w:val="00B22461"/>
    <w:rsid w:val="00B232DE"/>
    <w:rsid w:val="00B2362B"/>
    <w:rsid w:val="00B27513"/>
    <w:rsid w:val="00B34A30"/>
    <w:rsid w:val="00B34F96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A5C97"/>
    <w:rsid w:val="00BB24E2"/>
    <w:rsid w:val="00BD2B03"/>
    <w:rsid w:val="00BD2B29"/>
    <w:rsid w:val="00BD3ECE"/>
    <w:rsid w:val="00BD63E6"/>
    <w:rsid w:val="00BE08E1"/>
    <w:rsid w:val="00BE4030"/>
    <w:rsid w:val="00BE4581"/>
    <w:rsid w:val="00BE4FC4"/>
    <w:rsid w:val="00BE5F62"/>
    <w:rsid w:val="00BE6696"/>
    <w:rsid w:val="00BE73F3"/>
    <w:rsid w:val="00BF118D"/>
    <w:rsid w:val="00BF5E64"/>
    <w:rsid w:val="00BF7713"/>
    <w:rsid w:val="00C04BBE"/>
    <w:rsid w:val="00C07EBD"/>
    <w:rsid w:val="00C164DE"/>
    <w:rsid w:val="00C225E2"/>
    <w:rsid w:val="00C244F4"/>
    <w:rsid w:val="00C34EC1"/>
    <w:rsid w:val="00C36D92"/>
    <w:rsid w:val="00C47160"/>
    <w:rsid w:val="00C51538"/>
    <w:rsid w:val="00C54035"/>
    <w:rsid w:val="00C56677"/>
    <w:rsid w:val="00C63DF5"/>
    <w:rsid w:val="00C72D90"/>
    <w:rsid w:val="00C83C5C"/>
    <w:rsid w:val="00C862C8"/>
    <w:rsid w:val="00C868EC"/>
    <w:rsid w:val="00C90538"/>
    <w:rsid w:val="00C926B7"/>
    <w:rsid w:val="00CA19F4"/>
    <w:rsid w:val="00CA487D"/>
    <w:rsid w:val="00CA6069"/>
    <w:rsid w:val="00CB1115"/>
    <w:rsid w:val="00CC4BA5"/>
    <w:rsid w:val="00CD61A3"/>
    <w:rsid w:val="00CD6DD7"/>
    <w:rsid w:val="00CE10AB"/>
    <w:rsid w:val="00CE1CBF"/>
    <w:rsid w:val="00CE2FA4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405E4"/>
    <w:rsid w:val="00D422ED"/>
    <w:rsid w:val="00D46069"/>
    <w:rsid w:val="00D472AC"/>
    <w:rsid w:val="00D50C71"/>
    <w:rsid w:val="00D523E9"/>
    <w:rsid w:val="00D52421"/>
    <w:rsid w:val="00D549C6"/>
    <w:rsid w:val="00D559F9"/>
    <w:rsid w:val="00D63146"/>
    <w:rsid w:val="00D660D3"/>
    <w:rsid w:val="00D673FC"/>
    <w:rsid w:val="00D72359"/>
    <w:rsid w:val="00D762AB"/>
    <w:rsid w:val="00D7686F"/>
    <w:rsid w:val="00D77215"/>
    <w:rsid w:val="00D80AC9"/>
    <w:rsid w:val="00D810D7"/>
    <w:rsid w:val="00D81B19"/>
    <w:rsid w:val="00D83E21"/>
    <w:rsid w:val="00D84893"/>
    <w:rsid w:val="00D92B38"/>
    <w:rsid w:val="00D92FBE"/>
    <w:rsid w:val="00D9310F"/>
    <w:rsid w:val="00DA0C45"/>
    <w:rsid w:val="00DA3B88"/>
    <w:rsid w:val="00DB3000"/>
    <w:rsid w:val="00DB50C0"/>
    <w:rsid w:val="00DC3323"/>
    <w:rsid w:val="00DC3F30"/>
    <w:rsid w:val="00DC4A38"/>
    <w:rsid w:val="00DC7B26"/>
    <w:rsid w:val="00DE1183"/>
    <w:rsid w:val="00DE6A21"/>
    <w:rsid w:val="00DF78B4"/>
    <w:rsid w:val="00E009F0"/>
    <w:rsid w:val="00E14174"/>
    <w:rsid w:val="00E14FB5"/>
    <w:rsid w:val="00E2382E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DA0"/>
    <w:rsid w:val="00E655F3"/>
    <w:rsid w:val="00E67524"/>
    <w:rsid w:val="00E677AC"/>
    <w:rsid w:val="00E72947"/>
    <w:rsid w:val="00E748F9"/>
    <w:rsid w:val="00E74DC7"/>
    <w:rsid w:val="00E756B6"/>
    <w:rsid w:val="00E757F4"/>
    <w:rsid w:val="00E871AE"/>
    <w:rsid w:val="00E90A3A"/>
    <w:rsid w:val="00E91BE9"/>
    <w:rsid w:val="00E93AC4"/>
    <w:rsid w:val="00E96BC2"/>
    <w:rsid w:val="00EA0E8A"/>
    <w:rsid w:val="00EA2281"/>
    <w:rsid w:val="00EA4330"/>
    <w:rsid w:val="00EA5148"/>
    <w:rsid w:val="00EA5599"/>
    <w:rsid w:val="00EB00B9"/>
    <w:rsid w:val="00EB5497"/>
    <w:rsid w:val="00EB6973"/>
    <w:rsid w:val="00EB6B0D"/>
    <w:rsid w:val="00EB6D4B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DDE"/>
    <w:rsid w:val="00F22D7A"/>
    <w:rsid w:val="00F22EBC"/>
    <w:rsid w:val="00F23628"/>
    <w:rsid w:val="00F313A6"/>
    <w:rsid w:val="00F340B0"/>
    <w:rsid w:val="00F34FB6"/>
    <w:rsid w:val="00F408C7"/>
    <w:rsid w:val="00F50FBC"/>
    <w:rsid w:val="00F546D9"/>
    <w:rsid w:val="00F547F0"/>
    <w:rsid w:val="00F570A9"/>
    <w:rsid w:val="00F57E5B"/>
    <w:rsid w:val="00F615A2"/>
    <w:rsid w:val="00F63219"/>
    <w:rsid w:val="00F712F6"/>
    <w:rsid w:val="00F714E0"/>
    <w:rsid w:val="00F750C8"/>
    <w:rsid w:val="00F75368"/>
    <w:rsid w:val="00F77FE2"/>
    <w:rsid w:val="00F8167F"/>
    <w:rsid w:val="00F84F61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690C"/>
    <w:rsid w:val="00FE0AB7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ad">
    <w:name w:val="Текст сноски Знак"/>
    <w:link w:val="ac"/>
    <w:rsid w:val="00213125"/>
    <w:rPr>
      <w:rFonts w:ascii="Times Armenian" w:hAnsi="Times Armenian"/>
      <w:lang w:val="en-US" w:eastAsia="ru-RU" w:bidi="ar-SA"/>
    </w:rPr>
  </w:style>
  <w:style w:type="character" w:styleId="af4">
    <w:name w:val="footnote reference"/>
    <w:rsid w:val="00213125"/>
    <w:rPr>
      <w:vertAlign w:val="superscript"/>
    </w:rPr>
  </w:style>
  <w:style w:type="paragraph" w:styleId="af5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f6">
    <w:name w:val="Strong"/>
    <w:qFormat/>
    <w:rsid w:val="00F77FE2"/>
    <w:rPr>
      <w:b/>
      <w:bCs/>
    </w:rPr>
  </w:style>
  <w:style w:type="paragraph" w:styleId="af7">
    <w:name w:val="List Paragraph"/>
    <w:basedOn w:val="a"/>
    <w:uiPriority w:val="34"/>
    <w:qFormat/>
    <w:rsid w:val="00535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69CC-6D99-45AD-8B48-8926E3E1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298</Words>
  <Characters>2700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15</cp:revision>
  <cp:lastPrinted>2020-03-02T11:20:00Z</cp:lastPrinted>
  <dcterms:created xsi:type="dcterms:W3CDTF">2018-02-20T11:22:00Z</dcterms:created>
  <dcterms:modified xsi:type="dcterms:W3CDTF">2020-05-23T12:46:00Z</dcterms:modified>
</cp:coreProperties>
</file>