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141678">
              <w:rPr>
                <w:rFonts w:ascii="GHEA Grapalat" w:hAnsi="GHEA Grapalat"/>
              </w:rPr>
              <w:t>234</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141678" w:rsidP="00EF41B5">
            <w:pPr>
              <w:pStyle w:val="Heading9"/>
              <w:outlineLvl w:val="8"/>
              <w:rPr>
                <w:rFonts w:ascii="GHEA Grapalat" w:hAnsi="GHEA Grapalat" w:cs="Sylfaen"/>
              </w:rPr>
            </w:pPr>
            <w:r w:rsidRPr="00141678">
              <w:rPr>
                <w:rFonts w:ascii="GHEA Grapalat" w:hAnsi="GHEA Grapalat" w:cs="Sylfaen"/>
                <w:sz w:val="20"/>
                <w:lang w:val="es-ES"/>
              </w:rPr>
              <w:t xml:space="preserve">№234/GArm/26_4.3_079/03.07.26                                                                                                           </w:t>
            </w:r>
          </w:p>
        </w:tc>
      </w:tr>
    </w:tbl>
    <w:p w:rsidR="00F86C72" w:rsidRPr="008E771A" w:rsidRDefault="00B74CE5"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296"/>
        <w:gridCol w:w="4234"/>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141678">
            <w:pPr>
              <w:pStyle w:val="Heading9"/>
              <w:outlineLvl w:val="8"/>
              <w:rPr>
                <w:rFonts w:ascii="GHEA Grapalat" w:hAnsi="GHEA Grapalat"/>
                <w:bCs/>
                <w:szCs w:val="22"/>
                <w:lang w:val="en-US"/>
              </w:rPr>
            </w:pPr>
            <w:r w:rsidRPr="008E771A">
              <w:rPr>
                <w:rFonts w:ascii="GHEA Grapalat" w:hAnsi="GHEA Grapalat"/>
                <w:bCs/>
                <w:szCs w:val="22"/>
                <w:lang w:val="en-US"/>
              </w:rPr>
              <w:t>«</w:t>
            </w:r>
            <w:r w:rsidR="00141678">
              <w:rPr>
                <w:rFonts w:ascii="GHEA Grapalat" w:hAnsi="GHEA Grapalat"/>
                <w:bCs/>
                <w:szCs w:val="22"/>
                <w:lang w:val="en-US"/>
              </w:rPr>
              <w:t>03</w:t>
            </w:r>
            <w:r w:rsidRPr="008E771A">
              <w:rPr>
                <w:rFonts w:ascii="GHEA Grapalat" w:hAnsi="GHEA Grapalat"/>
                <w:bCs/>
                <w:szCs w:val="22"/>
                <w:lang w:val="en-US"/>
              </w:rPr>
              <w:t>».«</w:t>
            </w:r>
            <w:r w:rsidR="00141678">
              <w:rPr>
                <w:rFonts w:ascii="GHEA Grapalat" w:hAnsi="GHEA Grapalat"/>
                <w:bCs/>
                <w:szCs w:val="22"/>
                <w:lang w:val="en-US"/>
              </w:rPr>
              <w:t>07</w:t>
            </w:r>
            <w:r w:rsidRPr="008E771A">
              <w:rPr>
                <w:rFonts w:ascii="GHEA Grapalat" w:hAnsi="GHEA Grapalat"/>
                <w:bCs/>
                <w:szCs w:val="22"/>
                <w:lang w:val="en-US"/>
              </w:rPr>
              <w:t>».</w:t>
            </w:r>
            <w:r w:rsidR="002A6164">
              <w:rPr>
                <w:rFonts w:ascii="GHEA Grapalat" w:hAnsi="GHEA Grapalat"/>
                <w:bCs/>
                <w:szCs w:val="22"/>
                <w:lang w:val="en-US"/>
              </w:rPr>
              <w:t>2026</w:t>
            </w:r>
          </w:p>
        </w:tc>
      </w:tr>
      <w:tr w:rsidR="00141678" w:rsidRPr="008E771A"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141678" w:rsidRPr="006C1EE6" w:rsidTr="001720CA">
              <w:tc>
                <w:tcPr>
                  <w:tcW w:w="10314" w:type="dxa"/>
                  <w:tcBorders>
                    <w:top w:val="single" w:sz="4" w:space="0" w:color="auto"/>
                    <w:left w:val="nil"/>
                    <w:bottom w:val="nil"/>
                    <w:right w:val="nil"/>
                  </w:tcBorders>
                </w:tcPr>
                <w:p w:rsidR="00141678" w:rsidRPr="006C1EE6" w:rsidRDefault="00141678" w:rsidP="00141678">
                  <w:pPr>
                    <w:pStyle w:val="Heading9"/>
                    <w:jc w:val="left"/>
                    <w:outlineLvl w:val="8"/>
                    <w:rPr>
                      <w:rFonts w:ascii="GHEA Grapalat" w:hAnsi="GHEA Grapalat" w:cs="Sylfaen"/>
                      <w:b w:val="0"/>
                      <w:bCs/>
                      <w:sz w:val="24"/>
                      <w:szCs w:val="24"/>
                      <w:lang w:val="en-US"/>
                    </w:rPr>
                  </w:pPr>
                  <w:r w:rsidRPr="006C1EE6">
                    <w:rPr>
                      <w:rFonts w:ascii="GHEA Grapalat" w:hAnsi="GHEA Grapalat" w:cs="Sylfaen"/>
                      <w:b w:val="0"/>
                      <w:bCs/>
                      <w:sz w:val="24"/>
                      <w:szCs w:val="24"/>
                      <w:lang w:val="hy-AM"/>
                    </w:rPr>
                    <w:t>Մրցակցային ընտրության առարկան</w:t>
                  </w:r>
                  <w:r w:rsidRPr="006C1EE6">
                    <w:rPr>
                      <w:rFonts w:ascii="GHEA Grapalat" w:hAnsi="GHEA Grapalat" w:cs="Sylfaen"/>
                      <w:b w:val="0"/>
                      <w:bCs/>
                      <w:sz w:val="24"/>
                      <w:szCs w:val="24"/>
                      <w:lang w:val="en-US"/>
                    </w:rPr>
                    <w:t>`</w:t>
                  </w:r>
                  <w:r w:rsidRPr="006C1EE6">
                    <w:rPr>
                      <w:rFonts w:ascii="GHEA Grapalat" w:hAnsi="GHEA Grapalat" w:cs="Sylfaen"/>
                      <w:b w:val="0"/>
                    </w:rPr>
                    <w:t xml:space="preserve"> </w:t>
                  </w:r>
                  <w:r w:rsidRPr="006C1EE6">
                    <w:rPr>
                      <w:rFonts w:ascii="GHEA Grapalat" w:hAnsi="GHEA Grapalat" w:cs="Sylfaen"/>
                      <w:b w:val="0"/>
                      <w:lang w:val="hy-AM"/>
                    </w:rPr>
                    <w:t>(10 ГКНА) տիպի գազամոտոճնշակների  պահեստամասերի ձեռքբերում</w:t>
                  </w:r>
                </w:p>
                <w:p w:rsidR="00141678" w:rsidRPr="006C1EE6" w:rsidRDefault="00141678" w:rsidP="00141678">
                  <w:pPr>
                    <w:pStyle w:val="Heading9"/>
                    <w:jc w:val="left"/>
                    <w:outlineLvl w:val="8"/>
                    <w:rPr>
                      <w:rFonts w:ascii="GHEA Grapalat" w:hAnsi="GHEA Grapalat"/>
                      <w:b w:val="0"/>
                      <w:bCs/>
                      <w:szCs w:val="22"/>
                      <w:lang w:val="en-US"/>
                    </w:rPr>
                  </w:pPr>
                  <w:r w:rsidRPr="006C1EE6">
                    <w:rPr>
                      <w:rFonts w:ascii="GHEA Grapalat" w:hAnsi="GHEA Grapalat"/>
                      <w:b w:val="0"/>
                      <w:bCs/>
                      <w:szCs w:val="22"/>
                      <w:lang w:val="ru-RU"/>
                    </w:rPr>
                    <w:t>Предмет</w:t>
                  </w:r>
                  <w:r w:rsidRPr="006C1EE6">
                    <w:rPr>
                      <w:rFonts w:ascii="GHEA Grapalat" w:hAnsi="GHEA Grapalat"/>
                      <w:b w:val="0"/>
                      <w:bCs/>
                      <w:szCs w:val="22"/>
                      <w:lang w:val="en-US"/>
                    </w:rPr>
                    <w:t xml:space="preserve"> </w:t>
                  </w:r>
                  <w:r w:rsidRPr="006C1EE6">
                    <w:rPr>
                      <w:rFonts w:ascii="GHEA Grapalat" w:hAnsi="GHEA Grapalat"/>
                      <w:b w:val="0"/>
                      <w:bCs/>
                      <w:szCs w:val="22"/>
                      <w:lang w:val="ru-RU"/>
                    </w:rPr>
                    <w:t>конкурентного</w:t>
                  </w:r>
                  <w:r w:rsidRPr="006C1EE6">
                    <w:rPr>
                      <w:rFonts w:ascii="GHEA Grapalat" w:hAnsi="GHEA Grapalat"/>
                      <w:b w:val="0"/>
                      <w:bCs/>
                      <w:szCs w:val="22"/>
                      <w:lang w:val="en-US"/>
                    </w:rPr>
                    <w:t xml:space="preserve"> </w:t>
                  </w:r>
                  <w:r w:rsidRPr="006C1EE6">
                    <w:rPr>
                      <w:rFonts w:ascii="GHEA Grapalat" w:hAnsi="GHEA Grapalat"/>
                      <w:b w:val="0"/>
                      <w:bCs/>
                      <w:szCs w:val="22"/>
                      <w:lang w:val="ru-RU"/>
                    </w:rPr>
                    <w:t>отбора</w:t>
                  </w:r>
                  <w:r w:rsidRPr="006C1EE6">
                    <w:rPr>
                      <w:rFonts w:ascii="GHEA Grapalat" w:hAnsi="GHEA Grapalat"/>
                      <w:b w:val="0"/>
                      <w:bCs/>
                      <w:szCs w:val="22"/>
                    </w:rPr>
                    <w:t xml:space="preserve"> Приобретения запасных частей газомотокомпрессоров типа 10 ГКНА   </w:t>
                  </w:r>
                  <w:r w:rsidRPr="006C1EE6">
                    <w:rPr>
                      <w:rFonts w:ascii="GHEA Grapalat" w:hAnsi="GHEA Grapalat"/>
                      <w:b w:val="0"/>
                    </w:rPr>
                    <w:t>Subject of the Competitive selection Purchase of spare parts for gas engine compressors type 10 GKNA</w:t>
                  </w:r>
                </w:p>
              </w:tc>
            </w:tr>
          </w:tbl>
          <w:p w:rsidR="00141678" w:rsidRPr="006C1EE6" w:rsidRDefault="00141678" w:rsidP="00141678">
            <w:pPr>
              <w:jc w:val="center"/>
              <w:rPr>
                <w:rFonts w:ascii="GHEA Grapalat" w:hAnsi="GHEA Grapalat"/>
                <w:bCs/>
                <w:szCs w:val="22"/>
              </w:rPr>
            </w:pP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141678" w:rsidP="004F301B">
            <w:pPr>
              <w:rPr>
                <w:rFonts w:ascii="Calibri" w:hAnsi="Calibri" w:cs="Calibri"/>
                <w:sz w:val="18"/>
                <w:szCs w:val="18"/>
              </w:rPr>
            </w:pPr>
            <w:r>
              <w:rPr>
                <w:rFonts w:ascii="Calibri" w:hAnsi="Calibri"/>
                <w:color w:val="000000"/>
                <w:sz w:val="18"/>
                <w:szCs w:val="18"/>
              </w:rPr>
              <w:t>187</w:t>
            </w:r>
            <w:r w:rsidR="00E61AA6">
              <w:rPr>
                <w:rFonts w:ascii="Calibri" w:hAnsi="Calibri"/>
                <w:color w:val="000000"/>
                <w:sz w:val="18"/>
                <w:szCs w:val="18"/>
              </w:rPr>
              <w:t xml:space="preserve"> հատ</w:t>
            </w:r>
            <w:r w:rsidR="004F301B">
              <w:rPr>
                <w:rFonts w:ascii="Sylfaen" w:hAnsi="Sylfaen" w:cs="Sylfaen"/>
                <w:sz w:val="20"/>
                <w:szCs w:val="20"/>
              </w:rPr>
              <w:t>.</w:t>
            </w:r>
          </w:p>
          <w:p w:rsidR="004F301B" w:rsidRDefault="00141678" w:rsidP="004F301B">
            <w:pPr>
              <w:tabs>
                <w:tab w:val="left" w:pos="1941"/>
              </w:tabs>
              <w:jc w:val="both"/>
              <w:rPr>
                <w:rFonts w:ascii="Sylfaen" w:hAnsi="Sylfaen"/>
                <w:sz w:val="20"/>
                <w:szCs w:val="20"/>
                <w:lang w:eastAsia="ru-RU"/>
              </w:rPr>
            </w:pPr>
            <w:r>
              <w:rPr>
                <w:rFonts w:ascii="Calibri" w:hAnsi="Calibri"/>
                <w:color w:val="000000"/>
                <w:sz w:val="18"/>
                <w:szCs w:val="18"/>
              </w:rPr>
              <w:t>187</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E61AA6">
              <w:rPr>
                <w:rFonts w:ascii="Sylfaen" w:hAnsi="Sylfaen" w:cs="Sylfaen"/>
                <w:sz w:val="20"/>
                <w:szCs w:val="20"/>
              </w:rPr>
              <w:t>шт</w:t>
            </w:r>
            <w:r w:rsidR="004F301B">
              <w:rPr>
                <w:rFonts w:ascii="Sylfaen" w:hAnsi="Sylfaen" w:cs="Sylfaen"/>
                <w:sz w:val="20"/>
                <w:szCs w:val="20"/>
              </w:rPr>
              <w:t xml:space="preserve">. </w:t>
            </w:r>
          </w:p>
          <w:p w:rsidR="003B306C" w:rsidRPr="008E771A" w:rsidRDefault="00141678" w:rsidP="004F301B">
            <w:pPr>
              <w:jc w:val="both"/>
              <w:rPr>
                <w:rFonts w:ascii="GHEA Grapalat" w:hAnsi="GHEA Grapalat"/>
                <w:sz w:val="20"/>
                <w:szCs w:val="20"/>
                <w:lang w:eastAsia="ru-RU"/>
              </w:rPr>
            </w:pPr>
            <w:r>
              <w:rPr>
                <w:rFonts w:ascii="Calibri" w:hAnsi="Calibri"/>
                <w:color w:val="000000"/>
                <w:sz w:val="18"/>
                <w:szCs w:val="18"/>
              </w:rPr>
              <w:t>187</w:t>
            </w:r>
            <w:r w:rsidR="004F301B" w:rsidRPr="00D35DF6">
              <w:rPr>
                <w:rFonts w:ascii="Calibri" w:hAnsi="Calibri"/>
                <w:color w:val="000000"/>
                <w:sz w:val="18"/>
                <w:szCs w:val="18"/>
              </w:rPr>
              <w:t xml:space="preserve"> </w:t>
            </w:r>
            <w:r w:rsidR="00E61AA6">
              <w:rPr>
                <w:rFonts w:ascii="Calibri" w:hAnsi="Calibri"/>
                <w:color w:val="000000"/>
                <w:sz w:val="18"/>
                <w:szCs w:val="18"/>
              </w:rPr>
              <w:t>p</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9A35F2" w:rsidP="004F301B">
            <w:pPr>
              <w:rPr>
                <w:rFonts w:ascii="Sylfaen" w:hAnsi="Sylfaen"/>
                <w:sz w:val="20"/>
                <w:szCs w:val="20"/>
                <w:lang w:eastAsia="ru-RU"/>
              </w:rPr>
            </w:pPr>
            <w:r>
              <w:rPr>
                <w:rFonts w:ascii="Sylfaen" w:hAnsi="Sylfaen"/>
                <w:sz w:val="20"/>
                <w:szCs w:val="20"/>
                <w:lang w:eastAsia="ru-RU"/>
              </w:rPr>
              <w:t>120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9A35F2" w:rsidP="004F301B">
            <w:pPr>
              <w:rPr>
                <w:rFonts w:ascii="Sylfaen" w:hAnsi="Sylfaen"/>
                <w:sz w:val="20"/>
                <w:szCs w:val="20"/>
                <w:lang w:eastAsia="ru-RU"/>
              </w:rPr>
            </w:pPr>
            <w:r>
              <w:rPr>
                <w:rFonts w:ascii="Sylfaen" w:hAnsi="Sylfaen"/>
                <w:sz w:val="20"/>
                <w:szCs w:val="20"/>
                <w:lang w:eastAsia="ru-RU"/>
              </w:rPr>
              <w:t xml:space="preserve">120 </w:t>
            </w:r>
            <w:r w:rsidR="004F301B">
              <w:rPr>
                <w:rFonts w:ascii="Sylfaen" w:hAnsi="Sylfaen"/>
                <w:sz w:val="20"/>
                <w:szCs w:val="20"/>
                <w:lang w:eastAsia="ru-RU"/>
              </w:rPr>
              <w:t>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9A35F2" w:rsidP="004F301B">
            <w:pPr>
              <w:tabs>
                <w:tab w:val="left" w:pos="1941"/>
              </w:tabs>
              <w:jc w:val="both"/>
              <w:rPr>
                <w:rFonts w:ascii="GHEA Grapalat" w:hAnsi="GHEA Grapalat"/>
                <w:sz w:val="20"/>
                <w:szCs w:val="20"/>
                <w:lang w:eastAsia="ru-RU"/>
              </w:rPr>
            </w:pPr>
            <w:r>
              <w:rPr>
                <w:rFonts w:ascii="Sylfaen" w:hAnsi="Sylfaen"/>
                <w:sz w:val="20"/>
                <w:szCs w:val="20"/>
                <w:lang w:eastAsia="ru-RU"/>
              </w:rPr>
              <w:t>120</w:t>
            </w:r>
            <w:bookmarkStart w:id="0" w:name="_GoBack"/>
            <w:bookmarkEnd w:id="0"/>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B74CE5"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lastRenderedPageBreak/>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41678" w:rsidRDefault="00141678" w:rsidP="005E3BF9">
            <w:pPr>
              <w:jc w:val="center"/>
              <w:rPr>
                <w:rFonts w:ascii="Sylfaen" w:hAnsi="Sylfaen" w:cs="Calibri"/>
                <w:b/>
                <w:color w:val="000000"/>
                <w:sz w:val="22"/>
                <w:szCs w:val="22"/>
              </w:rPr>
            </w:pPr>
            <w:r w:rsidRPr="00141678">
              <w:rPr>
                <w:rFonts w:ascii="Sylfaen" w:hAnsi="Sylfaen" w:cs="Calibri"/>
                <w:b/>
                <w:color w:val="000000"/>
                <w:sz w:val="22"/>
                <w:szCs w:val="22"/>
              </w:rPr>
              <w:t>59355330</w:t>
            </w:r>
          </w:p>
          <w:p w:rsidR="00D70DE7" w:rsidRPr="008E771A" w:rsidRDefault="00141678" w:rsidP="005E3BF9">
            <w:pPr>
              <w:jc w:val="center"/>
              <w:rPr>
                <w:rFonts w:ascii="GHEA Grapalat" w:hAnsi="GHEA Grapalat"/>
                <w:b/>
                <w:sz w:val="20"/>
                <w:szCs w:val="20"/>
                <w:lang w:eastAsia="ru-RU"/>
              </w:rPr>
            </w:pPr>
            <w:r w:rsidRPr="00141678">
              <w:rPr>
                <w:rFonts w:ascii="Sylfaen" w:hAnsi="Sylfaen" w:cs="Calibri"/>
                <w:b/>
                <w:color w:val="000000"/>
                <w:sz w:val="22"/>
                <w:szCs w:val="22"/>
              </w:rPr>
              <w:t>71226396</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141678" w:rsidRPr="00141678" w:rsidRDefault="00141678" w:rsidP="00141678">
            <w:pPr>
              <w:tabs>
                <w:tab w:val="left" w:pos="1916"/>
              </w:tabs>
              <w:jc w:val="both"/>
              <w:rPr>
                <w:rFonts w:ascii="GHEA Grapalat" w:hAnsi="GHEA Grapalat"/>
                <w:b/>
                <w:sz w:val="20"/>
                <w:szCs w:val="20"/>
              </w:rPr>
            </w:pPr>
            <w:r w:rsidRPr="00141678">
              <w:rPr>
                <w:rFonts w:ascii="GHEA Grapalat" w:hAnsi="GHEA Grapalat"/>
                <w:b/>
                <w:sz w:val="20"/>
                <w:szCs w:val="20"/>
              </w:rPr>
              <w:t>RUB = 4.721 AMD</w:t>
            </w:r>
          </w:p>
          <w:p w:rsidR="00141678" w:rsidRPr="00141678" w:rsidRDefault="00141678" w:rsidP="00141678">
            <w:pPr>
              <w:tabs>
                <w:tab w:val="left" w:pos="1916"/>
              </w:tabs>
              <w:jc w:val="both"/>
              <w:rPr>
                <w:rFonts w:ascii="GHEA Grapalat" w:hAnsi="GHEA Grapalat"/>
                <w:b/>
                <w:sz w:val="20"/>
                <w:szCs w:val="20"/>
              </w:rPr>
            </w:pPr>
          </w:p>
          <w:p w:rsidR="00141678" w:rsidRPr="00141678" w:rsidRDefault="00141678" w:rsidP="00141678">
            <w:pPr>
              <w:tabs>
                <w:tab w:val="left" w:pos="1916"/>
              </w:tabs>
              <w:jc w:val="both"/>
              <w:rPr>
                <w:rFonts w:ascii="GHEA Grapalat" w:hAnsi="GHEA Grapalat"/>
                <w:b/>
                <w:sz w:val="20"/>
                <w:szCs w:val="20"/>
              </w:rPr>
            </w:pPr>
            <w:r w:rsidRPr="00141678">
              <w:rPr>
                <w:rFonts w:ascii="GHEA Grapalat" w:hAnsi="GHEA Grapalat"/>
                <w:b/>
                <w:sz w:val="20"/>
                <w:szCs w:val="20"/>
              </w:rPr>
              <w:t xml:space="preserve">1 USD = 368.2 AMD </w:t>
            </w:r>
          </w:p>
          <w:p w:rsidR="00141678" w:rsidRPr="00141678" w:rsidRDefault="00141678" w:rsidP="00141678">
            <w:pPr>
              <w:tabs>
                <w:tab w:val="left" w:pos="1916"/>
              </w:tabs>
              <w:jc w:val="both"/>
              <w:rPr>
                <w:rFonts w:ascii="GHEA Grapalat" w:hAnsi="GHEA Grapalat"/>
                <w:b/>
                <w:sz w:val="20"/>
                <w:szCs w:val="20"/>
              </w:rPr>
            </w:pPr>
          </w:p>
          <w:p w:rsidR="00141678" w:rsidRPr="00141678" w:rsidRDefault="00141678" w:rsidP="00141678">
            <w:pPr>
              <w:tabs>
                <w:tab w:val="left" w:pos="1916"/>
              </w:tabs>
              <w:jc w:val="both"/>
              <w:rPr>
                <w:rFonts w:ascii="GHEA Grapalat" w:hAnsi="GHEA Grapalat"/>
                <w:b/>
                <w:sz w:val="20"/>
                <w:szCs w:val="20"/>
              </w:rPr>
            </w:pPr>
            <w:r w:rsidRPr="00141678">
              <w:rPr>
                <w:rFonts w:ascii="GHEA Grapalat" w:hAnsi="GHEA Grapalat"/>
                <w:b/>
                <w:sz w:val="20"/>
                <w:szCs w:val="20"/>
              </w:rPr>
              <w:t>1 EURO= 420.08 AMD</w:t>
            </w:r>
          </w:p>
          <w:p w:rsidR="00D70DE7" w:rsidRPr="00141678" w:rsidRDefault="00D70DE7" w:rsidP="00D70DE7">
            <w:pPr>
              <w:rPr>
                <w:rFonts w:ascii="GHEA Grapalat" w:hAnsi="GHEA Grapalat"/>
                <w:sz w:val="20"/>
                <w:szCs w:val="20"/>
                <w:lang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xml:space="preserve">, Department for preparation and procurement </w:t>
            </w:r>
            <w:r w:rsidRPr="008E771A">
              <w:rPr>
                <w:rFonts w:ascii="GHEA Grapalat" w:hAnsi="GHEA Grapalat"/>
                <w:sz w:val="20"/>
                <w:szCs w:val="20"/>
                <w:lang w:eastAsia="ru-RU"/>
              </w:rPr>
              <w:lastRenderedPageBreak/>
              <w:t>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lastRenderedPageBreak/>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w:t>
            </w:r>
            <w:r>
              <w:rPr>
                <w:rFonts w:ascii="GHEA Grapalat" w:hAnsi="GHEA Grapalat"/>
                <w:sz w:val="22"/>
                <w:szCs w:val="22"/>
                <w:lang w:val="ru-RU"/>
              </w:rPr>
              <w:lastRenderedPageBreak/>
              <w:t xml:space="preserve">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lastRenderedPageBreak/>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lastRenderedPageBreak/>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lastRenderedPageBreak/>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 xml:space="preserve">It is posted electronically on the official website, it is also provided free of charge by e-mail within one working day after receiving a written </w:t>
            </w:r>
            <w:r w:rsidRPr="008E771A">
              <w:rPr>
                <w:rFonts w:ascii="GHEA Grapalat" w:hAnsi="GHEA Grapalat"/>
                <w:sz w:val="22"/>
                <w:szCs w:val="22"/>
                <w:lang w:val="hy-AM"/>
              </w:rPr>
              <w:lastRenderedPageBreak/>
              <w:t>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Payment must be made to the 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B74CE5"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00D05E75">
              <w:rPr>
                <w:rFonts w:ascii="GHEA Grapalat" w:hAnsi="GHEA Grapalat"/>
                <w:sz w:val="22"/>
                <w:szCs w:val="22"/>
                <w:lang w:val="hy-AM"/>
              </w:rPr>
              <w:t>5-</w:t>
            </w:r>
            <w:r w:rsidR="00D05E75">
              <w:rPr>
                <w:rFonts w:ascii="GHEA Grapalat" w:hAnsi="GHEA Grapalat"/>
                <w:sz w:val="22"/>
                <w:szCs w:val="22"/>
              </w:rPr>
              <w:t>րդ</w:t>
            </w:r>
            <w:r w:rsidRPr="008E771A">
              <w:rPr>
                <w:rFonts w:ascii="GHEA Grapalat" w:hAnsi="GHEA Grapalat"/>
                <w:sz w:val="22"/>
                <w:szCs w:val="22"/>
                <w:lang w:val="hy-AM"/>
              </w:rPr>
              <w:t xml:space="preserve">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00D05E75">
              <w:rPr>
                <w:rFonts w:ascii="GHEA Grapalat" w:hAnsi="GHEA Grapalat"/>
                <w:sz w:val="22"/>
                <w:szCs w:val="22"/>
                <w:lang w:val="hy-AM" w:eastAsia="ru-RU"/>
              </w:rPr>
              <w:t xml:space="preserve">  1-й корпус </w:t>
            </w:r>
            <w:r w:rsidR="00D05E75" w:rsidRPr="00D05E75">
              <w:rPr>
                <w:rFonts w:ascii="GHEA Grapalat" w:hAnsi="GHEA Grapalat"/>
                <w:sz w:val="22"/>
                <w:szCs w:val="22"/>
                <w:lang w:val="ru-RU" w:eastAsia="ru-RU"/>
              </w:rPr>
              <w:t>5</w:t>
            </w:r>
            <w:r w:rsidRPr="008E771A">
              <w:rPr>
                <w:rFonts w:ascii="GHEA Grapalat" w:hAnsi="GHEA Grapalat"/>
                <w:sz w:val="22"/>
                <w:szCs w:val="22"/>
                <w:lang w:val="hy-AM" w:eastAsia="ru-RU"/>
              </w:rPr>
              <w:t>-й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 xml:space="preserve">Department for preparation and procurement implementation, </w:t>
            </w:r>
            <w:r w:rsidR="00D05E75">
              <w:rPr>
                <w:rFonts w:ascii="GHEA Grapalat" w:hAnsi="GHEA Grapalat"/>
                <w:sz w:val="22"/>
                <w:szCs w:val="22"/>
                <w:lang w:eastAsia="ru-RU"/>
              </w:rPr>
              <w:t xml:space="preserve">5 </w:t>
            </w:r>
            <w:r w:rsidRPr="008E771A">
              <w:rPr>
                <w:rFonts w:ascii="GHEA Grapalat" w:hAnsi="GHEA Grapalat"/>
                <w:sz w:val="22"/>
                <w:szCs w:val="22"/>
                <w:lang w:eastAsia="ru-RU"/>
              </w:rPr>
              <w:t>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8836A2">
              <w:rPr>
                <w:rFonts w:ascii="GHEA Grapalat" w:hAnsi="GHEA Grapalat"/>
                <w:sz w:val="22"/>
                <w:szCs w:val="22"/>
              </w:rPr>
              <w:t>03</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8836A2">
              <w:rPr>
                <w:rFonts w:ascii="GHEA Grapalat" w:hAnsi="GHEA Grapalat"/>
                <w:sz w:val="22"/>
                <w:szCs w:val="22"/>
              </w:rPr>
              <w:t>07</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8836A2">
              <w:rPr>
                <w:rFonts w:ascii="GHEA Grapalat" w:hAnsi="GHEA Grapalat"/>
                <w:sz w:val="22"/>
                <w:szCs w:val="22"/>
              </w:rPr>
              <w:t>13</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8836A2">
              <w:rPr>
                <w:rFonts w:ascii="GHEA Grapalat" w:hAnsi="GHEA Grapalat"/>
                <w:sz w:val="22"/>
                <w:szCs w:val="22"/>
              </w:rPr>
              <w:t>07</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8836A2">
              <w:rPr>
                <w:rFonts w:ascii="GHEA Grapalat" w:hAnsi="GHEA Grapalat"/>
                <w:sz w:val="22"/>
                <w:szCs w:val="22"/>
              </w:rPr>
              <w:t>20</w:t>
            </w:r>
          </w:p>
        </w:tc>
      </w:tr>
      <w:tr w:rsidR="00E754BA" w:rsidRPr="008836A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D05E75">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D05E75" w:rsidRPr="00D05E75" w:rsidRDefault="00D05E75" w:rsidP="00D05E75">
            <w:pPr>
              <w:spacing w:before="20" w:after="20"/>
              <w:rPr>
                <w:rFonts w:ascii="GHEA Grapalat" w:hAnsi="GHEA Grapalat"/>
                <w:sz w:val="22"/>
                <w:szCs w:val="22"/>
                <w:lang w:val="hy-AM"/>
              </w:rPr>
            </w:pPr>
            <w:r w:rsidRPr="00D05E75">
              <w:rPr>
                <w:rFonts w:ascii="GHEA Grapalat" w:hAnsi="GHEA Grapalat"/>
                <w:sz w:val="22"/>
                <w:szCs w:val="22"/>
                <w:lang w:val="hy-AM"/>
              </w:rPr>
              <w:t>. Երևան Թբիլիսյան խճուղի 43,  «Գազպրոմ Արմենիա» ՓԲԸ, 5-րդ մասնաշենք 3-րդ հարկ ԳՆ և Ա բաժին</w:t>
            </w:r>
          </w:p>
          <w:p w:rsidR="00D05E75" w:rsidRPr="00D05E75" w:rsidRDefault="00D05E75" w:rsidP="00D05E75">
            <w:pPr>
              <w:spacing w:before="20" w:after="20"/>
              <w:rPr>
                <w:rFonts w:ascii="GHEA Grapalat" w:hAnsi="GHEA Grapalat"/>
                <w:sz w:val="22"/>
                <w:szCs w:val="22"/>
                <w:lang w:val="hy-AM"/>
              </w:rPr>
            </w:pPr>
            <w:r w:rsidRPr="00D05E75">
              <w:rPr>
                <w:rFonts w:ascii="GHEA Grapalat" w:hAnsi="GHEA Grapalat"/>
                <w:sz w:val="22"/>
                <w:szCs w:val="22"/>
                <w:lang w:val="hy-AM"/>
              </w:rPr>
              <w:t xml:space="preserve">г.Ереван,  Тбилисское  шоссе.  43,  1-й корпус 5-й этаж, Отдел подготовки и проведения закупок,  ЗАО «Газпром Армения», </w:t>
            </w:r>
          </w:p>
          <w:p w:rsidR="00E754BA" w:rsidRPr="008E771A" w:rsidRDefault="00D05E75" w:rsidP="00D05E75">
            <w:pPr>
              <w:tabs>
                <w:tab w:val="left" w:pos="5576"/>
              </w:tabs>
              <w:spacing w:before="20" w:after="20"/>
              <w:rPr>
                <w:rFonts w:ascii="GHEA Grapalat" w:hAnsi="GHEA Grapalat"/>
                <w:sz w:val="22"/>
                <w:szCs w:val="22"/>
                <w:lang w:val="hy-AM" w:eastAsia="ru-RU"/>
              </w:rPr>
            </w:pPr>
            <w:r w:rsidRPr="00D05E75">
              <w:rPr>
                <w:rFonts w:ascii="GHEA Grapalat" w:hAnsi="GHEA Grapalat"/>
                <w:sz w:val="22"/>
                <w:szCs w:val="22"/>
                <w:lang w:val="hy-AM"/>
              </w:rPr>
              <w:t>c. Yerevan, 43 Tbilisi Highway, “Gazprom Armenia” CJSC, Department for preparation and procurement implementation, 5 subsidiary building, 3rd floor</w:t>
            </w:r>
            <w:r w:rsidR="00E754BA"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8836A2">
              <w:rPr>
                <w:rFonts w:ascii="GHEA Grapalat" w:hAnsi="GHEA Grapalat"/>
                <w:sz w:val="22"/>
                <w:szCs w:val="22"/>
                <w:lang w:val="hy-AM"/>
              </w:rPr>
              <w:t>13</w:t>
            </w:r>
            <w:r w:rsidR="0008314F" w:rsidRPr="0008314F">
              <w:rPr>
                <w:rFonts w:ascii="GHEA Grapalat" w:hAnsi="GHEA Grapalat"/>
                <w:sz w:val="22"/>
                <w:szCs w:val="22"/>
                <w:lang w:val="hy-AM"/>
              </w:rPr>
              <w:t>».«0</w:t>
            </w:r>
            <w:r w:rsidR="008836A2">
              <w:rPr>
                <w:rFonts w:ascii="GHEA Grapalat" w:hAnsi="GHEA Grapalat"/>
                <w:sz w:val="22"/>
                <w:szCs w:val="22"/>
                <w:lang w:val="hy-AM"/>
              </w:rPr>
              <w:t>7</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8836A2">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8836A2"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w:t>
            </w:r>
            <w:r w:rsidRPr="008E771A">
              <w:rPr>
                <w:rFonts w:ascii="GHEA Grapalat" w:hAnsi="GHEA Grapalat"/>
                <w:sz w:val="22"/>
                <w:szCs w:val="22"/>
                <w:lang w:val="af-ZA"/>
              </w:rPr>
              <w:lastRenderedPageBreak/>
              <w:t>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Процедура рассмотрения и подведения итогов конкурентного  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D05E75" w:rsidRPr="00D05E75" w:rsidRDefault="00B33799" w:rsidP="00D05E75">
            <w:pPr>
              <w:spacing w:before="20" w:after="20"/>
              <w:rPr>
                <w:rFonts w:ascii="GHEA Grapalat" w:hAnsi="GHEA Grapalat"/>
                <w:sz w:val="22"/>
                <w:szCs w:val="22"/>
                <w:lang w:val="hy-AM"/>
              </w:rPr>
            </w:pPr>
            <w:r w:rsidRPr="008E771A">
              <w:rPr>
                <w:rFonts w:ascii="GHEA Grapalat" w:hAnsi="GHEA Grapalat"/>
                <w:sz w:val="22"/>
                <w:szCs w:val="22"/>
                <w:lang w:val="hy-AM"/>
              </w:rPr>
              <w:lastRenderedPageBreak/>
              <w:t xml:space="preserve">ք. </w:t>
            </w:r>
            <w:r w:rsidR="00D05E75" w:rsidRPr="00D05E75">
              <w:rPr>
                <w:rFonts w:ascii="GHEA Grapalat" w:hAnsi="GHEA Grapalat"/>
                <w:sz w:val="22"/>
                <w:szCs w:val="22"/>
                <w:lang w:val="hy-AM"/>
              </w:rPr>
              <w:t xml:space="preserve">. Երևան Թբիլիսյան խճուղի 43,  </w:t>
            </w:r>
            <w:r w:rsidR="00D05E75" w:rsidRPr="00D05E75">
              <w:rPr>
                <w:rFonts w:ascii="GHEA Grapalat" w:hAnsi="GHEA Grapalat"/>
                <w:sz w:val="22"/>
                <w:szCs w:val="22"/>
                <w:lang w:val="hy-AM"/>
              </w:rPr>
              <w:lastRenderedPageBreak/>
              <w:t>«Գազպրոմ Արմենիա» ՓԲԸ, 5-րդ մասնաշենք 3-րդ հարկ ԳՆ և Ա բաժին</w:t>
            </w:r>
          </w:p>
          <w:p w:rsidR="00D05E75" w:rsidRPr="00D05E75" w:rsidRDefault="00D05E75" w:rsidP="00D05E75">
            <w:pPr>
              <w:spacing w:before="20" w:after="20"/>
              <w:rPr>
                <w:rFonts w:ascii="GHEA Grapalat" w:hAnsi="GHEA Grapalat"/>
                <w:sz w:val="22"/>
                <w:szCs w:val="22"/>
                <w:lang w:val="hy-AM"/>
              </w:rPr>
            </w:pPr>
            <w:r w:rsidRPr="00D05E75">
              <w:rPr>
                <w:rFonts w:ascii="GHEA Grapalat" w:hAnsi="GHEA Grapalat"/>
                <w:sz w:val="22"/>
                <w:szCs w:val="22"/>
                <w:lang w:val="hy-AM"/>
              </w:rPr>
              <w:t xml:space="preserve">г.Ереван,  Тбилисское  шоссе.  43,  1-й корпус 5-й этаж, Отдел подготовки и проведения закупок,  ЗАО «Газпром Армения», </w:t>
            </w:r>
          </w:p>
          <w:p w:rsidR="00B33799" w:rsidRPr="008E771A" w:rsidRDefault="00D05E75" w:rsidP="00D05E75">
            <w:pPr>
              <w:spacing w:before="20" w:after="20"/>
              <w:rPr>
                <w:rFonts w:ascii="GHEA Grapalat" w:hAnsi="GHEA Grapalat"/>
                <w:sz w:val="22"/>
                <w:szCs w:val="22"/>
                <w:lang w:val="hy-AM" w:eastAsia="ru-RU"/>
              </w:rPr>
            </w:pPr>
            <w:r w:rsidRPr="00D05E75">
              <w:rPr>
                <w:rFonts w:ascii="GHEA Grapalat" w:hAnsi="GHEA Grapalat"/>
                <w:sz w:val="22"/>
                <w:szCs w:val="22"/>
                <w:lang w:val="hy-AM"/>
              </w:rPr>
              <w:t>c. Yerevan, 43 Tbilisi Highway, “Gazprom Armenia” CJSC, Department for preparation and procurement implementation, 5 subsidiary building, 3rd floor</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8836A2">
              <w:rPr>
                <w:rFonts w:ascii="GHEA Grapalat" w:hAnsi="GHEA Grapalat"/>
                <w:sz w:val="22"/>
                <w:szCs w:val="22"/>
              </w:rPr>
              <w:t>13</w:t>
            </w:r>
            <w:r w:rsidR="0008314F" w:rsidRPr="0008314F">
              <w:rPr>
                <w:rFonts w:ascii="GHEA Grapalat" w:hAnsi="GHEA Grapalat"/>
                <w:sz w:val="22"/>
                <w:szCs w:val="22"/>
                <w:lang w:val="hy-AM"/>
              </w:rPr>
              <w:t>».«0</w:t>
            </w:r>
            <w:r w:rsidR="008836A2">
              <w:rPr>
                <w:rFonts w:ascii="GHEA Grapalat" w:hAnsi="GHEA Grapalat"/>
                <w:sz w:val="22"/>
                <w:szCs w:val="22"/>
                <w:lang w:val="hy-AM"/>
              </w:rPr>
              <w:t>7</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lastRenderedPageBreak/>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8836A2">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CE5" w:rsidRDefault="00B74CE5" w:rsidP="00C967E7">
      <w:r>
        <w:separator/>
      </w:r>
    </w:p>
  </w:endnote>
  <w:endnote w:type="continuationSeparator" w:id="0">
    <w:p w:rsidR="00B74CE5" w:rsidRDefault="00B74CE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CE5" w:rsidRDefault="00B74CE5" w:rsidP="00C967E7">
      <w:r>
        <w:separator/>
      </w:r>
    </w:p>
  </w:footnote>
  <w:footnote w:type="continuationSeparator" w:id="0">
    <w:p w:rsidR="00B74CE5" w:rsidRDefault="00B74CE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1C2"/>
    <w:rsid w:val="00074DA6"/>
    <w:rsid w:val="00075710"/>
    <w:rsid w:val="00075B8F"/>
    <w:rsid w:val="000761D9"/>
    <w:rsid w:val="000768F8"/>
    <w:rsid w:val="00080805"/>
    <w:rsid w:val="00080B8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1678"/>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201C9A"/>
    <w:rsid w:val="00206A66"/>
    <w:rsid w:val="00206E3E"/>
    <w:rsid w:val="00216968"/>
    <w:rsid w:val="00220F2F"/>
    <w:rsid w:val="002248F1"/>
    <w:rsid w:val="00230D99"/>
    <w:rsid w:val="002346E3"/>
    <w:rsid w:val="00236EDE"/>
    <w:rsid w:val="00245517"/>
    <w:rsid w:val="00251981"/>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23E"/>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02E8"/>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4F2F"/>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569"/>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556"/>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47E21"/>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836A2"/>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356"/>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5F2"/>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3562"/>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30FE"/>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4CE5"/>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121E"/>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05E75"/>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2C0"/>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787F49"/>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0FDC5-EE5A-4A8C-B3A3-D084CA031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2702</Words>
  <Characters>15407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88</cp:revision>
  <cp:lastPrinted>2022-03-03T05:14:00Z</cp:lastPrinted>
  <dcterms:created xsi:type="dcterms:W3CDTF">2021-03-25T12:12:00Z</dcterms:created>
  <dcterms:modified xsi:type="dcterms:W3CDTF">2026-07-03T10:10:00Z</dcterms:modified>
</cp:coreProperties>
</file>