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92F2C" w14:textId="77777777" w:rsidR="0006072E" w:rsidRPr="00305B9D" w:rsidRDefault="0024639A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hy-AM"/>
        </w:rPr>
        <w:t xml:space="preserve"> </w:t>
      </w:r>
      <w:r w:rsidR="0006072E" w:rsidRPr="00305B9D">
        <w:rPr>
          <w:rFonts w:ascii="GHEA Grapalat" w:hAnsi="GHEA Grapalat"/>
          <w:i w:val="0"/>
          <w:lang w:val="af-ZA"/>
        </w:rPr>
        <w:t>ՀԱՅՏԱՐԱՐՈՒԹՅՈՒՆ</w:t>
      </w:r>
    </w:p>
    <w:p w14:paraId="4EF378C2" w14:textId="77777777" w:rsidR="0006072E" w:rsidRPr="00305B9D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6D6C9925" w14:textId="77777777" w:rsidR="0006072E" w:rsidRPr="00615558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</w:p>
    <w:p w14:paraId="7A3C0524" w14:textId="11039F32" w:rsidR="004E55A0" w:rsidRPr="00626C7F" w:rsidRDefault="004E55A0" w:rsidP="004E55A0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26C7F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1D1533" w:rsidRPr="00626C7F">
        <w:rPr>
          <w:rFonts w:ascii="GHEA Grapalat" w:hAnsi="GHEA Grapalat"/>
          <w:i w:val="0"/>
          <w:lang w:val="hy-AM"/>
        </w:rPr>
        <w:t>բաց մրցույթի</w:t>
      </w:r>
      <w:r w:rsidRPr="00626C7F">
        <w:rPr>
          <w:rFonts w:ascii="GHEA Grapalat" w:hAnsi="GHEA Grapalat"/>
          <w:i w:val="0"/>
          <w:lang w:val="hy-AM"/>
        </w:rPr>
        <w:t xml:space="preserve"> </w:t>
      </w:r>
      <w:r w:rsidRPr="00626C7F">
        <w:rPr>
          <w:rFonts w:ascii="GHEA Grapalat" w:hAnsi="GHEA Grapalat"/>
          <w:i w:val="0"/>
          <w:lang w:val="af-ZA"/>
        </w:rPr>
        <w:t xml:space="preserve"> գնահատող հանձնաժողովի 202</w:t>
      </w:r>
      <w:r w:rsidR="00734631">
        <w:rPr>
          <w:rFonts w:ascii="GHEA Grapalat" w:hAnsi="GHEA Grapalat"/>
          <w:i w:val="0"/>
          <w:lang w:val="hy-AM"/>
        </w:rPr>
        <w:t>4</w:t>
      </w:r>
      <w:r w:rsidRPr="00626C7F">
        <w:rPr>
          <w:rFonts w:ascii="GHEA Grapalat" w:hAnsi="GHEA Grapalat"/>
          <w:i w:val="0"/>
          <w:lang w:val="af-ZA"/>
        </w:rPr>
        <w:t xml:space="preserve">    թվականի </w:t>
      </w:r>
      <w:r w:rsidRPr="00626C7F">
        <w:rPr>
          <w:rFonts w:ascii="GHEA Grapalat" w:hAnsi="GHEA Grapalat"/>
          <w:i w:val="0"/>
          <w:lang w:val="hy-AM"/>
        </w:rPr>
        <w:t xml:space="preserve"> </w:t>
      </w:r>
      <w:r w:rsidR="005968A2" w:rsidRPr="005968A2">
        <w:rPr>
          <w:rFonts w:ascii="GHEA Grapalat" w:hAnsi="GHEA Grapalat"/>
          <w:i w:val="0"/>
          <w:lang w:val="hy-AM"/>
        </w:rPr>
        <w:t>օգ</w:t>
      </w:r>
      <w:r w:rsidR="00AB38DB">
        <w:rPr>
          <w:rFonts w:ascii="GHEA Grapalat" w:hAnsi="GHEA Grapalat"/>
          <w:i w:val="0"/>
          <w:lang w:val="hy-AM"/>
        </w:rPr>
        <w:t>ո</w:t>
      </w:r>
      <w:r w:rsidR="005968A2" w:rsidRPr="005968A2">
        <w:rPr>
          <w:rFonts w:ascii="GHEA Grapalat" w:hAnsi="GHEA Grapalat"/>
          <w:i w:val="0"/>
          <w:lang w:val="hy-AM"/>
        </w:rPr>
        <w:t>ստո</w:t>
      </w:r>
      <w:r w:rsidR="004D4108" w:rsidRPr="005968A2">
        <w:rPr>
          <w:rFonts w:ascii="GHEA Grapalat" w:hAnsi="GHEA Grapalat"/>
          <w:i w:val="0"/>
          <w:lang w:val="hy-AM"/>
        </w:rPr>
        <w:t xml:space="preserve">սի </w:t>
      </w:r>
      <w:r w:rsidR="00443570">
        <w:rPr>
          <w:rFonts w:ascii="GHEA Grapalat" w:hAnsi="GHEA Grapalat"/>
          <w:i w:val="0"/>
          <w:lang w:val="hy-AM"/>
        </w:rPr>
        <w:t>27</w:t>
      </w:r>
      <w:r w:rsidRPr="005968A2">
        <w:rPr>
          <w:rFonts w:ascii="GHEA Grapalat" w:hAnsi="GHEA Grapalat"/>
          <w:i w:val="0"/>
          <w:lang w:val="af-ZA"/>
        </w:rPr>
        <w:t xml:space="preserve">-ի </w:t>
      </w:r>
      <w:r w:rsidRPr="00626C7F">
        <w:rPr>
          <w:rFonts w:ascii="GHEA Grapalat" w:hAnsi="GHEA Grapalat"/>
          <w:i w:val="0"/>
          <w:lang w:val="af-ZA"/>
        </w:rPr>
        <w:t>թիվ 1 որոշմամբ և հրապարակվում է</w:t>
      </w:r>
    </w:p>
    <w:p w14:paraId="6B9E3B13" w14:textId="77777777" w:rsidR="004E55A0" w:rsidRPr="00626C7F" w:rsidRDefault="004E55A0" w:rsidP="004E55A0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26C7F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14:paraId="304D31A1" w14:textId="77777777" w:rsidR="0006072E" w:rsidRPr="00626C7F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1C75AC5B" w14:textId="451C9640" w:rsidR="0006072E" w:rsidRPr="00626C7F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26C7F">
        <w:rPr>
          <w:rFonts w:ascii="GHEA Grapalat" w:hAnsi="GHEA Grapalat"/>
          <w:i w:val="0"/>
          <w:lang w:val="af-ZA"/>
        </w:rPr>
        <w:t xml:space="preserve">Ընթացակարգի ծածկագիրը`  </w:t>
      </w:r>
      <w:r w:rsidR="00043513" w:rsidRPr="00043513">
        <w:rPr>
          <w:rStyle w:val="aff3"/>
          <w:rFonts w:ascii="GHEA Grapalat" w:hAnsi="GHEA Grapalat" w:cs="Arial"/>
        </w:rPr>
        <w:t>ՀՀ</w:t>
      </w:r>
      <w:r w:rsidR="00043513" w:rsidRPr="00043513">
        <w:rPr>
          <w:rStyle w:val="aff3"/>
          <w:rFonts w:ascii="GHEA Grapalat" w:hAnsi="GHEA Grapalat" w:cs="Arial"/>
          <w:lang w:val="af-ZA"/>
        </w:rPr>
        <w:t>-</w:t>
      </w:r>
      <w:r w:rsidR="00043513" w:rsidRPr="00043513">
        <w:rPr>
          <w:rStyle w:val="aff3"/>
          <w:rFonts w:ascii="GHEA Grapalat" w:hAnsi="GHEA Grapalat" w:cs="Arial"/>
        </w:rPr>
        <w:t>ԲԾ</w:t>
      </w:r>
      <w:r w:rsidR="00043513" w:rsidRPr="00043513">
        <w:rPr>
          <w:rStyle w:val="aff3"/>
          <w:rFonts w:ascii="GHEA Grapalat" w:hAnsi="GHEA Grapalat" w:cs="Arial"/>
          <w:lang w:val="af-ZA"/>
        </w:rPr>
        <w:t>-</w:t>
      </w:r>
      <w:r w:rsidR="00043513" w:rsidRPr="00043513">
        <w:rPr>
          <w:rStyle w:val="aff3"/>
          <w:rFonts w:ascii="GHEA Grapalat" w:hAnsi="GHEA Grapalat" w:cs="Arial"/>
        </w:rPr>
        <w:t>Ա</w:t>
      </w:r>
      <w:r w:rsidR="00043513" w:rsidRPr="00043513">
        <w:rPr>
          <w:rStyle w:val="aff3"/>
          <w:rFonts w:ascii="GHEA Grapalat" w:hAnsi="GHEA Grapalat" w:cs="Arial"/>
          <w:lang w:val="af-ZA"/>
        </w:rPr>
        <w:t>-</w:t>
      </w:r>
      <w:r w:rsidR="005119B5">
        <w:rPr>
          <w:rStyle w:val="aff3"/>
          <w:rFonts w:ascii="GHEA Grapalat" w:hAnsi="GHEA Grapalat" w:cs="Arial"/>
        </w:rPr>
        <w:t>ԲՄ</w:t>
      </w:r>
      <w:r w:rsidR="00043513" w:rsidRPr="00043513">
        <w:rPr>
          <w:rStyle w:val="aff3"/>
          <w:rFonts w:ascii="GHEA Grapalat" w:hAnsi="GHEA Grapalat" w:cs="Arial"/>
        </w:rPr>
        <w:t>ԾՁԲ</w:t>
      </w:r>
      <w:r w:rsidR="00043513" w:rsidRPr="00043513">
        <w:rPr>
          <w:rStyle w:val="aff3"/>
          <w:rFonts w:ascii="GHEA Grapalat" w:hAnsi="GHEA Grapalat" w:cs="Arial"/>
          <w:lang w:val="af-ZA"/>
        </w:rPr>
        <w:t>-2</w:t>
      </w:r>
      <w:r w:rsidR="00734631">
        <w:rPr>
          <w:rStyle w:val="aff3"/>
          <w:rFonts w:ascii="GHEA Grapalat" w:hAnsi="GHEA Grapalat" w:cs="Arial"/>
          <w:lang w:val="hy-AM"/>
        </w:rPr>
        <w:t>4</w:t>
      </w:r>
      <w:r w:rsidR="00734631">
        <w:rPr>
          <w:rStyle w:val="aff3"/>
          <w:rFonts w:ascii="GHEA Grapalat" w:hAnsi="GHEA Grapalat" w:cs="Arial"/>
          <w:lang w:val="af-ZA"/>
        </w:rPr>
        <w:t>/</w:t>
      </w:r>
      <w:r w:rsidR="00443570">
        <w:rPr>
          <w:rStyle w:val="aff3"/>
          <w:rFonts w:ascii="GHEA Grapalat" w:hAnsi="GHEA Grapalat" w:cs="Arial"/>
          <w:lang w:val="hy-AM"/>
        </w:rPr>
        <w:t>83</w:t>
      </w:r>
      <w:r w:rsidR="004E55A0" w:rsidRPr="00626C7F">
        <w:rPr>
          <w:rStyle w:val="aff3"/>
          <w:rFonts w:ascii="GHEA Grapalat" w:hAnsi="GHEA Grapalat"/>
          <w:lang w:val="af-ZA"/>
        </w:rPr>
        <w:t xml:space="preserve">     </w:t>
      </w:r>
    </w:p>
    <w:p w14:paraId="6961E1BE" w14:textId="77777777" w:rsidR="0006072E" w:rsidRPr="00305B9D" w:rsidRDefault="0006072E" w:rsidP="0006072E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6B1E2930" w14:textId="77777777" w:rsidR="0006072E" w:rsidRPr="00305B9D" w:rsidRDefault="0006072E" w:rsidP="0006072E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7F1EF73E" w14:textId="77777777" w:rsidR="0006072E" w:rsidRPr="00305B9D" w:rsidRDefault="0006072E" w:rsidP="0006072E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305B9D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61FFF970" w14:textId="77777777" w:rsidR="0006072E" w:rsidRPr="00305B9D" w:rsidRDefault="0006072E" w:rsidP="0006072E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14:paraId="34111787" w14:textId="545F6905" w:rsidR="0006072E" w:rsidRPr="006431EA" w:rsidRDefault="0006072E" w:rsidP="0006072E">
      <w:pPr>
        <w:pStyle w:val="a3"/>
        <w:numPr>
          <w:ilvl w:val="0"/>
          <w:numId w:val="1"/>
        </w:numPr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D1533">
        <w:rPr>
          <w:rFonts w:ascii="GHEA Grapalat" w:hAnsi="GHEA Grapalat"/>
          <w:i w:val="0"/>
          <w:lang w:val="af-ZA"/>
        </w:rPr>
        <w:t xml:space="preserve">Պատվիրատուն` </w:t>
      </w:r>
      <w:r w:rsidR="004E55A0" w:rsidRPr="001D1533">
        <w:rPr>
          <w:rStyle w:val="aff3"/>
          <w:rFonts w:ascii="GHEA Grapalat" w:hAnsi="GHEA Grapalat" w:cs="Arial"/>
        </w:rPr>
        <w:t>Շրջակա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միջավայրի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նախարարության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 LatArm"/>
          <w:lang w:val="af-ZA"/>
        </w:rPr>
        <w:t>«</w:t>
      </w:r>
      <w:r w:rsidR="004E55A0" w:rsidRPr="001D1533">
        <w:rPr>
          <w:rStyle w:val="aff3"/>
          <w:rFonts w:ascii="GHEA Grapalat" w:hAnsi="GHEA Grapalat" w:cs="Arial"/>
        </w:rPr>
        <w:t>Բնապահպանական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ծրագրերի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իրականացման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գրասենյակ</w:t>
      </w:r>
      <w:r w:rsidR="004E55A0" w:rsidRPr="001D1533">
        <w:rPr>
          <w:rStyle w:val="aff3"/>
          <w:rFonts w:ascii="GHEA Grapalat" w:hAnsi="GHEA Grapalat" w:cs="Arial LatArm"/>
          <w:lang w:val="af-ZA"/>
        </w:rPr>
        <w:t>»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պետական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հիմնարկը</w:t>
      </w:r>
      <w:r w:rsidR="004E55A0" w:rsidRPr="001D1533">
        <w:rPr>
          <w:rStyle w:val="aff3"/>
          <w:rFonts w:ascii="GHEA Grapalat" w:hAnsi="GHEA Grapalat"/>
          <w:i/>
          <w:lang w:val="af-ZA"/>
        </w:rPr>
        <w:t xml:space="preserve">, </w:t>
      </w:r>
      <w:r w:rsidR="004E55A0" w:rsidRPr="001D1533">
        <w:rPr>
          <w:rStyle w:val="aff3"/>
          <w:rFonts w:ascii="GHEA Grapalat" w:hAnsi="GHEA Grapalat" w:cs="Arial"/>
        </w:rPr>
        <w:t>որը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գտնվում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է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ք</w:t>
      </w:r>
      <w:r w:rsidR="004E55A0" w:rsidRPr="001D1533">
        <w:rPr>
          <w:rStyle w:val="aff3"/>
          <w:rFonts w:ascii="GHEA Grapalat" w:hAnsi="GHEA Grapalat"/>
          <w:lang w:val="af-ZA"/>
        </w:rPr>
        <w:t xml:space="preserve">. </w:t>
      </w:r>
      <w:r w:rsidR="004E55A0" w:rsidRPr="001D1533">
        <w:rPr>
          <w:rStyle w:val="aff3"/>
          <w:rFonts w:ascii="GHEA Grapalat" w:hAnsi="GHEA Grapalat" w:cs="Arial"/>
        </w:rPr>
        <w:t>Երևան</w:t>
      </w:r>
      <w:r w:rsidR="004E55A0" w:rsidRPr="001D1533">
        <w:rPr>
          <w:rStyle w:val="aff3"/>
          <w:rFonts w:ascii="GHEA Grapalat" w:hAnsi="GHEA Grapalat"/>
          <w:lang w:val="af-ZA"/>
        </w:rPr>
        <w:t xml:space="preserve">, </w:t>
      </w:r>
      <w:r w:rsidR="00734631">
        <w:rPr>
          <w:rStyle w:val="aff3"/>
          <w:rFonts w:ascii="GHEA Grapalat" w:hAnsi="GHEA Grapalat"/>
          <w:lang w:val="hy-AM"/>
        </w:rPr>
        <w:t>Տիգրան Մեծի 65Ա</w:t>
      </w:r>
      <w:r w:rsidR="004E55A0" w:rsidRPr="001D1533">
        <w:rPr>
          <w:rStyle w:val="aff3"/>
          <w:rFonts w:ascii="GHEA Grapalat" w:hAnsi="GHEA Grapalat"/>
          <w:lang w:val="af-ZA"/>
        </w:rPr>
        <w:t xml:space="preserve"> </w:t>
      </w:r>
      <w:r w:rsidR="004E55A0" w:rsidRPr="001D1533">
        <w:rPr>
          <w:rStyle w:val="aff3"/>
          <w:rFonts w:ascii="GHEA Grapalat" w:hAnsi="GHEA Grapalat" w:cs="Arial"/>
        </w:rPr>
        <w:t>հասցեում</w:t>
      </w:r>
      <w:r w:rsidR="00043513" w:rsidRPr="00043513">
        <w:rPr>
          <w:rFonts w:ascii="Sylfaen" w:hAnsi="Sylfaen" w:cs="Calibri"/>
          <w:i w:val="0"/>
          <w:spacing w:val="-1"/>
          <w:sz w:val="22"/>
          <w:szCs w:val="24"/>
          <w:lang w:val="af-ZA"/>
        </w:rPr>
        <w:t xml:space="preserve"> </w:t>
      </w:r>
      <w:r w:rsidR="006431EA" w:rsidRPr="001533AF">
        <w:rPr>
          <w:rFonts w:ascii="GHEA Grapalat" w:eastAsia="Calibri" w:hAnsi="GHEA Grapalat"/>
          <w:lang w:val="hy-AM"/>
        </w:rPr>
        <w:t xml:space="preserve">«Կանաչ կլիմայի հիմնադրամի հետ ծրագրային և գործընկերային շրջանակի կատարելագործում, երկրի երկարաժամկետ, ցածր ածխածնային զարգացման ռազմավարությունների հետ փոխկապակցում» պատրաստվածության աջակցության երկրորդ </w:t>
      </w:r>
      <w:r w:rsidR="006431EA" w:rsidRPr="001533AF">
        <w:rPr>
          <w:rFonts w:ascii="GHEA Grapalat" w:hAnsi="GHEA Grapalat" w:cs="Sylfaen"/>
          <w:lang w:val="hy-AM"/>
        </w:rPr>
        <w:t>ծրագրի շրջանակներում</w:t>
      </w:r>
      <w:r w:rsidR="006431EA" w:rsidRPr="001533AF">
        <w:rPr>
          <w:rFonts w:ascii="GHEA Grapalat" w:hAnsi="GHEA Grapalat" w:cs="Arial"/>
          <w:lang w:val="hy-AM"/>
        </w:rPr>
        <w:t xml:space="preserve"> </w:t>
      </w:r>
      <w:r w:rsidR="00443570" w:rsidRPr="0060157C">
        <w:rPr>
          <w:rFonts w:ascii="GHEA Grapalat" w:hAnsi="GHEA Grapalat" w:cs="Arial"/>
          <w:lang w:val="hy-AM"/>
        </w:rPr>
        <w:t>արտաքին աուդիտի ծառայություններ</w:t>
      </w:r>
      <w:r w:rsidR="00443570" w:rsidRPr="0060157C">
        <w:rPr>
          <w:rFonts w:ascii="GHEA Grapalat" w:hAnsi="GHEA Grapalat" w:cs="Sylfaen"/>
          <w:lang w:val="pt-BR"/>
        </w:rPr>
        <w:t>ի</w:t>
      </w:r>
      <w:r w:rsidR="006431EA" w:rsidRPr="001533AF">
        <w:rPr>
          <w:rFonts w:ascii="GHEA Grapalat" w:hAnsi="GHEA Grapalat" w:cs="Sylfaen"/>
          <w:lang w:val="hy-AM"/>
        </w:rPr>
        <w:t xml:space="preserve"> </w:t>
      </w:r>
      <w:r w:rsidR="00FF240D" w:rsidRPr="006431EA">
        <w:rPr>
          <w:rFonts w:ascii="GHEA Grapalat" w:hAnsi="GHEA Grapalat" w:cs="Calibri"/>
          <w:i w:val="0"/>
          <w:lang w:val="hy-AM"/>
        </w:rPr>
        <w:t>ձեռքբերման</w:t>
      </w:r>
      <w:r w:rsidR="004E55A0" w:rsidRPr="001D1533">
        <w:rPr>
          <w:rFonts w:ascii="GHEA Grapalat" w:hAnsi="GHEA Grapalat"/>
          <w:i w:val="0"/>
          <w:lang w:val="af-ZA"/>
        </w:rPr>
        <w:t xml:space="preserve"> նպատակով հայտարարում </w:t>
      </w:r>
      <w:r w:rsidR="004E55A0" w:rsidRPr="006431EA">
        <w:rPr>
          <w:rFonts w:ascii="GHEA Grapalat" w:hAnsi="GHEA Grapalat"/>
          <w:i w:val="0"/>
          <w:lang w:val="af-ZA"/>
        </w:rPr>
        <w:t>է</w:t>
      </w:r>
      <w:r w:rsidR="002E4A70" w:rsidRPr="006431EA">
        <w:rPr>
          <w:rFonts w:ascii="GHEA Grapalat" w:hAnsi="GHEA Grapalat"/>
          <w:i w:val="0"/>
          <w:lang w:val="hy-AM"/>
        </w:rPr>
        <w:t xml:space="preserve"> </w:t>
      </w:r>
      <w:r w:rsidR="00615558" w:rsidRPr="006431EA">
        <w:rPr>
          <w:rFonts w:ascii="GHEA Grapalat" w:hAnsi="GHEA Grapalat"/>
          <w:i w:val="0"/>
          <w:lang w:val="hy-AM"/>
        </w:rPr>
        <w:t xml:space="preserve">բաց մրցույթի </w:t>
      </w:r>
      <w:r w:rsidR="004E55A0" w:rsidRPr="006431EA">
        <w:rPr>
          <w:rFonts w:ascii="GHEA Grapalat" w:hAnsi="GHEA Grapalat"/>
          <w:i w:val="0"/>
          <w:lang w:val="af-ZA"/>
        </w:rPr>
        <w:t>նախաորակավորման ընթացակարգ՝</w:t>
      </w:r>
    </w:p>
    <w:p w14:paraId="0EC067B8" w14:textId="77777777" w:rsidR="00626C7F" w:rsidRPr="001D1533" w:rsidRDefault="00626C7F" w:rsidP="00626C7F">
      <w:pPr>
        <w:pStyle w:val="a3"/>
        <w:spacing w:line="240" w:lineRule="auto"/>
        <w:ind w:left="1058" w:firstLine="0"/>
        <w:rPr>
          <w:rFonts w:ascii="GHEA Grapalat" w:hAnsi="GHEA Grapalat"/>
          <w:i w:val="0"/>
          <w:lang w:val="af-ZA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8784"/>
      </w:tblGrid>
      <w:tr w:rsidR="00305B9D" w:rsidRPr="00305B9D" w14:paraId="5F1FD4E9" w14:textId="77777777" w:rsidTr="00F11BD3">
        <w:trPr>
          <w:trHeight w:val="20"/>
          <w:jc w:val="center"/>
        </w:trPr>
        <w:tc>
          <w:tcPr>
            <w:tcW w:w="1664" w:type="dxa"/>
            <w:shd w:val="clear" w:color="auto" w:fill="auto"/>
            <w:noWrap/>
            <w:vAlign w:val="center"/>
          </w:tcPr>
          <w:p w14:paraId="0657B0E0" w14:textId="77777777" w:rsidR="0006072E" w:rsidRPr="00305B9D" w:rsidRDefault="0006072E" w:rsidP="00A62D3B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305B9D">
              <w:rPr>
                <w:rFonts w:ascii="GHEA Grapalat" w:hAnsi="GHEA Grapalat" w:cs="Calibri"/>
                <w:b/>
                <w:sz w:val="20"/>
                <w:szCs w:val="20"/>
              </w:rPr>
              <w:t>ՉԱՓԱԲԱԺԻՆ</w:t>
            </w:r>
          </w:p>
        </w:tc>
        <w:tc>
          <w:tcPr>
            <w:tcW w:w="8784" w:type="dxa"/>
            <w:shd w:val="clear" w:color="auto" w:fill="auto"/>
            <w:vAlign w:val="center"/>
          </w:tcPr>
          <w:p w14:paraId="6D29293C" w14:textId="77777777" w:rsidR="0006072E" w:rsidRPr="00305B9D" w:rsidRDefault="0006072E" w:rsidP="00A62D3B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305B9D">
              <w:rPr>
                <w:rFonts w:ascii="GHEA Grapalat" w:hAnsi="GHEA Grapalat" w:cs="Calibri"/>
                <w:b/>
                <w:sz w:val="20"/>
                <w:szCs w:val="20"/>
              </w:rPr>
              <w:t>ԳՆՄԱՆ ԱՌԱՐԿԱՆ</w:t>
            </w:r>
          </w:p>
        </w:tc>
      </w:tr>
      <w:tr w:rsidR="00043513" w:rsidRPr="00734631" w14:paraId="36602E5F" w14:textId="77777777" w:rsidTr="00F11BD3">
        <w:trPr>
          <w:trHeight w:val="20"/>
          <w:jc w:val="center"/>
        </w:trPr>
        <w:tc>
          <w:tcPr>
            <w:tcW w:w="1664" w:type="dxa"/>
            <w:shd w:val="clear" w:color="auto" w:fill="auto"/>
            <w:noWrap/>
            <w:vAlign w:val="center"/>
            <w:hideMark/>
          </w:tcPr>
          <w:p w14:paraId="6337E10F" w14:textId="77777777" w:rsidR="00043513" w:rsidRPr="0040779B" w:rsidRDefault="0040779B" w:rsidP="00043513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Չափաբաժին 1</w:t>
            </w: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14:paraId="71C1E44C" w14:textId="6CD210E7" w:rsidR="00043513" w:rsidRPr="00443570" w:rsidRDefault="00443570" w:rsidP="006431EA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43570">
              <w:rPr>
                <w:rFonts w:ascii="GHEA Grapalat" w:hAnsi="GHEA Grapalat" w:cs="Arial"/>
                <w:sz w:val="20"/>
                <w:szCs w:val="20"/>
                <w:lang w:val="hy-AM"/>
              </w:rPr>
              <w:t>արտաքին աուդիտի ծառայություններ</w:t>
            </w:r>
            <w:bookmarkStart w:id="0" w:name="_GoBack"/>
            <w:bookmarkEnd w:id="0"/>
          </w:p>
        </w:tc>
      </w:tr>
    </w:tbl>
    <w:p w14:paraId="22DFC89B" w14:textId="77777777" w:rsidR="004E55A0" w:rsidRDefault="004E55A0" w:rsidP="004E55A0">
      <w:pPr>
        <w:spacing w:after="160" w:line="256" w:lineRule="auto"/>
        <w:ind w:left="360"/>
        <w:contextualSpacing/>
        <w:jc w:val="center"/>
        <w:rPr>
          <w:rFonts w:ascii="GHEA Grapalat" w:hAnsi="GHEA Grapalat"/>
          <w:b/>
          <w:bCs/>
          <w:lang w:val="hy-AM"/>
        </w:rPr>
      </w:pPr>
    </w:p>
    <w:p w14:paraId="7E1FB0D4" w14:textId="77777777" w:rsidR="00484245" w:rsidRPr="001533AF" w:rsidRDefault="00484245" w:rsidP="00484245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bCs/>
          <w:sz w:val="20"/>
          <w:szCs w:val="20"/>
        </w:rPr>
      </w:pPr>
      <w:r w:rsidRPr="001533AF">
        <w:rPr>
          <w:rFonts w:ascii="GHEA Grapalat" w:hAnsi="GHEA Grapalat"/>
          <w:b/>
          <w:bCs/>
          <w:sz w:val="20"/>
          <w:szCs w:val="20"/>
          <w:lang w:val="hy-AM"/>
        </w:rPr>
        <w:t>ՏԵԽՆԻԿԱԿԱՆ ԱՌԱՋԱԴՐԱՆՔ</w:t>
      </w:r>
      <w:r w:rsidRPr="001533AF">
        <w:rPr>
          <w:rFonts w:ascii="GHEA Grapalat" w:hAnsi="GHEA Grapalat"/>
          <w:b/>
          <w:bCs/>
          <w:sz w:val="20"/>
          <w:szCs w:val="20"/>
        </w:rPr>
        <w:t xml:space="preserve"> /ՆԱԽԱՈՐԱԿԱՎՈՐՈՒՄ</w:t>
      </w:r>
    </w:p>
    <w:p w14:paraId="1FC6F8DD" w14:textId="25B47964" w:rsidR="00443570" w:rsidRPr="0060157C" w:rsidRDefault="00484245" w:rsidP="008926BC">
      <w:pPr>
        <w:jc w:val="center"/>
        <w:rPr>
          <w:rFonts w:ascii="GHEA Grapalat" w:hAnsi="GHEA Grapalat" w:cs="Calibri"/>
          <w:i/>
        </w:rPr>
      </w:pP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  <w:r w:rsidR="00443570" w:rsidRPr="0060157C">
        <w:rPr>
          <w:rFonts w:ascii="GHEA Grapalat" w:hAnsi="GHEA Grapalat" w:cs="Calibri"/>
          <w:i/>
          <w:lang w:val="hy-AM"/>
        </w:rPr>
        <w:tab/>
      </w:r>
    </w:p>
    <w:p w14:paraId="2F460BDB" w14:textId="77777777" w:rsidR="00443570" w:rsidRPr="0060157C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</w:rPr>
      </w:pPr>
      <w:r w:rsidRPr="0060157C">
        <w:rPr>
          <w:rFonts w:ascii="GHEA Grapalat" w:hAnsi="GHEA Grapalat" w:cs="Calibri"/>
          <w:i/>
        </w:rPr>
        <w:t>Աղյուսակ 1</w:t>
      </w:r>
    </w:p>
    <w:tbl>
      <w:tblPr>
        <w:tblStyle w:val="afe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443570" w:rsidRPr="0060157C" w14:paraId="47F1423B" w14:textId="77777777" w:rsidTr="008926BC">
        <w:tc>
          <w:tcPr>
            <w:tcW w:w="9922" w:type="dxa"/>
          </w:tcPr>
          <w:p w14:paraId="2D4194AB" w14:textId="77777777" w:rsidR="00443570" w:rsidRPr="0060157C" w:rsidRDefault="00443570" w:rsidP="002E5C83">
            <w:pPr>
              <w:tabs>
                <w:tab w:val="left" w:pos="720"/>
              </w:tabs>
              <w:spacing w:line="360" w:lineRule="auto"/>
              <w:jc w:val="center"/>
              <w:rPr>
                <w:rFonts w:ascii="GHEA Grapalat" w:hAnsi="GHEA Grapalat" w:cs="Calibri"/>
                <w:i/>
              </w:rPr>
            </w:pPr>
            <w:r w:rsidRPr="0060157C">
              <w:rPr>
                <w:rFonts w:ascii="GHEA Grapalat" w:hAnsi="GHEA Grapalat"/>
                <w:b/>
              </w:rPr>
              <w:t xml:space="preserve">Ծառայության </w:t>
            </w:r>
            <w:r w:rsidRPr="0060157C">
              <w:rPr>
                <w:rFonts w:ascii="GHEA Grapalat" w:hAnsi="GHEA Grapalat"/>
                <w:b/>
                <w:lang w:val="hy-AM"/>
              </w:rPr>
              <w:t xml:space="preserve"> նկարագրություն</w:t>
            </w:r>
          </w:p>
        </w:tc>
      </w:tr>
      <w:tr w:rsidR="00443570" w:rsidRPr="0060157C" w14:paraId="033464CB" w14:textId="77777777" w:rsidTr="008926BC">
        <w:tc>
          <w:tcPr>
            <w:tcW w:w="9922" w:type="dxa"/>
          </w:tcPr>
          <w:p w14:paraId="0D86B0AC" w14:textId="77777777" w:rsidR="00443570" w:rsidRPr="0060157C" w:rsidRDefault="00443570" w:rsidP="002E5C83">
            <w:pPr>
              <w:ind w:firstLine="624"/>
              <w:jc w:val="both"/>
              <w:rPr>
                <w:rFonts w:ascii="GHEA Grapalat" w:hAnsi="GHEA Grapalat" w:cs="Calibri"/>
                <w:lang w:val="hy-AM"/>
              </w:rPr>
            </w:pPr>
            <w:r w:rsidRPr="0060157C">
              <w:rPr>
                <w:rFonts w:ascii="GHEA Grapalat" w:hAnsi="GHEA Grapalat"/>
              </w:rPr>
              <w:t>Ծրագրի ֆինանսական հաշվետվությունների աուդիտի նպատակն է աուդիտորին հնարավորություն տալ կարծիք հայտնել այն մասին, թե (i) արդյոք ծրագրի ֆինանսական հաշվետվությունները (ներառյալ դրան կից ծանոթագրությունները և լրացուցիչ հայտարարությունները) արժանահավատորեն են արտացոլում բոլոր էական առումներով (կամ տալիս են ճշմարտացի և օբյեկտիվ պատկերացում) դրամաշնորհի ֆինանսական վիճակը յուրաքանչյուր հաշվետու տարվա վերջի դրությամբ և դրամական միջոցների շարժը այդ ամսաթվերով ավարտված տարիների համար՝ համաձայն ԿԿՀ-ի համար ընդունելի հաշվապահական հաշվառման ստանդարտների, (ii) արդյոք դրամաշնորհի միջոցներն օգտագործվել են նպատակային, (iii) արդյոք ծրագիրը համապատասխանում է դրամաշնորհային համաձայնագրում նշված պայմաններին:</w:t>
            </w:r>
          </w:p>
        </w:tc>
      </w:tr>
    </w:tbl>
    <w:p w14:paraId="0C0B7CF7" w14:textId="77777777" w:rsidR="00443570" w:rsidRPr="0060157C" w:rsidRDefault="00443570" w:rsidP="00443570">
      <w:pPr>
        <w:tabs>
          <w:tab w:val="left" w:pos="720"/>
        </w:tabs>
        <w:spacing w:line="360" w:lineRule="auto"/>
        <w:jc w:val="center"/>
        <w:rPr>
          <w:rFonts w:ascii="GHEA Grapalat" w:hAnsi="GHEA Grapalat"/>
          <w:b/>
          <w:lang w:val="hy-AM"/>
        </w:rPr>
      </w:pPr>
    </w:p>
    <w:p w14:paraId="2FC5D292" w14:textId="77777777" w:rsidR="00443570" w:rsidRPr="0060157C" w:rsidRDefault="00443570" w:rsidP="00443570">
      <w:pPr>
        <w:tabs>
          <w:tab w:val="left" w:pos="720"/>
        </w:tabs>
        <w:spacing w:line="360" w:lineRule="auto"/>
        <w:jc w:val="center"/>
        <w:rPr>
          <w:rFonts w:ascii="GHEA Grapalat" w:hAnsi="GHEA Grapalat" w:cs="Calibri"/>
          <w:b/>
          <w:i/>
          <w:lang w:val="hy-AM"/>
        </w:rPr>
      </w:pPr>
      <w:r w:rsidRPr="0060157C">
        <w:rPr>
          <w:rFonts w:ascii="GHEA Grapalat" w:hAnsi="GHEA Grapalat"/>
          <w:b/>
          <w:lang w:val="hy-AM"/>
        </w:rPr>
        <w:t>Ծառայության  մատուցման համար պահանջվող որակավորման չափանիշներ</w:t>
      </w:r>
    </w:p>
    <w:p w14:paraId="532BF668" w14:textId="77777777" w:rsidR="00443570" w:rsidRPr="00AA1A89" w:rsidRDefault="00443570" w:rsidP="00443570">
      <w:pPr>
        <w:pStyle w:val="a3"/>
        <w:numPr>
          <w:ilvl w:val="0"/>
          <w:numId w:val="1"/>
        </w:numPr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AA1A89">
        <w:rPr>
          <w:rFonts w:ascii="GHEA Grapalat" w:hAnsi="GHEA Grapalat"/>
          <w:i w:val="0"/>
          <w:noProof/>
          <w:sz w:val="22"/>
          <w:szCs w:val="22"/>
          <w:lang w:val="hy-AM"/>
        </w:rPr>
        <w:t>Մասնակիցը պետք է ունենա կնքվելիք պայմանագրով նախատեսված պարտավորությունների կատարման համար պահանջվող`</w:t>
      </w:r>
    </w:p>
    <w:p w14:paraId="5898DA65" w14:textId="77777777" w:rsidR="00443570" w:rsidRPr="00AA1A89" w:rsidRDefault="00443570" w:rsidP="00443570">
      <w:pPr>
        <w:spacing w:line="360" w:lineRule="auto"/>
        <w:ind w:left="710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AA1A89">
        <w:rPr>
          <w:rFonts w:ascii="GHEA Grapalat" w:hAnsi="GHEA Grapalat"/>
          <w:noProof/>
          <w:sz w:val="22"/>
          <w:szCs w:val="22"/>
          <w:lang w:val="hy-AM"/>
        </w:rPr>
        <w:t xml:space="preserve">        1) «Մասնագիտական փորձառություն»:</w:t>
      </w:r>
    </w:p>
    <w:p w14:paraId="7AFF3858" w14:textId="77777777" w:rsidR="00443570" w:rsidRPr="00AA1A89" w:rsidRDefault="00443570" w:rsidP="00443570">
      <w:pPr>
        <w:spacing w:line="360" w:lineRule="auto"/>
        <w:ind w:left="710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AA1A89">
        <w:rPr>
          <w:rFonts w:ascii="GHEA Grapalat" w:hAnsi="GHEA Grapalat"/>
          <w:noProof/>
          <w:sz w:val="22"/>
          <w:szCs w:val="22"/>
          <w:lang w:val="hy-AM"/>
        </w:rPr>
        <w:t xml:space="preserve">        2) «Աշխատանքային ռեսուրսներ»։</w:t>
      </w:r>
    </w:p>
    <w:p w14:paraId="2C217823" w14:textId="77777777" w:rsidR="00443570" w:rsidRPr="00AA1A89" w:rsidRDefault="00443570" w:rsidP="00443570">
      <w:pPr>
        <w:spacing w:line="360" w:lineRule="auto"/>
        <w:ind w:left="710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AA1A89">
        <w:rPr>
          <w:rFonts w:ascii="GHEA Grapalat" w:hAnsi="GHEA Grapalat"/>
          <w:noProof/>
          <w:sz w:val="22"/>
          <w:szCs w:val="22"/>
          <w:lang w:val="hy-AM"/>
        </w:rPr>
        <w:t xml:space="preserve">        3) «Մասնագիտական որակավորում»։</w:t>
      </w:r>
    </w:p>
    <w:p w14:paraId="1B0AAD69" w14:textId="77777777" w:rsidR="00443570" w:rsidRPr="00AA1A89" w:rsidRDefault="00443570" w:rsidP="00443570">
      <w:pPr>
        <w:tabs>
          <w:tab w:val="left" w:pos="4125"/>
        </w:tabs>
        <w:spacing w:line="360" w:lineRule="auto"/>
        <w:ind w:left="710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AA1A89">
        <w:rPr>
          <w:rFonts w:ascii="GHEA Grapalat" w:hAnsi="GHEA Grapalat"/>
          <w:noProof/>
          <w:sz w:val="22"/>
          <w:szCs w:val="22"/>
          <w:lang w:val="hy-AM"/>
        </w:rPr>
        <w:t>Մասնակցին ներկայացվող`</w:t>
      </w:r>
      <w:r w:rsidRPr="00AA1A89">
        <w:rPr>
          <w:rFonts w:ascii="GHEA Grapalat" w:hAnsi="GHEA Grapalat"/>
          <w:noProof/>
          <w:sz w:val="22"/>
          <w:szCs w:val="22"/>
          <w:lang w:val="hy-AM"/>
        </w:rPr>
        <w:tab/>
      </w:r>
    </w:p>
    <w:p w14:paraId="03AB4EB2" w14:textId="77777777" w:rsidR="00443570" w:rsidRPr="00AA1A89" w:rsidRDefault="00443570" w:rsidP="00443570">
      <w:pPr>
        <w:pStyle w:val="aff"/>
        <w:numPr>
          <w:ilvl w:val="0"/>
          <w:numId w:val="25"/>
        </w:numPr>
        <w:spacing w:line="360" w:lineRule="auto"/>
        <w:jc w:val="both"/>
        <w:rPr>
          <w:rFonts w:ascii="GHEA Grapalat" w:hAnsi="GHEA Grapalat"/>
          <w:noProof/>
          <w:sz w:val="22"/>
          <w:szCs w:val="22"/>
        </w:rPr>
      </w:pPr>
      <w:r w:rsidRPr="00AA1A89">
        <w:rPr>
          <w:rFonts w:ascii="GHEA Grapalat" w:hAnsi="GHEA Grapalat"/>
          <w:noProof/>
          <w:sz w:val="22"/>
          <w:szCs w:val="22"/>
          <w:lang w:val="hy-AM"/>
        </w:rPr>
        <w:lastRenderedPageBreak/>
        <w:t xml:space="preserve">«Մասնագիտական փորձառություն» </w:t>
      </w:r>
    </w:p>
    <w:p w14:paraId="5DF6A2F5" w14:textId="77777777" w:rsidR="00443570" w:rsidRPr="00AA1A89" w:rsidRDefault="00443570" w:rsidP="00443570">
      <w:pPr>
        <w:spacing w:line="360" w:lineRule="auto"/>
        <w:ind w:left="567"/>
        <w:jc w:val="both"/>
        <w:rPr>
          <w:rFonts w:ascii="GHEA Grapalat" w:hAnsi="GHEA Grapalat"/>
          <w:noProof/>
          <w:sz w:val="22"/>
          <w:szCs w:val="22"/>
        </w:rPr>
      </w:pPr>
      <w:r w:rsidRPr="00AA1A89">
        <w:rPr>
          <w:rFonts w:ascii="GHEA Grapalat" w:hAnsi="GHEA Grapalat"/>
          <w:noProof/>
          <w:sz w:val="22"/>
          <w:szCs w:val="22"/>
          <w:lang w:val="hy-AM"/>
        </w:rPr>
        <w:t>ա. «Մասնագիտական փորձառություն» որակավորման չափանիշը</w:t>
      </w:r>
      <w:r w:rsidRPr="00AA1A89">
        <w:rPr>
          <w:rFonts w:ascii="GHEA Grapalat" w:hAnsi="GHEA Grapalat"/>
          <w:noProof/>
          <w:sz w:val="22"/>
          <w:szCs w:val="22"/>
        </w:rPr>
        <w:t xml:space="preserve"> ըստ ոլորտների</w:t>
      </w:r>
      <w:r w:rsidRPr="00AA1A89">
        <w:rPr>
          <w:rFonts w:ascii="GHEA Grapalat" w:hAnsi="GHEA Grapalat"/>
          <w:noProof/>
          <w:sz w:val="22"/>
          <w:szCs w:val="22"/>
          <w:lang w:val="hy-AM"/>
        </w:rPr>
        <w:t xml:space="preserve">՝  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049"/>
        <w:gridCol w:w="5065"/>
      </w:tblGrid>
      <w:tr w:rsidR="00443570" w:rsidRPr="0060157C" w14:paraId="6DA6B665" w14:textId="77777777" w:rsidTr="002E5C83">
        <w:tc>
          <w:tcPr>
            <w:tcW w:w="5049" w:type="dxa"/>
          </w:tcPr>
          <w:p w14:paraId="59D675DB" w14:textId="77777777" w:rsidR="00443570" w:rsidRPr="0060157C" w:rsidRDefault="00443570" w:rsidP="008926BC">
            <w:pPr>
              <w:spacing w:line="360" w:lineRule="auto"/>
              <w:rPr>
                <w:rFonts w:ascii="GHEA Grapalat" w:hAnsi="GHEA Grapalat"/>
                <w:noProof/>
              </w:rPr>
            </w:pPr>
            <w:r w:rsidRPr="0060157C">
              <w:rPr>
                <w:rFonts w:ascii="GHEA Grapalat" w:hAnsi="GHEA Grapalat"/>
              </w:rPr>
              <w:t>Տեխնիկապես իրավասու է և ունակ է աուդիտ իրականացնել աուդիտի միջազգային ստանդարտներին, բարձրագույն աուդիտորական հաստատությունների միջազգային ստանդարտներին և աուդիտի ազգային ստանդարտներին համապատասխան:</w:t>
            </w:r>
          </w:p>
        </w:tc>
        <w:tc>
          <w:tcPr>
            <w:tcW w:w="5065" w:type="dxa"/>
          </w:tcPr>
          <w:p w14:paraId="13743F22" w14:textId="77777777" w:rsidR="00443570" w:rsidRPr="0060157C" w:rsidRDefault="00443570" w:rsidP="008926BC">
            <w:pPr>
              <w:spacing w:line="360" w:lineRule="auto"/>
              <w:rPr>
                <w:rFonts w:ascii="GHEA Grapalat" w:hAnsi="GHEA Grapalat"/>
                <w:noProof/>
                <w:lang w:val="hy-AM"/>
              </w:rPr>
            </w:pPr>
            <w:r w:rsidRPr="0060157C">
              <w:rPr>
                <w:rFonts w:ascii="GHEA Grapalat" w:hAnsi="GHEA Grapalat"/>
                <w:noProof/>
              </w:rPr>
              <w:t>Մասնակիցը պետք է ներկայացնի աուդիտորական ծառայությունների մատուցման առնվազն մեկ պայմանագիր, որը հաստատում է աուդիտի միջազգային ստանդարտներին, բարձրագույն աուդիտորական հաստատությունների միջազգային ստանդարտներին և աուդիտի ազգային ստանդարտներին համապատասխան աուդիտի իրականացման փորձ, որը պատշաճ կերպով իրականացվել է իր կողմից հայտի ներկայացման տարվա և դրան նախորդող 3 տարիների ընթացքում:</w:t>
            </w:r>
          </w:p>
        </w:tc>
      </w:tr>
      <w:tr w:rsidR="00443570" w:rsidRPr="0060157C" w14:paraId="08DECA18" w14:textId="77777777" w:rsidTr="002E5C83">
        <w:tc>
          <w:tcPr>
            <w:tcW w:w="5049" w:type="dxa"/>
          </w:tcPr>
          <w:p w14:paraId="2FB01FA0" w14:textId="77777777" w:rsidR="00443570" w:rsidRPr="0060157C" w:rsidRDefault="00443570" w:rsidP="002E5C83">
            <w:pPr>
              <w:spacing w:line="360" w:lineRule="auto"/>
              <w:jc w:val="both"/>
              <w:rPr>
                <w:rFonts w:ascii="GHEA Grapalat" w:hAnsi="GHEA Grapalat"/>
                <w:noProof/>
              </w:rPr>
            </w:pPr>
            <w:r w:rsidRPr="0060157C">
              <w:rPr>
                <w:rFonts w:ascii="GHEA Grapalat" w:hAnsi="GHEA Grapalat"/>
              </w:rPr>
              <w:t>Պետական հատվածում դոնորների կողմից ֆինանսավորվող ծրագրերի ֆինանսական աուդիտի իրականացման փորձ:</w:t>
            </w:r>
          </w:p>
        </w:tc>
        <w:tc>
          <w:tcPr>
            <w:tcW w:w="5065" w:type="dxa"/>
          </w:tcPr>
          <w:p w14:paraId="12BA1C5D" w14:textId="77777777" w:rsidR="00443570" w:rsidRPr="0060157C" w:rsidRDefault="00443570" w:rsidP="008926BC">
            <w:pPr>
              <w:spacing w:line="360" w:lineRule="auto"/>
              <w:rPr>
                <w:rFonts w:ascii="GHEA Grapalat" w:hAnsi="GHEA Grapalat"/>
                <w:noProof/>
                <w:lang w:val="hy-AM"/>
              </w:rPr>
            </w:pPr>
            <w:r w:rsidRPr="0060157C">
              <w:rPr>
                <w:rFonts w:ascii="GHEA Grapalat" w:hAnsi="GHEA Grapalat"/>
                <w:noProof/>
              </w:rPr>
              <w:t>Մասնակիցը պետք է ներկայացնի հանրային հատվածի՝ դոնորների կողմից ֆինանսավորվող ծրագրի համար աուդիտորական ծառայությունների մատուցման առնվազն մեկ պայմանագիր, որը պատշաճ կերպով իրականացվել է նրա կողմից հայտի ներկայացման տարվա և նախորդ 3 տարիների ընթացքում:</w:t>
            </w:r>
          </w:p>
        </w:tc>
      </w:tr>
    </w:tbl>
    <w:p w14:paraId="65FBB7EF" w14:textId="77777777" w:rsidR="00443570" w:rsidRPr="0060157C" w:rsidRDefault="00443570" w:rsidP="00443570">
      <w:pPr>
        <w:spacing w:line="360" w:lineRule="auto"/>
        <w:ind w:firstLine="567"/>
        <w:jc w:val="both"/>
        <w:rPr>
          <w:rFonts w:ascii="GHEA Grapalat" w:hAnsi="GHEA Grapalat"/>
          <w:noProof/>
        </w:rPr>
      </w:pPr>
    </w:p>
    <w:p w14:paraId="04CC3507" w14:textId="77777777" w:rsidR="00443570" w:rsidRPr="0060157C" w:rsidRDefault="00443570" w:rsidP="00443570">
      <w:pPr>
        <w:ind w:firstLine="567"/>
        <w:jc w:val="both"/>
        <w:rPr>
          <w:rFonts w:ascii="GHEA Grapalat" w:hAnsi="GHEA Grapalat"/>
          <w:noProof/>
          <w:lang w:val="hy-AM"/>
        </w:rPr>
      </w:pPr>
      <w:r w:rsidRPr="0060157C">
        <w:rPr>
          <w:rFonts w:ascii="GHEA Grapalat" w:hAnsi="GHEA Grapalat"/>
          <w:noProof/>
          <w:lang w:val="hy-AM"/>
        </w:rPr>
        <w:t>բ. սույն ենթակետի ա) պարբերությամբ նախատեսված պահանջին իր համապատասխանությունը հիմնավորելու համար մասնակիցը հայտով ներկայացնում է վերոնշյալ բոլոր ոլորտներով  նախկինում կատարած պայմանագրի (պայմանագրերի, համաձայնագրերի) պատճենները, իսկ այդ պայմանագրի (պայմանագրերի, համաձայնագրերի)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</w:t>
      </w:r>
    </w:p>
    <w:p w14:paraId="291B01EB" w14:textId="77777777" w:rsidR="00443570" w:rsidRPr="0060157C" w:rsidRDefault="00443570" w:rsidP="00443570">
      <w:pPr>
        <w:ind w:firstLine="567"/>
        <w:jc w:val="both"/>
        <w:rPr>
          <w:rFonts w:ascii="GHEA Grapalat" w:hAnsi="GHEA Grapalat" w:cs="Sylfaen"/>
          <w:b/>
          <w:lang w:val="hy-AM"/>
        </w:rPr>
      </w:pPr>
      <w:r w:rsidRPr="0060157C">
        <w:rPr>
          <w:rFonts w:ascii="GHEA Grapalat" w:hAnsi="GHEA Grapalat"/>
          <w:noProof/>
          <w:lang w:val="hy-AM"/>
        </w:rPr>
        <w:t xml:space="preserve"> </w:t>
      </w:r>
      <w:r w:rsidRPr="0060157C">
        <w:rPr>
          <w:rFonts w:ascii="GHEA Grapalat" w:hAnsi="GHEA Grapalat" w:cs="Sylfaen"/>
          <w:b/>
          <w:lang w:val="hy-AM"/>
        </w:rPr>
        <w:t>Նախկինում</w:t>
      </w:r>
      <w:r w:rsidRPr="0060157C">
        <w:rPr>
          <w:rFonts w:ascii="GHEA Grapalat" w:hAnsi="GHEA Grapalat"/>
          <w:b/>
          <w:lang w:val="hy-AM"/>
        </w:rPr>
        <w:t xml:space="preserve"> </w:t>
      </w:r>
      <w:r w:rsidRPr="0060157C">
        <w:rPr>
          <w:rFonts w:ascii="GHEA Grapalat" w:hAnsi="GHEA Grapalat" w:cs="Sylfaen"/>
          <w:b/>
          <w:lang w:val="hy-AM"/>
        </w:rPr>
        <w:t>կատարված</w:t>
      </w:r>
      <w:r w:rsidRPr="0060157C">
        <w:rPr>
          <w:rFonts w:ascii="GHEA Grapalat" w:hAnsi="GHEA Grapalat"/>
          <w:b/>
          <w:lang w:val="hy-AM"/>
        </w:rPr>
        <w:t xml:space="preserve"> </w:t>
      </w:r>
      <w:r w:rsidRPr="0060157C">
        <w:rPr>
          <w:rFonts w:ascii="GHEA Grapalat" w:hAnsi="GHEA Grapalat" w:cs="Sylfaen"/>
          <w:b/>
          <w:lang w:val="hy-AM"/>
        </w:rPr>
        <w:t>պայմանագիրը</w:t>
      </w:r>
      <w:r w:rsidRPr="0060157C">
        <w:rPr>
          <w:rFonts w:ascii="GHEA Grapalat" w:hAnsi="GHEA Grapalat"/>
          <w:b/>
          <w:lang w:val="hy-AM"/>
        </w:rPr>
        <w:t xml:space="preserve"> (</w:t>
      </w:r>
      <w:r w:rsidRPr="0060157C">
        <w:rPr>
          <w:rFonts w:ascii="GHEA Grapalat" w:hAnsi="GHEA Grapalat" w:cs="Sylfaen"/>
          <w:b/>
          <w:lang w:val="hy-AM"/>
        </w:rPr>
        <w:t>կամ</w:t>
      </w:r>
      <w:r w:rsidRPr="0060157C">
        <w:rPr>
          <w:rFonts w:ascii="GHEA Grapalat" w:hAnsi="GHEA Grapalat"/>
          <w:b/>
          <w:lang w:val="hy-AM"/>
        </w:rPr>
        <w:t xml:space="preserve"> </w:t>
      </w:r>
      <w:r w:rsidRPr="0060157C">
        <w:rPr>
          <w:rFonts w:ascii="GHEA Grapalat" w:hAnsi="GHEA Grapalat" w:cs="Sylfaen"/>
          <w:b/>
          <w:lang w:val="hy-AM"/>
        </w:rPr>
        <w:t>պայմանագրերը</w:t>
      </w:r>
      <w:r w:rsidRPr="0060157C">
        <w:rPr>
          <w:rFonts w:ascii="GHEA Grapalat" w:hAnsi="GHEA Grapalat"/>
          <w:b/>
          <w:lang w:val="hy-AM"/>
        </w:rPr>
        <w:t xml:space="preserve">) </w:t>
      </w:r>
      <w:r w:rsidRPr="0060157C">
        <w:rPr>
          <w:rFonts w:ascii="GHEA Grapalat" w:hAnsi="GHEA Grapalat" w:cs="Sylfaen"/>
          <w:b/>
          <w:lang w:val="hy-AM"/>
        </w:rPr>
        <w:t>գնահատվում</w:t>
      </w:r>
      <w:r w:rsidRPr="0060157C">
        <w:rPr>
          <w:rFonts w:ascii="GHEA Grapalat" w:hAnsi="GHEA Grapalat"/>
          <w:b/>
          <w:lang w:val="hy-AM"/>
        </w:rPr>
        <w:t xml:space="preserve"> </w:t>
      </w:r>
      <w:r w:rsidRPr="0060157C">
        <w:rPr>
          <w:rFonts w:ascii="GHEA Grapalat" w:hAnsi="GHEA Grapalat" w:cs="Sylfaen"/>
          <w:b/>
          <w:lang w:val="hy-AM"/>
        </w:rPr>
        <w:t>է</w:t>
      </w:r>
      <w:r w:rsidRPr="0060157C">
        <w:rPr>
          <w:rFonts w:ascii="GHEA Grapalat" w:hAnsi="GHEA Grapalat"/>
          <w:b/>
          <w:lang w:val="hy-AM"/>
        </w:rPr>
        <w:t xml:space="preserve"> (</w:t>
      </w:r>
      <w:r w:rsidRPr="0060157C">
        <w:rPr>
          <w:rFonts w:ascii="GHEA Grapalat" w:hAnsi="GHEA Grapalat" w:cs="Sylfaen"/>
          <w:b/>
          <w:lang w:val="hy-AM"/>
        </w:rPr>
        <w:t>կամ</w:t>
      </w:r>
      <w:r w:rsidRPr="0060157C">
        <w:rPr>
          <w:rFonts w:ascii="GHEA Grapalat" w:hAnsi="GHEA Grapalat"/>
          <w:b/>
          <w:lang w:val="hy-AM"/>
        </w:rPr>
        <w:t xml:space="preserve"> </w:t>
      </w:r>
      <w:r w:rsidRPr="0060157C">
        <w:rPr>
          <w:rFonts w:ascii="GHEA Grapalat" w:hAnsi="GHEA Grapalat" w:cs="Sylfaen"/>
          <w:b/>
          <w:lang w:val="hy-AM"/>
        </w:rPr>
        <w:t>գնահատվում</w:t>
      </w:r>
      <w:r w:rsidRPr="0060157C">
        <w:rPr>
          <w:rFonts w:ascii="GHEA Grapalat" w:hAnsi="GHEA Grapalat"/>
          <w:b/>
          <w:lang w:val="hy-AM"/>
        </w:rPr>
        <w:t xml:space="preserve"> </w:t>
      </w:r>
      <w:r w:rsidRPr="0060157C">
        <w:rPr>
          <w:rFonts w:ascii="GHEA Grapalat" w:hAnsi="GHEA Grapalat" w:cs="Sylfaen"/>
          <w:b/>
          <w:lang w:val="hy-AM"/>
        </w:rPr>
        <w:t>են</w:t>
      </w:r>
      <w:r w:rsidRPr="0060157C">
        <w:rPr>
          <w:rFonts w:ascii="GHEA Grapalat" w:hAnsi="GHEA Grapalat"/>
          <w:b/>
          <w:lang w:val="hy-AM"/>
        </w:rPr>
        <w:t xml:space="preserve">) </w:t>
      </w:r>
      <w:r w:rsidRPr="0060157C">
        <w:rPr>
          <w:rFonts w:ascii="GHEA Grapalat" w:hAnsi="GHEA Grapalat" w:cs="Sylfaen"/>
          <w:b/>
          <w:lang w:val="hy-AM"/>
        </w:rPr>
        <w:t>նմանատիպ</w:t>
      </w:r>
      <w:r w:rsidRPr="0060157C">
        <w:rPr>
          <w:rFonts w:ascii="GHEA Grapalat" w:hAnsi="GHEA Grapalat"/>
          <w:b/>
          <w:lang w:val="hy-AM"/>
        </w:rPr>
        <w:t xml:space="preserve">, </w:t>
      </w:r>
      <w:r w:rsidRPr="0060157C">
        <w:rPr>
          <w:rFonts w:ascii="GHEA Grapalat" w:hAnsi="GHEA Grapalat" w:cs="Sylfaen"/>
          <w:b/>
          <w:lang w:val="hy-AM"/>
        </w:rPr>
        <w:t>եթե</w:t>
      </w:r>
      <w:r w:rsidRPr="0060157C">
        <w:rPr>
          <w:rFonts w:ascii="GHEA Grapalat" w:hAnsi="GHEA Grapalat"/>
          <w:b/>
          <w:lang w:val="hy-AM"/>
        </w:rPr>
        <w:t xml:space="preserve"> </w:t>
      </w:r>
      <w:r w:rsidRPr="0060157C">
        <w:rPr>
          <w:rFonts w:ascii="GHEA Grapalat" w:hAnsi="GHEA Grapalat" w:cs="Sylfaen"/>
          <w:b/>
          <w:lang w:val="hy-AM"/>
        </w:rPr>
        <w:t>դրա (դրանց) շրջանակներում առնվազն մեկ պայմանագրի շրջանակում մատուցված ծառայություների ծավալը գումարային արտահայ</w:t>
      </w:r>
      <w:r w:rsidRPr="0060157C">
        <w:rPr>
          <w:rFonts w:ascii="GHEA Grapalat" w:hAnsi="GHEA Grapalat" w:cs="Sylfaen"/>
          <w:b/>
          <w:lang w:val="hy-AM"/>
        </w:rPr>
        <w:softHyphen/>
      </w:r>
      <w:r w:rsidRPr="0060157C">
        <w:rPr>
          <w:rFonts w:ascii="GHEA Grapalat" w:hAnsi="GHEA Grapalat" w:cs="Sylfaen"/>
          <w:b/>
          <w:lang w:val="hy-AM"/>
        </w:rPr>
        <w:lastRenderedPageBreak/>
        <w:t xml:space="preserve">տությամբ պակաս չէ սույն ընթացակարգի շրջանակում մասնակցի ներկայացրած գնային առաջարկի հիսուն տոկոսից: </w:t>
      </w:r>
    </w:p>
    <w:p w14:paraId="0C256CF1" w14:textId="77777777" w:rsidR="00443570" w:rsidRPr="0060157C" w:rsidRDefault="00443570" w:rsidP="00443570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</w:p>
    <w:p w14:paraId="12D1017E" w14:textId="77777777" w:rsidR="00443570" w:rsidRPr="0060157C" w:rsidRDefault="00443570" w:rsidP="00443570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  <w:r w:rsidRPr="0060157C">
        <w:rPr>
          <w:rFonts w:ascii="GHEA Grapalat" w:hAnsi="GHEA Grapalat"/>
          <w:noProof/>
          <w:lang w:val="hy-AM"/>
        </w:rPr>
        <w:t>2) «Աշխատանքային ռեսուրսներ»</w:t>
      </w:r>
    </w:p>
    <w:p w14:paraId="7732EB21" w14:textId="77777777" w:rsidR="00443570" w:rsidRPr="0060157C" w:rsidRDefault="00443570" w:rsidP="00443570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  <w:r w:rsidRPr="0060157C">
        <w:rPr>
          <w:rFonts w:ascii="GHEA Grapalat" w:hAnsi="GHEA Grapalat"/>
          <w:noProof/>
          <w:lang w:val="hy-AM"/>
        </w:rPr>
        <w:t>«Աշխատանքային ռեսուրսներ» որակավորման չափանիշը`</w:t>
      </w:r>
    </w:p>
    <w:p w14:paraId="77733F34" w14:textId="77777777" w:rsidR="00443570" w:rsidRPr="0060157C" w:rsidRDefault="00443570" w:rsidP="00443570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  <w:r w:rsidRPr="0060157C">
        <w:rPr>
          <w:rFonts w:ascii="GHEA Grapalat" w:hAnsi="GHEA Grapalat"/>
          <w:noProof/>
          <w:lang w:val="hy-AM"/>
        </w:rPr>
        <w:t>ա. պայմանագրի կատարման համար պահանջվում են հետևյալ որակավորումը ունեցող աշխատանքային ռեսուրսները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954"/>
        <w:gridCol w:w="1559"/>
      </w:tblGrid>
      <w:tr w:rsidR="00443570" w:rsidRPr="0060157C" w14:paraId="50FD32A7" w14:textId="77777777" w:rsidTr="002E5C83">
        <w:tc>
          <w:tcPr>
            <w:tcW w:w="9357" w:type="dxa"/>
            <w:gridSpan w:val="2"/>
          </w:tcPr>
          <w:p w14:paraId="1B4CB597" w14:textId="77777777" w:rsidR="00443570" w:rsidRPr="0060157C" w:rsidRDefault="00443570" w:rsidP="002E5C83">
            <w:pPr>
              <w:spacing w:line="360" w:lineRule="auto"/>
              <w:jc w:val="center"/>
              <w:rPr>
                <w:rFonts w:ascii="GHEA Grapalat" w:hAnsi="GHEA Grapalat"/>
                <w:bCs/>
                <w:lang w:val="hy-AM"/>
              </w:rPr>
            </w:pPr>
            <w:r w:rsidRPr="0060157C">
              <w:rPr>
                <w:rFonts w:ascii="GHEA Grapalat" w:hAnsi="GHEA Grapalat"/>
                <w:bCs/>
                <w:lang w:val="hy-AM"/>
              </w:rPr>
              <w:t>Մասնագետների</w:t>
            </w:r>
          </w:p>
        </w:tc>
        <w:tc>
          <w:tcPr>
            <w:tcW w:w="1559" w:type="dxa"/>
          </w:tcPr>
          <w:p w14:paraId="68DF1388" w14:textId="77777777" w:rsidR="00443570" w:rsidRPr="0060157C" w:rsidRDefault="00443570" w:rsidP="002E5C83">
            <w:pPr>
              <w:spacing w:line="360" w:lineRule="auto"/>
              <w:jc w:val="center"/>
              <w:rPr>
                <w:rFonts w:ascii="GHEA Grapalat" w:hAnsi="GHEA Grapalat"/>
                <w:bCs/>
                <w:lang w:val="hy-AM"/>
              </w:rPr>
            </w:pPr>
          </w:p>
        </w:tc>
      </w:tr>
      <w:tr w:rsidR="00443570" w:rsidRPr="0060157C" w14:paraId="12BCDB05" w14:textId="77777777" w:rsidTr="002E5C83">
        <w:tc>
          <w:tcPr>
            <w:tcW w:w="3403" w:type="dxa"/>
          </w:tcPr>
          <w:p w14:paraId="1C8D203D" w14:textId="77777777" w:rsidR="00443570" w:rsidRPr="0060157C" w:rsidRDefault="00443570" w:rsidP="002E5C83">
            <w:pPr>
              <w:spacing w:line="360" w:lineRule="auto"/>
              <w:jc w:val="center"/>
              <w:rPr>
                <w:rFonts w:ascii="GHEA Grapalat" w:hAnsi="GHEA Grapalat"/>
                <w:bCs/>
              </w:rPr>
            </w:pPr>
            <w:r w:rsidRPr="0060157C">
              <w:rPr>
                <w:rFonts w:ascii="GHEA Grapalat" w:hAnsi="GHEA Grapalat"/>
                <w:bCs/>
                <w:lang w:val="hy-AM"/>
              </w:rPr>
              <w:t>որակավորում</w:t>
            </w:r>
            <w:r w:rsidRPr="0060157C">
              <w:rPr>
                <w:rFonts w:ascii="GHEA Grapalat" w:hAnsi="GHEA Grapalat"/>
                <w:bCs/>
              </w:rPr>
              <w:t>ներ</w:t>
            </w:r>
            <w:r w:rsidRPr="0060157C">
              <w:rPr>
                <w:rFonts w:ascii="GHEA Grapalat" w:hAnsi="GHEA Grapalat"/>
                <w:bCs/>
                <w:lang w:val="hy-AM"/>
              </w:rPr>
              <w:t>ը</w:t>
            </w:r>
          </w:p>
        </w:tc>
        <w:tc>
          <w:tcPr>
            <w:tcW w:w="5954" w:type="dxa"/>
          </w:tcPr>
          <w:p w14:paraId="6D1A8964" w14:textId="77777777" w:rsidR="00443570" w:rsidRPr="0060157C" w:rsidRDefault="00443570" w:rsidP="002E5C83">
            <w:pPr>
              <w:spacing w:line="360" w:lineRule="auto"/>
              <w:jc w:val="center"/>
              <w:rPr>
                <w:rFonts w:ascii="GHEA Grapalat" w:hAnsi="GHEA Grapalat"/>
                <w:bCs/>
                <w:lang w:val="hy-AM"/>
              </w:rPr>
            </w:pPr>
            <w:r w:rsidRPr="0060157C">
              <w:rPr>
                <w:rFonts w:ascii="GHEA Grapalat" w:hAnsi="GHEA Grapalat"/>
                <w:bCs/>
                <w:lang w:val="hy-AM"/>
              </w:rPr>
              <w:t>որակավորման</w:t>
            </w:r>
            <w:r w:rsidRPr="0060157C">
              <w:rPr>
                <w:rFonts w:ascii="GHEA Grapalat" w:hAnsi="GHEA Grapalat"/>
                <w:bCs/>
              </w:rPr>
              <w:t>ը</w:t>
            </w:r>
            <w:r w:rsidRPr="0060157C">
              <w:rPr>
                <w:rFonts w:ascii="GHEA Grapalat" w:hAnsi="GHEA Grapalat"/>
                <w:bCs/>
                <w:lang w:val="hy-AM"/>
              </w:rPr>
              <w:t xml:space="preserve"> ներկայացվող պահանջները </w:t>
            </w:r>
          </w:p>
        </w:tc>
        <w:tc>
          <w:tcPr>
            <w:tcW w:w="1559" w:type="dxa"/>
          </w:tcPr>
          <w:p w14:paraId="2E15BB3D" w14:textId="77777777" w:rsidR="00443570" w:rsidRPr="0060157C" w:rsidRDefault="00443570" w:rsidP="002E5C83">
            <w:pPr>
              <w:spacing w:line="360" w:lineRule="auto"/>
              <w:jc w:val="center"/>
              <w:rPr>
                <w:rFonts w:ascii="GHEA Grapalat" w:hAnsi="GHEA Grapalat"/>
                <w:bCs/>
                <w:lang w:val="hy-AM"/>
              </w:rPr>
            </w:pPr>
            <w:r w:rsidRPr="0060157C">
              <w:rPr>
                <w:rFonts w:ascii="GHEA Grapalat" w:hAnsi="GHEA Grapalat"/>
                <w:bCs/>
                <w:lang w:val="hy-AM"/>
              </w:rPr>
              <w:t>կշիռը</w:t>
            </w:r>
          </w:p>
        </w:tc>
      </w:tr>
      <w:tr w:rsidR="00443570" w:rsidRPr="0060157C" w14:paraId="5925C315" w14:textId="77777777" w:rsidTr="002E5C83">
        <w:trPr>
          <w:trHeight w:val="706"/>
        </w:trPr>
        <w:tc>
          <w:tcPr>
            <w:tcW w:w="3403" w:type="dxa"/>
            <w:vMerge w:val="restart"/>
          </w:tcPr>
          <w:p w14:paraId="722B09B5" w14:textId="77777777" w:rsidR="00443570" w:rsidRPr="0060157C" w:rsidRDefault="00443570" w:rsidP="002E5C83">
            <w:pPr>
              <w:spacing w:line="360" w:lineRule="auto"/>
              <w:jc w:val="center"/>
              <w:rPr>
                <w:rFonts w:ascii="GHEA Grapalat" w:hAnsi="GHEA Grapalat"/>
                <w:bCs/>
                <w:lang w:val="hy-AM"/>
              </w:rPr>
            </w:pPr>
            <w:r w:rsidRPr="0060157C">
              <w:rPr>
                <w:rFonts w:ascii="GHEA Grapalat" w:hAnsi="GHEA Grapalat"/>
              </w:rPr>
              <w:t>Աուդիտորական անձնակազմ (առնվազն 3 խորհրդատու)</w:t>
            </w:r>
          </w:p>
        </w:tc>
        <w:tc>
          <w:tcPr>
            <w:tcW w:w="5954" w:type="dxa"/>
          </w:tcPr>
          <w:p w14:paraId="78205C1D" w14:textId="77777777" w:rsidR="00443570" w:rsidRPr="0060157C" w:rsidRDefault="00443570" w:rsidP="002E5C83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1. Բակալավրի/մագիստրոսի կամ համարժեք աստիճան տնտեսագիտության, ֆինանսների կամ հարակից ոլորտներում, բայց չսահմանափակվելով դրանցով։</w:t>
            </w:r>
          </w:p>
        </w:tc>
        <w:tc>
          <w:tcPr>
            <w:tcW w:w="1559" w:type="dxa"/>
          </w:tcPr>
          <w:p w14:paraId="0C7AAC04" w14:textId="77777777" w:rsidR="00443570" w:rsidRPr="0060157C" w:rsidRDefault="00443570" w:rsidP="002E5C83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</w:rPr>
              <w:t>30 միավոր</w:t>
            </w:r>
          </w:p>
        </w:tc>
      </w:tr>
      <w:tr w:rsidR="00443570" w:rsidRPr="0060157C" w14:paraId="7BC37C38" w14:textId="77777777" w:rsidTr="002E5C83">
        <w:trPr>
          <w:trHeight w:val="881"/>
        </w:trPr>
        <w:tc>
          <w:tcPr>
            <w:tcW w:w="3403" w:type="dxa"/>
            <w:vMerge/>
          </w:tcPr>
          <w:p w14:paraId="18B9EE39" w14:textId="77777777" w:rsidR="00443570" w:rsidRPr="0060157C" w:rsidRDefault="00443570" w:rsidP="002E5C8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954" w:type="dxa"/>
          </w:tcPr>
          <w:p w14:paraId="2FF4C245" w14:textId="77777777" w:rsidR="00443570" w:rsidRPr="0060157C" w:rsidRDefault="00443570" w:rsidP="002E5C83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2. Առնվազն 5 տարվա աշխատանքային փորձ աուդիտորական ծառայությունների մատուցման ոլորտում։</w:t>
            </w:r>
          </w:p>
        </w:tc>
        <w:tc>
          <w:tcPr>
            <w:tcW w:w="1559" w:type="dxa"/>
          </w:tcPr>
          <w:p w14:paraId="5BCDA86E" w14:textId="77777777" w:rsidR="00443570" w:rsidRPr="0060157C" w:rsidRDefault="00443570" w:rsidP="002E5C83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</w:rPr>
              <w:t>50 միավոր</w:t>
            </w:r>
          </w:p>
        </w:tc>
      </w:tr>
      <w:tr w:rsidR="00443570" w:rsidRPr="0060157C" w14:paraId="20C6EDE0" w14:textId="77777777" w:rsidTr="002E5C83">
        <w:trPr>
          <w:trHeight w:val="818"/>
        </w:trPr>
        <w:tc>
          <w:tcPr>
            <w:tcW w:w="3403" w:type="dxa"/>
            <w:vMerge/>
          </w:tcPr>
          <w:p w14:paraId="15815EA4" w14:textId="77777777" w:rsidR="00443570" w:rsidRPr="0060157C" w:rsidRDefault="00443570" w:rsidP="002E5C8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954" w:type="dxa"/>
          </w:tcPr>
          <w:p w14:paraId="1F187B71" w14:textId="77777777" w:rsidR="00443570" w:rsidRPr="0060157C" w:rsidRDefault="00443570" w:rsidP="002E5C83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3. Անգլերեն և հայերեն լեզուների գրավոր և բանավոր գերազանց տիրապետում:</w:t>
            </w:r>
          </w:p>
        </w:tc>
        <w:tc>
          <w:tcPr>
            <w:tcW w:w="1559" w:type="dxa"/>
          </w:tcPr>
          <w:p w14:paraId="09446AEE" w14:textId="77777777" w:rsidR="00443570" w:rsidRPr="0060157C" w:rsidRDefault="00443570" w:rsidP="002E5C83">
            <w:pPr>
              <w:shd w:val="clear" w:color="auto" w:fill="FFFFFF"/>
              <w:spacing w:line="360" w:lineRule="auto"/>
              <w:ind w:firstLine="34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</w:rPr>
              <w:t>20 միավոր</w:t>
            </w:r>
          </w:p>
        </w:tc>
      </w:tr>
    </w:tbl>
    <w:p w14:paraId="0AA073CF" w14:textId="77777777" w:rsidR="00443570" w:rsidRPr="0060157C" w:rsidRDefault="00443570" w:rsidP="00443570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</w:p>
    <w:p w14:paraId="48877FF9" w14:textId="77777777" w:rsidR="00443570" w:rsidRPr="0060157C" w:rsidRDefault="00443570" w:rsidP="00443570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  <w:r w:rsidRPr="0060157C">
        <w:rPr>
          <w:rFonts w:ascii="GHEA Grapalat" w:hAnsi="GHEA Grapalat"/>
          <w:noProof/>
          <w:lang w:val="hy-AM"/>
        </w:rPr>
        <w:t>բ. մասնակիցը հայտով ներկայացնում է առաջադրված աշխատակազմում ներգրավված մաս</w:t>
      </w:r>
      <w:r w:rsidRPr="0060157C">
        <w:rPr>
          <w:rFonts w:ascii="GHEA Grapalat" w:hAnsi="GHEA Grapalat"/>
          <w:noProof/>
          <w:lang w:val="hy-AM"/>
        </w:rPr>
        <w:softHyphen/>
        <w:t xml:space="preserve">նագետների հաստատած գրավոր համաձայնությունները` իրականացվելիք աշխատանքներում վերջիններիս ներգրավելու մասին, ինչպես նաև մասնագետների անձնագրերի և որակավորումը հավաստող փաստաթղթերի պատճենները, և ինքնակենսագրությունները: Առաջադրվող  աշխատակազմի վերաբերյալ տվյալները ներկայացվում են հետևյալ ձևով՝ </w:t>
      </w:r>
    </w:p>
    <w:p w14:paraId="11456101" w14:textId="77777777" w:rsidR="00443570" w:rsidRPr="0060157C" w:rsidRDefault="00443570" w:rsidP="00443570">
      <w:pPr>
        <w:ind w:firstLine="567"/>
        <w:jc w:val="both"/>
        <w:rPr>
          <w:rFonts w:ascii="GHEA Grapalat" w:hAnsi="GHEA Grapalat" w:cs="Sylfaen"/>
          <w:lang w:val="hy-AM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2387"/>
        <w:gridCol w:w="1933"/>
        <w:gridCol w:w="2751"/>
        <w:gridCol w:w="1559"/>
      </w:tblGrid>
      <w:tr w:rsidR="00443570" w:rsidRPr="0060157C" w14:paraId="015A22CB" w14:textId="77777777" w:rsidTr="00697FA6">
        <w:trPr>
          <w:trHeight w:val="282"/>
        </w:trPr>
        <w:tc>
          <w:tcPr>
            <w:tcW w:w="10064" w:type="dxa"/>
            <w:gridSpan w:val="5"/>
          </w:tcPr>
          <w:p w14:paraId="2DA72C45" w14:textId="77777777" w:rsidR="00443570" w:rsidRPr="0060157C" w:rsidRDefault="00443570" w:rsidP="002E5C83">
            <w:pPr>
              <w:ind w:firstLine="567"/>
              <w:jc w:val="center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Հիմնական աշխատակազմում ներառված մասնագետների</w:t>
            </w:r>
          </w:p>
        </w:tc>
      </w:tr>
      <w:tr w:rsidR="00443570" w:rsidRPr="0060157C" w14:paraId="6CF052BA" w14:textId="77777777" w:rsidTr="00697FA6">
        <w:trPr>
          <w:trHeight w:val="1119"/>
        </w:trPr>
        <w:tc>
          <w:tcPr>
            <w:tcW w:w="1434" w:type="dxa"/>
            <w:vMerge w:val="restart"/>
            <w:vAlign w:val="center"/>
          </w:tcPr>
          <w:p w14:paraId="79F58369" w14:textId="77777777" w:rsidR="00443570" w:rsidRPr="0060157C" w:rsidRDefault="00443570" w:rsidP="002E5C83">
            <w:pPr>
              <w:jc w:val="center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անունը, ազգանունը</w:t>
            </w:r>
          </w:p>
        </w:tc>
        <w:tc>
          <w:tcPr>
            <w:tcW w:w="2387" w:type="dxa"/>
            <w:vMerge w:val="restart"/>
            <w:vAlign w:val="center"/>
          </w:tcPr>
          <w:p w14:paraId="5ABF3FCA" w14:textId="77777777" w:rsidR="00443570" w:rsidRPr="0060157C" w:rsidRDefault="00443570" w:rsidP="002E5C8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0157C">
              <w:rPr>
                <w:rFonts w:ascii="GHEA Grapalat" w:hAnsi="GHEA Grapalat" w:cs="Sylfaen"/>
                <w:lang w:val="hy-AM"/>
              </w:rPr>
              <w:t>աշխատանքային ռեսուրսներով նախատեսված ո</w:t>
            </w:r>
            <w:r w:rsidRPr="0060157C">
              <w:rPr>
                <w:rFonts w:ascii="GHEA Grapalat" w:hAnsi="GHEA Grapalat" w:cs="Sylfaen"/>
              </w:rPr>
              <w:t>րակավորմ</w:t>
            </w:r>
            <w:r w:rsidRPr="0060157C">
              <w:rPr>
                <w:rFonts w:ascii="GHEA Grapalat" w:hAnsi="GHEA Grapalat" w:cs="Sylfaen"/>
                <w:lang w:val="hy-AM"/>
              </w:rPr>
              <w:t xml:space="preserve">ան </w:t>
            </w:r>
            <w:r w:rsidRPr="0060157C">
              <w:rPr>
                <w:rFonts w:ascii="GHEA Grapalat" w:hAnsi="GHEA Grapalat" w:cs="Sylfaen"/>
                <w:lang w:val="hy-AM"/>
              </w:rPr>
              <w:lastRenderedPageBreak/>
              <w:t>պահանջներին համապատասխանող չափանիշը</w:t>
            </w:r>
          </w:p>
        </w:tc>
        <w:tc>
          <w:tcPr>
            <w:tcW w:w="4684" w:type="dxa"/>
            <w:gridSpan w:val="2"/>
          </w:tcPr>
          <w:p w14:paraId="75FF1C4B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  <w:lang w:val="hy-AM"/>
              </w:rPr>
            </w:pPr>
            <w:r w:rsidRPr="0060157C">
              <w:rPr>
                <w:rFonts w:ascii="GHEA Grapalat" w:hAnsi="GHEA Grapalat" w:cs="Sylfaen"/>
                <w:lang w:val="hy-AM"/>
              </w:rPr>
              <w:lastRenderedPageBreak/>
              <w:t xml:space="preserve">աշխատանքային փորձը /մասնագիտական փորձառությամբ և աշխատանքային ռեսուրսներով սահմանվածի մասով/ </w:t>
            </w:r>
          </w:p>
        </w:tc>
        <w:tc>
          <w:tcPr>
            <w:tcW w:w="1559" w:type="dxa"/>
            <w:vMerge w:val="restart"/>
          </w:tcPr>
          <w:p w14:paraId="56ED695F" w14:textId="77777777" w:rsidR="00443570" w:rsidRPr="0060157C" w:rsidRDefault="00443570" w:rsidP="002E5C83">
            <w:pPr>
              <w:jc w:val="center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գործատուի անվանումը</w:t>
            </w:r>
          </w:p>
        </w:tc>
      </w:tr>
      <w:tr w:rsidR="00443570" w:rsidRPr="0060157C" w14:paraId="1BCFD2F7" w14:textId="77777777" w:rsidTr="00697FA6">
        <w:trPr>
          <w:trHeight w:val="1415"/>
        </w:trPr>
        <w:tc>
          <w:tcPr>
            <w:tcW w:w="1434" w:type="dxa"/>
            <w:vMerge/>
          </w:tcPr>
          <w:p w14:paraId="5AA29504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387" w:type="dxa"/>
            <w:vMerge/>
          </w:tcPr>
          <w:p w14:paraId="2A3BA694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1933" w:type="dxa"/>
          </w:tcPr>
          <w:p w14:paraId="4D72335D" w14:textId="77777777" w:rsidR="00443570" w:rsidRPr="0060157C" w:rsidRDefault="00443570" w:rsidP="002E5C83">
            <w:pPr>
              <w:jc w:val="center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ժամանակա</w:t>
            </w:r>
            <w:r w:rsidRPr="0060157C">
              <w:rPr>
                <w:rFonts w:ascii="GHEA Grapalat" w:hAnsi="GHEA Grapalat" w:cs="Sylfaen"/>
                <w:lang w:val="hy-AM"/>
              </w:rPr>
              <w:t>-</w:t>
            </w:r>
            <w:r w:rsidRPr="0060157C">
              <w:rPr>
                <w:rFonts w:ascii="GHEA Grapalat" w:hAnsi="GHEA Grapalat" w:cs="Sylfaen"/>
              </w:rPr>
              <w:t>հատվածը</w:t>
            </w:r>
          </w:p>
        </w:tc>
        <w:tc>
          <w:tcPr>
            <w:tcW w:w="2751" w:type="dxa"/>
            <w:vAlign w:val="center"/>
          </w:tcPr>
          <w:p w14:paraId="31294815" w14:textId="77777777" w:rsidR="00443570" w:rsidRPr="0060157C" w:rsidRDefault="00443570" w:rsidP="002E5C83">
            <w:pPr>
              <w:jc w:val="center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գործունեության ոլորտը և կատարած աշխատանքը</w:t>
            </w:r>
          </w:p>
        </w:tc>
        <w:tc>
          <w:tcPr>
            <w:tcW w:w="1559" w:type="dxa"/>
            <w:vMerge/>
          </w:tcPr>
          <w:p w14:paraId="17BF2A8B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</w:tr>
      <w:tr w:rsidR="00443570" w:rsidRPr="0060157C" w14:paraId="434F2419" w14:textId="77777777" w:rsidTr="00697FA6">
        <w:trPr>
          <w:trHeight w:val="269"/>
        </w:trPr>
        <w:tc>
          <w:tcPr>
            <w:tcW w:w="1434" w:type="dxa"/>
          </w:tcPr>
          <w:p w14:paraId="0EDD179D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lastRenderedPageBreak/>
              <w:t>1</w:t>
            </w:r>
          </w:p>
        </w:tc>
        <w:tc>
          <w:tcPr>
            <w:tcW w:w="2387" w:type="dxa"/>
          </w:tcPr>
          <w:p w14:paraId="52DF9942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2</w:t>
            </w:r>
          </w:p>
        </w:tc>
        <w:tc>
          <w:tcPr>
            <w:tcW w:w="1933" w:type="dxa"/>
          </w:tcPr>
          <w:p w14:paraId="67074DCB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3</w:t>
            </w:r>
          </w:p>
        </w:tc>
        <w:tc>
          <w:tcPr>
            <w:tcW w:w="2751" w:type="dxa"/>
          </w:tcPr>
          <w:p w14:paraId="1E405644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4</w:t>
            </w:r>
          </w:p>
        </w:tc>
        <w:tc>
          <w:tcPr>
            <w:tcW w:w="1559" w:type="dxa"/>
          </w:tcPr>
          <w:p w14:paraId="253A294D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  <w:r w:rsidRPr="0060157C">
              <w:rPr>
                <w:rFonts w:ascii="GHEA Grapalat" w:hAnsi="GHEA Grapalat" w:cs="Sylfaen"/>
              </w:rPr>
              <w:t>5</w:t>
            </w:r>
          </w:p>
        </w:tc>
      </w:tr>
      <w:tr w:rsidR="00443570" w:rsidRPr="0060157C" w14:paraId="281258E0" w14:textId="77777777" w:rsidTr="00697FA6">
        <w:trPr>
          <w:trHeight w:val="282"/>
        </w:trPr>
        <w:tc>
          <w:tcPr>
            <w:tcW w:w="1434" w:type="dxa"/>
          </w:tcPr>
          <w:p w14:paraId="4E28A49A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387" w:type="dxa"/>
          </w:tcPr>
          <w:p w14:paraId="083F99C4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1933" w:type="dxa"/>
          </w:tcPr>
          <w:p w14:paraId="0AFAA450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751" w:type="dxa"/>
          </w:tcPr>
          <w:p w14:paraId="4C7E35B4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1559" w:type="dxa"/>
          </w:tcPr>
          <w:p w14:paraId="20DF0D6A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</w:tr>
      <w:tr w:rsidR="00443570" w:rsidRPr="0060157C" w14:paraId="4568933E" w14:textId="77777777" w:rsidTr="00697FA6">
        <w:trPr>
          <w:trHeight w:val="282"/>
        </w:trPr>
        <w:tc>
          <w:tcPr>
            <w:tcW w:w="1434" w:type="dxa"/>
          </w:tcPr>
          <w:p w14:paraId="62E85A25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387" w:type="dxa"/>
          </w:tcPr>
          <w:p w14:paraId="06D7364E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1933" w:type="dxa"/>
          </w:tcPr>
          <w:p w14:paraId="094B014A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751" w:type="dxa"/>
          </w:tcPr>
          <w:p w14:paraId="1D7D3B24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1559" w:type="dxa"/>
          </w:tcPr>
          <w:p w14:paraId="6852A3F3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</w:tr>
      <w:tr w:rsidR="00443570" w:rsidRPr="0060157C" w14:paraId="05BF1FEA" w14:textId="77777777" w:rsidTr="00697FA6">
        <w:trPr>
          <w:trHeight w:val="269"/>
        </w:trPr>
        <w:tc>
          <w:tcPr>
            <w:tcW w:w="1434" w:type="dxa"/>
          </w:tcPr>
          <w:p w14:paraId="57E595ED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387" w:type="dxa"/>
          </w:tcPr>
          <w:p w14:paraId="1DB58E39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1933" w:type="dxa"/>
          </w:tcPr>
          <w:p w14:paraId="591DF47A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2751" w:type="dxa"/>
          </w:tcPr>
          <w:p w14:paraId="6D38C901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1559" w:type="dxa"/>
          </w:tcPr>
          <w:p w14:paraId="36841FA7" w14:textId="77777777" w:rsidR="00443570" w:rsidRPr="0060157C" w:rsidRDefault="00443570" w:rsidP="002E5C83">
            <w:pPr>
              <w:ind w:firstLine="567"/>
              <w:jc w:val="both"/>
              <w:rPr>
                <w:rFonts w:ascii="GHEA Grapalat" w:hAnsi="GHEA Grapalat" w:cs="Sylfaen"/>
              </w:rPr>
            </w:pPr>
          </w:p>
        </w:tc>
      </w:tr>
    </w:tbl>
    <w:p w14:paraId="10380A1C" w14:textId="77777777" w:rsidR="00443570" w:rsidRPr="0060157C" w:rsidRDefault="00443570" w:rsidP="00443570">
      <w:pPr>
        <w:spacing w:line="360" w:lineRule="auto"/>
        <w:ind w:firstLine="720"/>
        <w:jc w:val="both"/>
        <w:rPr>
          <w:rFonts w:ascii="GHEA Grapalat" w:hAnsi="GHEA Grapalat"/>
          <w:noProof/>
          <w:lang w:val="hy-AM"/>
        </w:rPr>
      </w:pPr>
    </w:p>
    <w:p w14:paraId="50E88D31" w14:textId="77777777" w:rsidR="00443570" w:rsidRPr="0060157C" w:rsidRDefault="00443570" w:rsidP="00443570">
      <w:pPr>
        <w:spacing w:line="360" w:lineRule="auto"/>
        <w:ind w:firstLine="720"/>
        <w:jc w:val="both"/>
        <w:rPr>
          <w:rFonts w:ascii="GHEA Grapalat" w:hAnsi="GHEA Grapalat"/>
          <w:noProof/>
          <w:lang w:val="hy-AM"/>
        </w:rPr>
      </w:pPr>
      <w:r w:rsidRPr="0060157C">
        <w:rPr>
          <w:rFonts w:ascii="GHEA Grapalat" w:hAnsi="GHEA Grapalat"/>
          <w:noProof/>
          <w:lang w:val="hy-AM"/>
        </w:rPr>
        <w:t>Մասնակցի առաջարկած յուրաքանչյուր աշխատակից կգնահատվի ըստ "աշխատանքային ռեսուրսներ" որակավորման չափանիշով սահմանված միավորների առանձին-առանձին: Մասնակիցը համարվում է սույն ենթակետով նախատեսված որակավորման չափանիշին բավարարող, եթե հայտով ներկայացրել է պահանջվող տեղեկությունները, իսկ «Աշխատանքային ռեսուրսներ» որակավորման չափանիշով ներկայացված յուրաքանչյուր աշխատակից հավաքել է առնվազն 85 միավոր։</w:t>
      </w:r>
    </w:p>
    <w:p w14:paraId="047D7369" w14:textId="77777777" w:rsidR="00443570" w:rsidRPr="0060157C" w:rsidRDefault="00443570" w:rsidP="00443570">
      <w:pPr>
        <w:spacing w:line="360" w:lineRule="auto"/>
        <w:ind w:firstLine="720"/>
        <w:jc w:val="both"/>
        <w:rPr>
          <w:rFonts w:ascii="GHEA Grapalat" w:hAnsi="GHEA Grapalat"/>
          <w:noProof/>
          <w:lang w:val="hy-AM"/>
        </w:rPr>
      </w:pPr>
    </w:p>
    <w:p w14:paraId="5BC1381E" w14:textId="77777777" w:rsidR="00443570" w:rsidRPr="0060157C" w:rsidRDefault="00443570" w:rsidP="00443570">
      <w:pPr>
        <w:spacing w:line="360" w:lineRule="auto"/>
        <w:ind w:firstLine="720"/>
        <w:jc w:val="both"/>
        <w:rPr>
          <w:rFonts w:ascii="GHEA Grapalat" w:hAnsi="GHEA Grapalat"/>
          <w:noProof/>
          <w:lang w:val="hy-AM"/>
        </w:rPr>
      </w:pPr>
      <w:r w:rsidRPr="0060157C">
        <w:rPr>
          <w:rFonts w:ascii="GHEA Grapalat" w:hAnsi="GHEA Grapalat"/>
          <w:noProof/>
          <w:lang w:val="hy-AM"/>
        </w:rPr>
        <w:t>3) «Մասնագիտական որակավորում»</w:t>
      </w:r>
    </w:p>
    <w:p w14:paraId="1E92C0D9" w14:textId="77777777" w:rsidR="00443570" w:rsidRPr="0060157C" w:rsidRDefault="00443570" w:rsidP="00443570">
      <w:pPr>
        <w:spacing w:line="360" w:lineRule="auto"/>
        <w:ind w:firstLine="567"/>
        <w:jc w:val="both"/>
        <w:rPr>
          <w:rFonts w:ascii="GHEA Grapalat" w:hAnsi="GHEA Grapalat"/>
          <w:noProof/>
          <w:lang w:val="hy-AM"/>
        </w:rPr>
      </w:pPr>
      <w:r w:rsidRPr="0060157C">
        <w:rPr>
          <w:rFonts w:ascii="GHEA Grapalat" w:hAnsi="GHEA Grapalat"/>
          <w:noProof/>
          <w:lang w:val="hy-AM"/>
        </w:rPr>
        <w:t>«Մասնագիտական որակավորում» որակավորման չափանիշը`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049"/>
        <w:gridCol w:w="5065"/>
      </w:tblGrid>
      <w:tr w:rsidR="00443570" w:rsidRPr="006B7EA1" w14:paraId="55FCB2E3" w14:textId="77777777" w:rsidTr="002E5C83">
        <w:tc>
          <w:tcPr>
            <w:tcW w:w="5049" w:type="dxa"/>
          </w:tcPr>
          <w:p w14:paraId="7EFD1886" w14:textId="77777777" w:rsidR="00443570" w:rsidRPr="0060157C" w:rsidRDefault="00443570" w:rsidP="002E5C83">
            <w:pPr>
              <w:spacing w:line="360" w:lineRule="auto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Համապատասխան մարմնի կողմից տրված Հայաստանի Հանրապետությունում բիզնես գործունեություն ծավալելու լիցենզիա ունեցող իրավաբանական անձ:</w:t>
            </w:r>
          </w:p>
        </w:tc>
        <w:tc>
          <w:tcPr>
            <w:tcW w:w="5065" w:type="dxa"/>
          </w:tcPr>
          <w:p w14:paraId="4EA2C8C3" w14:textId="77777777" w:rsidR="00443570" w:rsidRPr="0060157C" w:rsidRDefault="00443570" w:rsidP="002E5C83">
            <w:pPr>
              <w:spacing w:line="360" w:lineRule="auto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0157C">
              <w:rPr>
                <w:rFonts w:ascii="GHEA Grapalat" w:hAnsi="GHEA Grapalat"/>
                <w:noProof/>
                <w:lang w:val="hy-AM"/>
              </w:rPr>
              <w:t xml:space="preserve">Մասնակիցը պետք է տրամադրի իր </w:t>
            </w:r>
            <w:r w:rsidRPr="0060157C">
              <w:rPr>
                <w:rFonts w:ascii="GHEA Grapalat" w:hAnsi="GHEA Grapalat"/>
                <w:lang w:val="hy-AM"/>
              </w:rPr>
              <w:t xml:space="preserve">բիզնես գործունեություն ծավալելու </w:t>
            </w:r>
            <w:r w:rsidRPr="0060157C">
              <w:rPr>
                <w:rFonts w:ascii="GHEA Grapalat" w:hAnsi="GHEA Grapalat"/>
                <w:noProof/>
                <w:lang w:val="hy-AM"/>
              </w:rPr>
              <w:t>լիցենզիան:</w:t>
            </w:r>
          </w:p>
        </w:tc>
      </w:tr>
      <w:tr w:rsidR="00443570" w:rsidRPr="0060157C" w14:paraId="245E3BEA" w14:textId="77777777" w:rsidTr="002E5C83">
        <w:tc>
          <w:tcPr>
            <w:tcW w:w="5049" w:type="dxa"/>
          </w:tcPr>
          <w:p w14:paraId="5A678455" w14:textId="77777777" w:rsidR="00443570" w:rsidRPr="0060157C" w:rsidRDefault="00443570" w:rsidP="00AA1A89">
            <w:pPr>
              <w:spacing w:line="360" w:lineRule="auto"/>
              <w:rPr>
                <w:rFonts w:ascii="GHEA Grapalat" w:hAnsi="GHEA Grapalat"/>
                <w:noProof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Հաշվապահների միջազգային ֆեդերացիայի կամ Բարձրագույն աուդիտորական հաստատությունների միջազգային կազմակերպության հետ կապված մասնագիտական մարմնի անդամ:</w:t>
            </w:r>
          </w:p>
        </w:tc>
        <w:tc>
          <w:tcPr>
            <w:tcW w:w="5065" w:type="dxa"/>
          </w:tcPr>
          <w:p w14:paraId="504C90DD" w14:textId="77777777" w:rsidR="00443570" w:rsidRPr="0060157C" w:rsidRDefault="00443570" w:rsidP="00AA1A89">
            <w:pPr>
              <w:spacing w:line="360" w:lineRule="auto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0157C">
              <w:rPr>
                <w:rFonts w:ascii="GHEA Grapalat" w:hAnsi="GHEA Grapalat"/>
                <w:noProof/>
                <w:lang w:val="hy-AM"/>
              </w:rPr>
              <w:t>Մասնակիցը պետք է ներկայացնի իր՝ նշված մասնագիտաան մարմնին պատկանելու վերաբերյալ ապացույց։</w:t>
            </w:r>
            <w:r w:rsidRPr="0060157C">
              <w:rPr>
                <w:rFonts w:ascii="GHEA Grapalat" w:hAnsi="GHEA Grapalat"/>
                <w:lang w:val="hy-AM"/>
              </w:rPr>
              <w:t>.</w:t>
            </w:r>
          </w:p>
        </w:tc>
      </w:tr>
      <w:tr w:rsidR="00443570" w:rsidRPr="006B7EA1" w14:paraId="0D26932D" w14:textId="77777777" w:rsidTr="002E5C83">
        <w:tc>
          <w:tcPr>
            <w:tcW w:w="5049" w:type="dxa"/>
          </w:tcPr>
          <w:p w14:paraId="4E2D3A60" w14:textId="77777777" w:rsidR="00443570" w:rsidRPr="0060157C" w:rsidRDefault="00443570" w:rsidP="00AA1A89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</w:rPr>
              <w:t>Օբյեկտիվ և ծրագրից, դրա անձնակազմից և գործունեությունից, ինչպես նաև Պատվիրատուի կառավարման կամ ֆինանսական շահերի բոլոր ասպեկտներից անկախ:</w:t>
            </w:r>
          </w:p>
        </w:tc>
        <w:tc>
          <w:tcPr>
            <w:tcW w:w="5065" w:type="dxa"/>
          </w:tcPr>
          <w:p w14:paraId="382561D2" w14:textId="77777777" w:rsidR="00443570" w:rsidRPr="0060157C" w:rsidRDefault="00443570" w:rsidP="00AA1A89">
            <w:pPr>
              <w:spacing w:line="360" w:lineRule="auto"/>
              <w:rPr>
                <w:rFonts w:ascii="GHEA Grapalat" w:hAnsi="GHEA Grapalat"/>
                <w:noProof/>
                <w:lang w:val="hy-AM"/>
              </w:rPr>
            </w:pPr>
            <w:r w:rsidRPr="0060157C">
              <w:rPr>
                <w:rFonts w:ascii="GHEA Grapalat" w:hAnsi="GHEA Grapalat"/>
                <w:noProof/>
                <w:lang w:val="hy-AM"/>
              </w:rPr>
              <w:t xml:space="preserve">Փաստաթուղթ, որը հավաստում է մասնակցի օբյեկտիվությունն ու անկախությունը ծրագրից, դրա անձնակազմից և գործունեությունից, ինչպես նաև Պատվիրատուի </w:t>
            </w:r>
            <w:r w:rsidRPr="0060157C">
              <w:rPr>
                <w:rFonts w:ascii="GHEA Grapalat" w:hAnsi="GHEA Grapalat"/>
                <w:noProof/>
                <w:lang w:val="hy-AM"/>
              </w:rPr>
              <w:lastRenderedPageBreak/>
              <w:t>կառավարման բոլոր ասպեկտներից կամ ֆինանսական շահերից:</w:t>
            </w:r>
          </w:p>
        </w:tc>
      </w:tr>
    </w:tbl>
    <w:p w14:paraId="1BE8EFAE" w14:textId="77777777" w:rsidR="00443570" w:rsidRPr="0060157C" w:rsidRDefault="00443570" w:rsidP="00443570">
      <w:pPr>
        <w:spacing w:line="360" w:lineRule="auto"/>
        <w:ind w:firstLine="720"/>
        <w:jc w:val="both"/>
        <w:rPr>
          <w:rFonts w:ascii="GHEA Grapalat" w:hAnsi="GHEA Grapalat"/>
          <w:noProof/>
          <w:lang w:val="hy-AM"/>
        </w:rPr>
      </w:pPr>
    </w:p>
    <w:p w14:paraId="523FA0E1" w14:textId="77777777" w:rsidR="00443570" w:rsidRPr="0060157C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lang w:val="hy-AM"/>
        </w:rPr>
      </w:pPr>
    </w:p>
    <w:p w14:paraId="6E0BBA31" w14:textId="77777777" w:rsidR="00443570" w:rsidRPr="0060157C" w:rsidRDefault="00443570" w:rsidP="00443570">
      <w:pPr>
        <w:jc w:val="center"/>
        <w:rPr>
          <w:rFonts w:ascii="GHEA Grapalat" w:hAnsi="GHEA Grapalat"/>
          <w:b/>
          <w:bCs/>
          <w:lang w:val="hy-AM"/>
        </w:rPr>
      </w:pPr>
      <w:r w:rsidRPr="0060157C">
        <w:rPr>
          <w:rFonts w:ascii="GHEA Grapalat" w:hAnsi="GHEA Grapalat"/>
          <w:b/>
          <w:bCs/>
          <w:lang w:val="hy-AM"/>
        </w:rPr>
        <w:br w:type="page"/>
      </w:r>
      <w:r w:rsidRPr="0060157C">
        <w:rPr>
          <w:rFonts w:ascii="GHEA Grapalat" w:hAnsi="GHEA Grapalat"/>
          <w:b/>
          <w:bCs/>
          <w:lang w:val="hy-AM"/>
        </w:rPr>
        <w:lastRenderedPageBreak/>
        <w:t>ՏԵԽՆԻԿԱԿԱՆ ԱՌԱՋԱԴՐԱՆՔ /ՀՐԱՎԵՐ</w:t>
      </w:r>
    </w:p>
    <w:p w14:paraId="52F2DD90" w14:textId="77777777" w:rsidR="00443570" w:rsidRPr="0060157C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lang w:val="hy-AM"/>
        </w:rPr>
      </w:pPr>
      <w:r w:rsidRPr="0060157C">
        <w:rPr>
          <w:rFonts w:ascii="GHEA Grapalat" w:hAnsi="GHEA Grapalat" w:cs="Calibri"/>
          <w:i/>
          <w:lang w:val="hy-AM"/>
        </w:rPr>
        <w:t>Աղյուսակ 2</w:t>
      </w:r>
    </w:p>
    <w:tbl>
      <w:tblPr>
        <w:tblStyle w:val="afe"/>
        <w:tblpPr w:leftFromText="180" w:rightFromText="180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10114"/>
      </w:tblGrid>
      <w:tr w:rsidR="00443570" w:rsidRPr="0060157C" w14:paraId="59CC4275" w14:textId="77777777" w:rsidTr="002E5C83">
        <w:tc>
          <w:tcPr>
            <w:tcW w:w="10114" w:type="dxa"/>
          </w:tcPr>
          <w:p w14:paraId="4A2ACF94" w14:textId="77777777" w:rsidR="00443570" w:rsidRPr="0060157C" w:rsidRDefault="00443570" w:rsidP="00443570">
            <w:pPr>
              <w:pStyle w:val="4"/>
              <w:keepLines/>
              <w:numPr>
                <w:ilvl w:val="0"/>
                <w:numId w:val="40"/>
              </w:numPr>
              <w:spacing w:before="40"/>
              <w:jc w:val="both"/>
              <w:outlineLvl w:val="3"/>
              <w:rPr>
                <w:rFonts w:ascii="GHEA Grapalat" w:eastAsia="Arial" w:hAnsi="GHEA Grapalat" w:cs="Arial"/>
                <w:b/>
              </w:rPr>
            </w:pPr>
            <w:r w:rsidRPr="0060157C">
              <w:rPr>
                <w:rFonts w:ascii="GHEA Grapalat" w:eastAsia="Arial" w:hAnsi="GHEA Grapalat" w:cs="Arial"/>
                <w:b/>
              </w:rPr>
              <w:t>ՀԱՄԱՏԵՔՍՏԸ</w:t>
            </w:r>
          </w:p>
          <w:p w14:paraId="676A3AAD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1.</w:t>
            </w:r>
            <w:r w:rsidRPr="0060157C">
              <w:rPr>
                <w:rFonts w:ascii="GHEA Grapalat" w:hAnsi="GHEA Grapalat"/>
              </w:rPr>
              <w:tab/>
              <w:t>2022 թվականի դեկտեմբերի 22-ին հաստատվել է ARM-RS-005 ծածկագրով «Կանաչ կլիմայի հիմնադրամի հետ ծրագրային և գործընկերային շրջանակի կատարելագործում, երկրի երկարաժամկետ, ցածր ածխածնային զարգացման ռազմավարությունների հետ փոխկապակցում» պատրաստվածության աջակցության ծրագիրը 197,031 ԱՄՆ դոլար բյուջեով դրամաշնորհի տեսքով, որն ուղղված է Կանաչ կլիմայի հիմնադրամի հետ ծրագրավորման և գործընկերության ոլորտում Հայաստանի ներուժի բարձրացմանը՝ կլիմայի փոփոխության համատեքստում ազգային առաջնահերթություններին արձագանքելու և ռազմավարական և համակարգված զարգացում ապահովելու նպատակով։ ՀՀ շրջակա միջավայրի նախարարության «Բնապահպանական ծրագրերի իրականացման գրասենյակ» պետական հիմնարկի և Կանաչ կլիմայի հիմնադրամի (ԿԿՀ) միջև 2023 թվականի մայիսի 31-ին ստորագրված դրամաշնորհային համաձայնագիրն ուժի մեջ է մտել 2023 թվականի օգոստոսի 8-ից: Հայաստանի Հանրապետության շրջակա միջավայրի նախարարությունը ազգային լիազոր մարմինն է (ԱԼՄ), և ծրագիրը կառավարվելու և իրականացվելու է հավատարմագրված կառույցի (ՀԿ)՝ ՀՀ շրջակա միջավայրի նախարարության «Բնապահպանական ծրագրերի իրականացման գրասենյակ» պետական հիմնարկի կողմից:</w:t>
            </w:r>
          </w:p>
          <w:p w14:paraId="7159FDD9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246C6977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2.</w:t>
            </w:r>
            <w:r w:rsidRPr="0060157C">
              <w:rPr>
                <w:rFonts w:ascii="GHEA Grapalat" w:hAnsi="GHEA Grapalat"/>
              </w:rPr>
              <w:tab/>
              <w:t xml:space="preserve">Ծրագիրն ունի 3 բաղադրիչ: Բաղադրիչ 1-ն ուղղված է ազգային մակարդակով պատրաստվածության կարիքների գնահատման անցկացմանը, ԱՍԳ առանցքային ոլորտներում ոլորտային առաջնահերթությունների և նախնական ծրագրային գաղափարների սահմանմանը, ինչպես նաև </w:t>
            </w:r>
            <w:r>
              <w:rPr>
                <w:rFonts w:ascii="GHEA Grapalat" w:hAnsi="GHEA Grapalat"/>
                <w:lang w:val="hy-AM"/>
              </w:rPr>
              <w:t>«</w:t>
            </w:r>
            <w:r w:rsidRPr="0060157C">
              <w:rPr>
                <w:rFonts w:ascii="GHEA Grapalat" w:hAnsi="GHEA Grapalat"/>
              </w:rPr>
              <w:t>ԿԿՀ-Հայաստան համագործակցության Երկրի ծրագրի</w:t>
            </w:r>
            <w:r>
              <w:rPr>
                <w:rFonts w:ascii="GHEA Grapalat" w:hAnsi="GHEA Grapalat"/>
                <w:lang w:val="hy-AM"/>
              </w:rPr>
              <w:t>»</w:t>
            </w:r>
            <w:r w:rsidRPr="0060157C">
              <w:rPr>
                <w:rFonts w:ascii="GHEA Grapalat" w:hAnsi="GHEA Grapalat"/>
              </w:rPr>
              <w:t xml:space="preserve"> մշակմանը ԿԿՀ-ի համալրման երկրորդ փուլի համար (2024-2027թթ.): Բաղադրիչ 2-ը նպատակ ունի մշակել կանաչ ֆինանսավորման իրականացման գործողությունների ծրագիր 2023-2027 թթ.-ի համար՝ ապահովելու քաղաքականության/կարգավորող միջոցառումների իրականացումը, որոնք կնպաստեն Հայաստանում կանաչ ֆինանսավորման պրակտիկայի զարգացմանը, իսկ բաղադրիչ 3-ը նպատակ ունի մշակել Հեշտացված հաստատման գործընթացի ձևաչափին համապատասխանող ծրագրային բարձրորակ հայեցակարգ:</w:t>
            </w:r>
          </w:p>
          <w:p w14:paraId="6E16C8FA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7B291B59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3.</w:t>
            </w:r>
            <w:r w:rsidRPr="0060157C">
              <w:rPr>
                <w:rFonts w:ascii="GHEA Grapalat" w:hAnsi="GHEA Grapalat"/>
              </w:rPr>
              <w:tab/>
              <w:t xml:space="preserve">ՀԿ-ը փնտրում է անկախ արտաքին աուդիտորի՝ ծրագրի ֆինանսական հաշվետվությունների աուդիտ իրականացնելու համար: Աուդիտորը կնշանակվի դրամաշնորհը 2023 թվականի օգոստոսի 8-ից մինչև 2025 թվականի փետրվարի 7-ն ընկած ժամանակահատվածի համար աուդիտի ենթարկելու համար: </w:t>
            </w:r>
          </w:p>
          <w:p w14:paraId="730B2156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0D0AD1C3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4.</w:t>
            </w:r>
            <w:r w:rsidRPr="0060157C">
              <w:rPr>
                <w:rFonts w:ascii="GHEA Grapalat" w:hAnsi="GHEA Grapalat"/>
              </w:rPr>
              <w:tab/>
              <w:t>Աուդիտորի հետագա ներգրավվածությունը ենթադրում է դրամաշնորհային համաձայնագրին համապատասխան բավարար կերպով իրականացված աշխատանք և ժամանակին ներկայացված աուդիտորական հաշվետվություններ:</w:t>
            </w:r>
          </w:p>
          <w:p w14:paraId="731DE082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5C3ABDAE" w14:textId="77777777" w:rsidR="00443570" w:rsidRPr="0060157C" w:rsidRDefault="00443570" w:rsidP="00443570">
            <w:pPr>
              <w:pStyle w:val="4"/>
              <w:keepLines/>
              <w:numPr>
                <w:ilvl w:val="0"/>
                <w:numId w:val="40"/>
              </w:numPr>
              <w:spacing w:before="40" w:line="259" w:lineRule="auto"/>
              <w:jc w:val="both"/>
              <w:outlineLvl w:val="3"/>
              <w:rPr>
                <w:rFonts w:ascii="GHEA Grapalat" w:eastAsia="Arial" w:hAnsi="GHEA Grapalat" w:cs="Arial"/>
                <w:b/>
              </w:rPr>
            </w:pPr>
            <w:r w:rsidRPr="0060157C">
              <w:rPr>
                <w:rFonts w:ascii="GHEA Grapalat" w:eastAsia="Arial" w:hAnsi="GHEA Grapalat" w:cs="Arial"/>
                <w:b/>
              </w:rPr>
              <w:t>ՆՊԱՏԱԿԸ</w:t>
            </w:r>
          </w:p>
          <w:p w14:paraId="548BB020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5.</w:t>
            </w:r>
            <w:r w:rsidRPr="0060157C">
              <w:rPr>
                <w:rFonts w:ascii="GHEA Grapalat" w:hAnsi="GHEA Grapalat"/>
              </w:rPr>
              <w:tab/>
              <w:t xml:space="preserve">Ծրագրի ֆինանսական հաշվետվությունների աուդիտի նպատակն է աուդիտորին հնարավորություն տալ կարծիք հայտնել այն մասին, թե (i) արդյոք ծրագրի ֆինանսական </w:t>
            </w:r>
            <w:r w:rsidRPr="0060157C">
              <w:rPr>
                <w:rFonts w:ascii="GHEA Grapalat" w:hAnsi="GHEA Grapalat"/>
              </w:rPr>
              <w:lastRenderedPageBreak/>
              <w:t>հաշվետվությունները (ներառյալ դրան կից ծանոթագրությունները և լրացուցիչ հայտարարությունները) արժանահավատորեն են արտացոլում բոլոր էական առումներով (կամ տալիս են ճշմարտացի և օբյեկտիվ պատկերացում) դրամաշնորհի ֆինանսական վիճակը յուրաքանչյուր հաշվետու տարվա վերջի դրությամբ և դրամական միջոցների շարժը այդ ամսաթվերով ավարտված տարիների համար՝ համաձայն ԿԿՀ-ի համար ընդունելի հաշվապահական հաշվառման ստանդարտների, (ii) արդյոք դրամաշնորհի միջոցներն օգտագործվել են նպատակային, (iii) արդյոք իրականացված ծրագիրը համապատասխանում է դրամաշնորհային համաձայնագրում նշված պայմաններին:</w:t>
            </w:r>
          </w:p>
          <w:p w14:paraId="0DF09564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619FE808" w14:textId="77777777" w:rsidR="00443570" w:rsidRPr="0060157C" w:rsidRDefault="00443570" w:rsidP="00443570">
            <w:pPr>
              <w:pStyle w:val="4"/>
              <w:keepLines/>
              <w:numPr>
                <w:ilvl w:val="0"/>
                <w:numId w:val="40"/>
              </w:numPr>
              <w:spacing w:before="40"/>
              <w:jc w:val="both"/>
              <w:outlineLvl w:val="3"/>
              <w:rPr>
                <w:rFonts w:ascii="GHEA Grapalat" w:eastAsia="Arial" w:hAnsi="GHEA Grapalat" w:cs="Arial"/>
                <w:b/>
              </w:rPr>
            </w:pPr>
            <w:r w:rsidRPr="0060157C">
              <w:rPr>
                <w:rFonts w:ascii="GHEA Grapalat" w:eastAsia="Arial" w:hAnsi="GHEA Grapalat" w:cs="Arial"/>
                <w:b/>
              </w:rPr>
              <w:t>ՀԱՇՎԱՊԱՀԱԿԱՆ ՍՏԱՆԴԱՐՏՆԵՐԸ</w:t>
            </w:r>
          </w:p>
          <w:p w14:paraId="4E95586B" w14:textId="77777777" w:rsidR="00443570" w:rsidRPr="00962205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6.</w:t>
            </w:r>
            <w:r w:rsidRPr="0060157C">
              <w:rPr>
                <w:rFonts w:ascii="GHEA Grapalat" w:hAnsi="GHEA Grapalat"/>
              </w:rPr>
              <w:tab/>
              <w:t>Ֆինանսական հաշվետվությունները կպատրաստվեն հաշվեգրման մեթոդի հիման վրա՝ համաձայն ֆինանսական հաշվետվությունների միջազգային ստանդարտների, պետական հատվածի հաշվապահական հաշվառման միջազգային ստանդարտների և հաշվապահական հաշվառման համարժեք ազգային ստանդարտների:</w:t>
            </w:r>
          </w:p>
          <w:p w14:paraId="526DCEB9" w14:textId="77777777" w:rsidR="00443570" w:rsidRPr="00962205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59A05E7B" w14:textId="77777777" w:rsidR="00443570" w:rsidRPr="0060157C" w:rsidRDefault="00443570" w:rsidP="00443570">
            <w:pPr>
              <w:pStyle w:val="4"/>
              <w:keepLines/>
              <w:numPr>
                <w:ilvl w:val="0"/>
                <w:numId w:val="40"/>
              </w:numPr>
              <w:spacing w:before="40"/>
              <w:jc w:val="both"/>
              <w:outlineLvl w:val="3"/>
              <w:rPr>
                <w:rFonts w:ascii="GHEA Grapalat" w:eastAsia="Arial" w:hAnsi="GHEA Grapalat" w:cs="Arial"/>
                <w:b/>
              </w:rPr>
            </w:pPr>
            <w:r w:rsidRPr="0060157C">
              <w:rPr>
                <w:rFonts w:ascii="GHEA Grapalat" w:eastAsia="Arial" w:hAnsi="GHEA Grapalat" w:cs="Arial"/>
                <w:b/>
              </w:rPr>
              <w:t>ՂԵԿԱՎԱՐՈՒԹՅԱՆ ՊԱՏԱՍԽԱՆԱՏՎՈՒԹՅՈՒՆԸ</w:t>
            </w:r>
          </w:p>
          <w:p w14:paraId="78557543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7.</w:t>
            </w:r>
            <w:r w:rsidRPr="0060157C">
              <w:rPr>
                <w:rFonts w:ascii="GHEA Grapalat" w:hAnsi="GHEA Grapalat"/>
              </w:rPr>
              <w:tab/>
              <w:t xml:space="preserve">ՀԿ-ը պատասխանատու է ծրագրի ֆինանսական հաշվետվությունների պատրաստման և պատշաճ ներկայացման համար, ներառյալ կիսման ադեկվատությունը, ինչպես նաև բավարար ներքին վերահսկողության պահպանման համար՝ երաշխավորելու համար, որ ֆինանսական հաշվետվությունները չեն պարունակում խարդախության կամ սխալի հետևանքով առաջացած էական խեղաթյուրումներ: Հավատարմագրված կառույցը նաև պատասխանատու է ծրագրային միջոցների նպատակային օգտագործման, ֆինանսական պայմանների համապատասխանության և արդյունավետ ներքին վերահսկողության ապահովման համար, ներառյալ գնումների գործընթացը: </w:t>
            </w:r>
          </w:p>
          <w:p w14:paraId="018090B7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3C3C7C3F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8.</w:t>
            </w:r>
            <w:r w:rsidRPr="0060157C">
              <w:rPr>
                <w:rFonts w:ascii="GHEA Grapalat" w:hAnsi="GHEA Grapalat"/>
              </w:rPr>
              <w:tab/>
              <w:t>Ծրագրի հաշվապահական հաշվառման ծրագրի առցանց մատյանները հիմք են հանդիսանում ֆինանսական հաշվետվությունների պատրաստման համար և ստեղծվել են գործունեության հետ կապված ֆինանսական գործարքները արտացոլելու համար: Սա ներառում է գործարքներին վերաբերող պատշաճ հաշվապահական գրառումների և օժանդակ փաստաթղթերի պահպանում, հաշվապահական հաշվառման քաղաքականության ընտրություն և կիրառում, ինչպես նաև ծրագրի ակտիվների պահպանում:</w:t>
            </w:r>
          </w:p>
          <w:p w14:paraId="77774677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35D736C5" w14:textId="77777777" w:rsidR="00443570" w:rsidRPr="0060157C" w:rsidRDefault="00443570" w:rsidP="00443570">
            <w:pPr>
              <w:pStyle w:val="4"/>
              <w:keepLines/>
              <w:numPr>
                <w:ilvl w:val="0"/>
                <w:numId w:val="40"/>
              </w:numPr>
              <w:jc w:val="both"/>
              <w:outlineLvl w:val="3"/>
              <w:rPr>
                <w:rFonts w:ascii="GHEA Grapalat" w:eastAsia="Arial" w:hAnsi="GHEA Grapalat" w:cs="Arial"/>
                <w:b/>
              </w:rPr>
            </w:pPr>
            <w:r w:rsidRPr="0060157C">
              <w:rPr>
                <w:rFonts w:ascii="GHEA Grapalat" w:eastAsia="Arial" w:hAnsi="GHEA Grapalat" w:cs="Arial"/>
                <w:b/>
              </w:rPr>
              <w:t>ԱՈՒԴԻՏԻ ՍՏԱՆԴԱՐՏՆԵ</w:t>
            </w:r>
            <w:r w:rsidRPr="0060157C">
              <w:rPr>
                <w:rFonts w:ascii="GHEA Grapalat" w:eastAsia="Arial" w:hAnsi="GHEA Grapalat" w:cs="Arial"/>
                <w:b/>
                <w:lang w:val="hy-AM"/>
              </w:rPr>
              <w:t>Ր</w:t>
            </w:r>
            <w:r w:rsidRPr="0060157C">
              <w:rPr>
                <w:rFonts w:ascii="GHEA Grapalat" w:eastAsia="Arial" w:hAnsi="GHEA Grapalat" w:cs="Arial"/>
                <w:b/>
              </w:rPr>
              <w:t>Ը</w:t>
            </w:r>
          </w:p>
          <w:p w14:paraId="1C5D0101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9.</w:t>
            </w:r>
            <w:r w:rsidRPr="0060157C">
              <w:rPr>
                <w:rFonts w:ascii="GHEA Grapalat" w:hAnsi="GHEA Grapalat"/>
              </w:rPr>
              <w:tab/>
              <w:t>Աուդիտորը աուդիտ կանցկացնի աուդիտի միջազգային ստանդարտներին, բարձրագույն աուդիտորական հաստատությունների միջազգային ստանդարտներին (ISSAI) և ազգային աուդիտի համարժեք ստանդարտներին համապատասխան:</w:t>
            </w:r>
          </w:p>
          <w:p w14:paraId="36FC4A3F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07B92649" w14:textId="77777777" w:rsidR="00443570" w:rsidRPr="0060157C" w:rsidRDefault="00443570" w:rsidP="00443570">
            <w:pPr>
              <w:pStyle w:val="4"/>
              <w:keepLines/>
              <w:numPr>
                <w:ilvl w:val="0"/>
                <w:numId w:val="40"/>
              </w:numPr>
              <w:jc w:val="both"/>
              <w:outlineLvl w:val="3"/>
              <w:rPr>
                <w:rFonts w:ascii="GHEA Grapalat" w:eastAsia="Arial" w:hAnsi="GHEA Grapalat" w:cs="Arial"/>
                <w:b/>
              </w:rPr>
            </w:pPr>
            <w:r w:rsidRPr="0060157C">
              <w:rPr>
                <w:rFonts w:ascii="GHEA Grapalat" w:eastAsia="Arial" w:hAnsi="GHEA Grapalat" w:cs="Arial"/>
                <w:b/>
              </w:rPr>
              <w:t>ԱՈՒԴԻՏ ԻՐԱԿԱՆԱՑՆՈՂԻ ՊԱՏԱՍԽԱՆԱՏՎՈՒԹՅՈՒՆԸ</w:t>
            </w:r>
          </w:p>
          <w:p w14:paraId="64FE785D" w14:textId="77777777" w:rsidR="00443570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</w:p>
          <w:p w14:paraId="115C6A52" w14:textId="77777777" w:rsidR="00443570" w:rsidRPr="00962205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962205">
              <w:rPr>
                <w:rFonts w:ascii="GHEA Grapalat" w:hAnsi="GHEA Grapalat"/>
                <w:color w:val="000000"/>
                <w:lang w:val="ru-RU"/>
              </w:rPr>
              <w:t>10</w:t>
            </w:r>
            <w:r w:rsidRPr="00962205">
              <w:rPr>
                <w:rFonts w:ascii="Cambria Math" w:hAnsi="Cambria Math" w:cs="Cambria Math"/>
                <w:color w:val="000000"/>
                <w:lang w:val="ru-RU"/>
              </w:rPr>
              <w:t>․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Աուդիտորը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պատասխանատու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է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աուդիտի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ստանդարտներին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համապատասխան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ծրագրի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ֆինանսական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հաշվետվությունների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վերաբերյալ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կարծիք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կազմելու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արտահայտելու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համար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: </w:t>
            </w:r>
            <w:r w:rsidRPr="0060157C">
              <w:rPr>
                <w:rFonts w:ascii="GHEA Grapalat" w:hAnsi="GHEA Grapalat"/>
                <w:color w:val="000000"/>
              </w:rPr>
              <w:t>Աուդիտի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գործընթացի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շրջանակներում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աուդիտորը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կարող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է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հավատարմագրված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կառույցից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գրավոր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հաստատում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պահանջել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աուդիտի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կապակցությամբ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արված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հայտարարությունների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վերաբերյալ</w:t>
            </w:r>
            <w:r w:rsidRPr="00962205">
              <w:rPr>
                <w:rFonts w:ascii="GHEA Grapalat" w:hAnsi="GHEA Grapalat"/>
                <w:color w:val="000000"/>
                <w:lang w:val="ru-RU"/>
              </w:rPr>
              <w:t>:</w:t>
            </w:r>
          </w:p>
          <w:p w14:paraId="216779CC" w14:textId="77777777" w:rsidR="00443570" w:rsidRPr="00962205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360"/>
              <w:jc w:val="both"/>
              <w:rPr>
                <w:rFonts w:ascii="GHEA Grapalat" w:hAnsi="GHEA Grapalat"/>
                <w:color w:val="000000"/>
                <w:lang w:val="ru-RU"/>
              </w:rPr>
            </w:pPr>
          </w:p>
          <w:p w14:paraId="19B84ED2" w14:textId="77777777" w:rsidR="00443570" w:rsidRPr="0007432B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07432B">
              <w:rPr>
                <w:rFonts w:ascii="GHEA Grapalat" w:hAnsi="GHEA Grapalat"/>
                <w:color w:val="000000"/>
                <w:lang w:val="ru-RU"/>
              </w:rPr>
              <w:t>11</w:t>
            </w:r>
            <w:r w:rsidRPr="0007432B">
              <w:rPr>
                <w:rFonts w:ascii="Cambria Math" w:hAnsi="Cambria Math" w:cs="Cambria Math"/>
                <w:color w:val="000000"/>
                <w:lang w:val="ru-RU"/>
              </w:rPr>
              <w:t>․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Ակնկալվում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է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որ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անցկացնելիս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աուդիտորը</w:t>
            </w:r>
            <w:r w:rsidRPr="0007432B">
              <w:rPr>
                <w:rFonts w:ascii="Cambria Math" w:hAnsi="Cambria Math" w:cs="Cambria Math"/>
                <w:color w:val="000000"/>
                <w:lang w:val="ru-RU"/>
              </w:rPr>
              <w:t>․</w:t>
            </w:r>
          </w:p>
          <w:p w14:paraId="4EB47B3F" w14:textId="77777777" w:rsidR="00443570" w:rsidRPr="0007432B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360"/>
              <w:jc w:val="both"/>
              <w:rPr>
                <w:rFonts w:ascii="GHEA Grapalat" w:hAnsi="GHEA Grapalat"/>
                <w:color w:val="000000"/>
                <w:lang w:val="ru-RU"/>
              </w:rPr>
            </w:pPr>
          </w:p>
          <w:p w14:paraId="7CE8F91F" w14:textId="77777777" w:rsidR="00443570" w:rsidRPr="0007432B" w:rsidRDefault="00443570" w:rsidP="0044357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Կպլանավորի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կիրականացնի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այնպես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որ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ռիսկերը՝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ներառյալ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անբարեխիղճ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գործողությունների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կամ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սխալների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հետևանքով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ֆինանսական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հաշվետվություններում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Էական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խեղաթյուրումների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ռիսկերը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նվազեցվեն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մինչև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ընդունելի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ցածր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մակարդակ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10AA2748" w14:textId="77777777" w:rsidR="00443570" w:rsidRPr="0007432B" w:rsidRDefault="00443570" w:rsidP="0044357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կմշակի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կիրականացնի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աուդիտորական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ընթացակարգեր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կգնահատի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դրանց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արդյունքները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կզեկուցի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դրանց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մասին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ներառյալ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օրենքներին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կանոնակարգերին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չհամապատասխանելու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ցանկացած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դեպք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6AB1A2EF" w14:textId="77777777" w:rsidR="00443570" w:rsidRPr="0007432B" w:rsidRDefault="00443570" w:rsidP="0044357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կզեկուցի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ֆինանսական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հաշվետվությունների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աուդիտից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բխող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կորպորատիվ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կառավարման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հարցերի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մասին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</w:p>
          <w:p w14:paraId="3BC4AA5A" w14:textId="77777777" w:rsidR="00443570" w:rsidRPr="0007432B" w:rsidRDefault="00443570" w:rsidP="0044357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դրամաշնորհային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համաձայնագրին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համապատասխանությունը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հաստատելու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կանցկացնի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թեստեր՝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ստուգելու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որ</w:t>
            </w:r>
            <w:r w:rsidRPr="0007432B">
              <w:rPr>
                <w:rFonts w:ascii="Cambria Math" w:hAnsi="Cambria Math" w:cs="Cambria Math"/>
                <w:color w:val="000000"/>
                <w:lang w:val="ru-RU"/>
              </w:rPr>
              <w:t>․</w:t>
            </w:r>
          </w:p>
          <w:p w14:paraId="02C81E62" w14:textId="77777777" w:rsidR="00443570" w:rsidRPr="0007432B" w:rsidRDefault="00443570" w:rsidP="00443570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Դրամաշնորհային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միջոցներն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օգտագործվել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են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դրամաշնորհային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համաձայնագրի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պայմաններին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համապատասխան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խնայողության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արդյունավետության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նկատմամբ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պատշաճ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ուշադրությամբ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միայն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այն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նպատակների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որոնց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տրամադրվել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է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ֆինանսավորումը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5242475A" w14:textId="77777777" w:rsidR="00443570" w:rsidRPr="0007432B" w:rsidRDefault="00443570" w:rsidP="00443570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Ծրագրի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միջոցներով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ֆինանսավորված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ապրանքները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աշխատանքները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ծառայությունները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ձեռք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են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բերվել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իսկ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ծրագրի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ծախսերը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կատարվել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են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դրամաշնորհային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համաձայնագրի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համաձայն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53B838EA" w14:textId="77777777" w:rsidR="00443570" w:rsidRPr="0007432B" w:rsidRDefault="00443570" w:rsidP="00443570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Դրամաշնորհային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միջոցներով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ձեռք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բերված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ակտիվներն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ու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գույքագրումները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գոյություն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ունեն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դրանց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նկատմամբ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սեփականության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իրավունքը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ստուգելի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է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դրամաշնորհային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պայմանագրի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համաձայն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5D6C4518" w14:textId="77777777" w:rsidR="00443570" w:rsidRPr="0007432B" w:rsidRDefault="00443570" w:rsidP="00443570">
            <w:pPr>
              <w:numPr>
                <w:ilvl w:val="1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Ծրագրի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բոլոր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միջոցառումների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վերաբերյալ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պատրաստվել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են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բոլոր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անհրաժեշտ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հիմնավորող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փաստաթղթերը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գրառումները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հաշիվ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>-</w:t>
            </w:r>
            <w:r w:rsidRPr="0060157C">
              <w:rPr>
                <w:rFonts w:ascii="GHEA Grapalat" w:hAnsi="GHEA Grapalat"/>
                <w:color w:val="000000"/>
              </w:rPr>
              <w:t>ապրանքագրերը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>,</w:t>
            </w:r>
          </w:p>
          <w:p w14:paraId="1DA38CA0" w14:textId="77777777" w:rsidR="00443570" w:rsidRPr="0007432B" w:rsidRDefault="00443570" w:rsidP="0044357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կդիտարկի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ծրագրի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համար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սահմանված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գործարքները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ներառյալ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ստացված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ավանդները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կատարված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վճարումները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կուտակված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տոկոսները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օգտագործված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փոխարժեքները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ժամանակաշրջանի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վերջի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մնացորդների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հաշտեցումը</w:t>
            </w:r>
            <w:r w:rsidRPr="0007432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</w:p>
          <w:p w14:paraId="2656A6F9" w14:textId="77777777" w:rsidR="00443570" w:rsidRPr="000E5410" w:rsidRDefault="00443570" w:rsidP="0044357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  <w:lang w:val="ru-RU"/>
              </w:rPr>
            </w:pPr>
            <w:r w:rsidRPr="0060157C">
              <w:rPr>
                <w:rFonts w:ascii="GHEA Grapalat" w:hAnsi="GHEA Grapalat"/>
                <w:color w:val="000000"/>
              </w:rPr>
              <w:t>կուսումնասիրի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ԿԿՀ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>-</w:t>
            </w:r>
            <w:r w:rsidRPr="0060157C">
              <w:rPr>
                <w:rFonts w:ascii="GHEA Grapalat" w:hAnsi="GHEA Grapalat"/>
                <w:color w:val="000000"/>
              </w:rPr>
              <w:t>ին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ներկայացված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բոլոր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կիսամյակային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ֆինանսական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հաշվետվությունները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կգնահատի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հաշվետվությունների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պատրաստման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համար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օգտագործված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մեթոդները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կհամոզվի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որ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հաշվետվություններում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ներկայացված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տեղեկատվությունը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ճշգրիտ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արտացոլում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է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հիմնական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գրառումները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փաստաթղթերը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մատյանները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և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կհամոզվի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60157C">
              <w:rPr>
                <w:rFonts w:ascii="GHEA Grapalat" w:hAnsi="GHEA Grapalat"/>
                <w:color w:val="000000"/>
              </w:rPr>
              <w:t>որ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հաշվետվություններում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պարունակվող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տեղեկատվությունը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համապատասխանում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է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տարեկան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ֆինանսական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60157C">
              <w:rPr>
                <w:rFonts w:ascii="GHEA Grapalat" w:hAnsi="GHEA Grapalat"/>
                <w:color w:val="000000"/>
              </w:rPr>
              <w:t>հաշվետվություններին։</w:t>
            </w:r>
            <w:r w:rsidRPr="000E5410">
              <w:rPr>
                <w:rFonts w:ascii="GHEA Grapalat" w:hAnsi="GHEA Grapalat"/>
                <w:color w:val="000000"/>
                <w:lang w:val="ru-RU"/>
              </w:rPr>
              <w:t xml:space="preserve">    </w:t>
            </w:r>
          </w:p>
          <w:p w14:paraId="655077EB" w14:textId="77777777" w:rsidR="00443570" w:rsidRPr="000E5410" w:rsidRDefault="00443570" w:rsidP="002E5C83">
            <w:pPr>
              <w:jc w:val="both"/>
              <w:rPr>
                <w:rFonts w:ascii="GHEA Grapalat" w:hAnsi="GHEA Grapalat"/>
                <w:lang w:val="ru-RU"/>
              </w:rPr>
            </w:pPr>
          </w:p>
          <w:p w14:paraId="5B156DED" w14:textId="77777777" w:rsidR="00443570" w:rsidRPr="000E5410" w:rsidRDefault="00443570" w:rsidP="002E5C83">
            <w:pPr>
              <w:jc w:val="both"/>
              <w:rPr>
                <w:rFonts w:ascii="GHEA Grapalat" w:hAnsi="GHEA Grapalat"/>
                <w:lang w:val="ru-RU"/>
              </w:rPr>
            </w:pPr>
          </w:p>
          <w:p w14:paraId="60270B17" w14:textId="77777777" w:rsidR="00443570" w:rsidRPr="0060157C" w:rsidRDefault="00443570" w:rsidP="00443570">
            <w:pPr>
              <w:pStyle w:val="4"/>
              <w:keepLines/>
              <w:numPr>
                <w:ilvl w:val="0"/>
                <w:numId w:val="40"/>
              </w:numPr>
              <w:jc w:val="both"/>
              <w:outlineLvl w:val="3"/>
              <w:rPr>
                <w:rFonts w:ascii="GHEA Grapalat" w:eastAsia="Arial" w:hAnsi="GHEA Grapalat" w:cs="Arial"/>
                <w:b/>
              </w:rPr>
            </w:pPr>
            <w:r w:rsidRPr="0060157C">
              <w:rPr>
                <w:rFonts w:ascii="GHEA Grapalat" w:eastAsia="Arial" w:hAnsi="GHEA Grapalat" w:cs="Arial"/>
                <w:b/>
              </w:rPr>
              <w:t>ԱՈՒԴԻՏԻ ՇՐՋԱՆԱԿԸ ԵՎ ՀԱՇՎԵՏՎՈՂԱԿԱՆՈՒԹՅՈՒՆԸ</w:t>
            </w:r>
          </w:p>
          <w:p w14:paraId="54E16412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12</w:t>
            </w:r>
            <w:r w:rsidRPr="0060157C">
              <w:rPr>
                <w:rFonts w:ascii="Cambria Math" w:hAnsi="Cambria Math" w:cs="Cambria Math"/>
                <w:color w:val="000000"/>
              </w:rPr>
              <w:t>․</w:t>
            </w:r>
            <w:r w:rsidRPr="0060157C">
              <w:rPr>
                <w:rFonts w:ascii="GHEA Grapalat" w:hAnsi="GHEA Grapalat"/>
                <w:color w:val="000000"/>
              </w:rPr>
              <w:t xml:space="preserve"> Աուդիտորը պարտավոր է ներկայացնել աուդիտորական հաշվետվություն անգլերեն և հայերեն լեզուներով (հաշվետվության անգլերեն ձևը կտրամադրվի պատվիրատուի կողմից), ներառյալ</w:t>
            </w:r>
            <w:r w:rsidRPr="0060157C">
              <w:rPr>
                <w:rFonts w:ascii="Cambria Math" w:hAnsi="Cambria Math" w:cs="Cambria Math"/>
                <w:color w:val="000000"/>
              </w:rPr>
              <w:t>․</w:t>
            </w:r>
          </w:p>
          <w:p w14:paraId="65C8E3E6" w14:textId="129E5D5A" w:rsidR="00443570" w:rsidRDefault="00443570" w:rsidP="00443570">
            <w:pPr>
              <w:pStyle w:val="5"/>
              <w:keepLines/>
              <w:numPr>
                <w:ilvl w:val="0"/>
                <w:numId w:val="42"/>
              </w:numPr>
              <w:tabs>
                <w:tab w:val="left" w:pos="720"/>
              </w:tabs>
              <w:spacing w:before="40"/>
              <w:jc w:val="both"/>
              <w:outlineLvl w:val="4"/>
              <w:rPr>
                <w:rFonts w:ascii="GHEA Grapalat" w:eastAsia="Arial" w:hAnsi="GHEA Grapalat" w:cs="Arial"/>
              </w:rPr>
            </w:pPr>
            <w:r w:rsidRPr="0060157C">
              <w:rPr>
                <w:rFonts w:ascii="GHEA Grapalat" w:eastAsia="Arial" w:hAnsi="GHEA Grapalat" w:cs="Arial"/>
              </w:rPr>
              <w:t>ՖԻՆԱՆՍԱԿԱՆ ՀԱՇՎԵՏՎՈՒԹՅՈՒՆՆԵՐԻ ՎԵՐԱԲԵՐՅԱԼ ԱՈՒԴԻՏՈՐԻ ԵԶՐԱԿԱՑՈՒԹՅՈՒՆԸ</w:t>
            </w:r>
          </w:p>
          <w:p w14:paraId="606FF6B2" w14:textId="425802ED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45750607" w14:textId="357522C5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69C3AC71" w14:textId="12BB52D4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37655872" w14:textId="45FEE78E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5F05F9C4" w14:textId="034BC37A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0C96C8AF" w14:textId="0F9D9F3F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2CF2EACD" w14:textId="7E268A88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279D739D" w14:textId="5E6914FE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00572EA4" w14:textId="2BA4FF4E" w:rsid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73E30FE0" w14:textId="77777777" w:rsidR="00AA1A89" w:rsidRPr="00AA1A89" w:rsidRDefault="00AA1A89" w:rsidP="00AA1A89">
            <w:pPr>
              <w:rPr>
                <w:rFonts w:eastAsia="Arial"/>
                <w:lang w:eastAsia="ru-RU"/>
              </w:rPr>
            </w:pPr>
          </w:p>
          <w:p w14:paraId="66DBD4D4" w14:textId="77777777" w:rsidR="00443570" w:rsidRPr="0060157C" w:rsidRDefault="00443570" w:rsidP="002E5C83">
            <w:pPr>
              <w:pStyle w:val="aff"/>
              <w:tabs>
                <w:tab w:val="left" w:pos="720"/>
              </w:tabs>
              <w:ind w:left="710"/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Աուդիտորի եզրակացությունը, որը պարունակում է ողջամիտ հավաստիացում ծրագրի ստուգված ֆինանսական հաշվետվությունների վավերականության վերաբերյալ, ներառյալ դրանց վերաբերյալ գրառումները և լրացուցիչ հայտարարությունները:</w:t>
            </w:r>
          </w:p>
          <w:p w14:paraId="1A80C6E6" w14:textId="77777777" w:rsidR="00443570" w:rsidRPr="0060157C" w:rsidRDefault="00443570" w:rsidP="00443570">
            <w:pPr>
              <w:pStyle w:val="5"/>
              <w:keepLines/>
              <w:numPr>
                <w:ilvl w:val="0"/>
                <w:numId w:val="42"/>
              </w:numPr>
              <w:tabs>
                <w:tab w:val="left" w:pos="720"/>
              </w:tabs>
              <w:spacing w:before="40"/>
              <w:jc w:val="both"/>
              <w:outlineLvl w:val="4"/>
              <w:rPr>
                <w:rFonts w:ascii="GHEA Grapalat" w:eastAsia="Arial" w:hAnsi="GHEA Grapalat" w:cs="Arial"/>
              </w:rPr>
            </w:pPr>
            <w:r w:rsidRPr="0060157C">
              <w:rPr>
                <w:rFonts w:ascii="GHEA Grapalat" w:eastAsia="Arial" w:hAnsi="GHEA Grapalat" w:cs="Arial"/>
              </w:rPr>
              <w:t xml:space="preserve">ԱՈՒԴԻՏՈՐԻ ԵԶՐԱԿԱՑՈՒԹՅՈՒՆԸ ԻՐԱՎԱԿԱՆ ՀԱՄԱՁԱՅՆԱԳՐԻՆ ՀԱՄԱՊԱՏԱՍԽԱՆՈՒԹՅԱՆ ՎԵՐԱԲԵՐՅԱԼ </w:t>
            </w:r>
          </w:p>
          <w:p w14:paraId="595B1F06" w14:textId="77777777" w:rsidR="00443570" w:rsidRPr="0060157C" w:rsidRDefault="00443570" w:rsidP="002E5C83">
            <w:pPr>
              <w:pStyle w:val="aff"/>
              <w:tabs>
                <w:tab w:val="left" w:pos="720"/>
              </w:tabs>
              <w:ind w:left="710"/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Աուդիտորական եզրակացություն, որը կազմված է ISAE 3000 ստանդարտին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«</w:t>
            </w:r>
            <w:r w:rsidRPr="0060157C">
              <w:rPr>
                <w:rFonts w:ascii="GHEA Grapalat" w:hAnsi="GHEA Grapalat"/>
              </w:rPr>
              <w:t>Ֆինանսական տեղեկատվության աուդիտներից կամ վերանայումներից տարբերվող արժանահավատության հաստատման միջոցառումներ</w:t>
            </w:r>
            <w:r>
              <w:rPr>
                <w:rFonts w:ascii="GHEA Grapalat" w:hAnsi="GHEA Grapalat"/>
                <w:lang w:val="hy-AM"/>
              </w:rPr>
              <w:t>»</w:t>
            </w:r>
            <w:r w:rsidRPr="0060157C">
              <w:rPr>
                <w:rFonts w:ascii="GHEA Grapalat" w:hAnsi="GHEA Grapalat"/>
              </w:rPr>
              <w:t xml:space="preserve">, ISSAI 4200 ստանդարտին </w:t>
            </w:r>
            <w:r>
              <w:rPr>
                <w:rFonts w:ascii="GHEA Grapalat" w:hAnsi="GHEA Grapalat"/>
                <w:lang w:val="hy-AM"/>
              </w:rPr>
              <w:t>«</w:t>
            </w:r>
            <w:r w:rsidRPr="0060157C">
              <w:rPr>
                <w:rFonts w:ascii="GHEA Grapalat" w:hAnsi="GHEA Grapalat"/>
              </w:rPr>
              <w:t>Ֆինանսական հաշվետվությունների աուդիտի հետ կապված համապատասխանության աուդիտ</w:t>
            </w:r>
            <w:r>
              <w:rPr>
                <w:rFonts w:ascii="GHEA Grapalat" w:hAnsi="GHEA Grapalat"/>
                <w:lang w:val="hy-AM"/>
              </w:rPr>
              <w:t>»</w:t>
            </w:r>
            <w:r w:rsidRPr="0060157C">
              <w:rPr>
                <w:rFonts w:ascii="GHEA Grapalat" w:hAnsi="GHEA Grapalat"/>
              </w:rPr>
              <w:t xml:space="preserve"> և համարժեք ազգային ստանդարտների համաձայն, որոնք ապահովում են ողջամիտ հավաստիացում, որ (i) դրամաշնորհի միջոցները օգտագործվել են միայն ծրագրի նպատակների համար</w:t>
            </w:r>
            <w:r w:rsidRPr="0060157C">
              <w:rPr>
                <w:rFonts w:ascii="GHEA Grapalat" w:hAnsi="GHEA Grapalat"/>
                <w:vertAlign w:val="superscript"/>
              </w:rPr>
              <w:footnoteReference w:id="1"/>
            </w:r>
            <w:r w:rsidRPr="0060157C">
              <w:rPr>
                <w:rFonts w:ascii="GHEA Grapalat" w:hAnsi="GHEA Grapalat"/>
              </w:rPr>
              <w:t>, և որ (ii) իրականացված ծրագիրը համապատասխանում է դրամաշնորհային համաձայնագրի պայմաններին</w:t>
            </w:r>
            <w:r w:rsidRPr="0060157C">
              <w:rPr>
                <w:rFonts w:ascii="GHEA Grapalat" w:hAnsi="GHEA Grapalat"/>
                <w:vertAlign w:val="superscript"/>
              </w:rPr>
              <w:footnoteReference w:id="2"/>
            </w:r>
            <w:r w:rsidRPr="0060157C">
              <w:rPr>
                <w:rFonts w:ascii="GHEA Grapalat" w:hAnsi="GHEA Grapalat"/>
              </w:rPr>
              <w:t>։</w:t>
            </w:r>
          </w:p>
          <w:p w14:paraId="17C20F3C" w14:textId="77777777" w:rsidR="00443570" w:rsidRPr="0060157C" w:rsidRDefault="00443570" w:rsidP="00443570">
            <w:pPr>
              <w:pStyle w:val="5"/>
              <w:keepLines/>
              <w:numPr>
                <w:ilvl w:val="0"/>
                <w:numId w:val="42"/>
              </w:numPr>
              <w:tabs>
                <w:tab w:val="left" w:pos="720"/>
              </w:tabs>
              <w:spacing w:before="40"/>
              <w:jc w:val="both"/>
              <w:outlineLvl w:val="4"/>
              <w:rPr>
                <w:rFonts w:ascii="GHEA Grapalat" w:eastAsia="Arial" w:hAnsi="GHEA Grapalat" w:cs="Arial"/>
              </w:rPr>
            </w:pPr>
            <w:r w:rsidRPr="0060157C">
              <w:rPr>
                <w:rFonts w:ascii="GHEA Grapalat" w:eastAsia="Arial" w:hAnsi="GHEA Grapalat" w:cs="Arial"/>
              </w:rPr>
              <w:t xml:space="preserve">ԾՐԱԳՐԻ ԱՈՒԴԻՏԻ ԵՆԹԱՐԿՎԱԾ ՖԻՆԱՆՍԱԿԱՆ ՀԱՇՎԵՏՎՈՒԹՅՈՒՆՆԵՐ </w:t>
            </w:r>
          </w:p>
          <w:p w14:paraId="0ACF3369" w14:textId="77777777" w:rsidR="00443570" w:rsidRPr="0060157C" w:rsidRDefault="00443570" w:rsidP="002E5C83">
            <w:pPr>
              <w:pStyle w:val="aff"/>
              <w:tabs>
                <w:tab w:val="left" w:pos="720"/>
              </w:tabs>
              <w:ind w:left="710"/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Համախմբված (ֆինանսավորման բոլոր աղբյուրներից) ֆինանսական հաշվետվություններ՝ ներկայացված համեմատական ձևով</w:t>
            </w:r>
            <w:r w:rsidRPr="0060157C">
              <w:rPr>
                <w:rFonts w:ascii="Cambria Math" w:hAnsi="Cambria Math" w:cs="Cambria Math"/>
              </w:rPr>
              <w:t>․</w:t>
            </w:r>
          </w:p>
          <w:p w14:paraId="49F408FA" w14:textId="77777777" w:rsidR="00443570" w:rsidRPr="0060157C" w:rsidRDefault="00443570" w:rsidP="002E5C83">
            <w:pPr>
              <w:pStyle w:val="6"/>
              <w:tabs>
                <w:tab w:val="left" w:pos="720"/>
              </w:tabs>
              <w:ind w:left="710"/>
              <w:jc w:val="both"/>
              <w:outlineLvl w:val="5"/>
              <w:rPr>
                <w:rFonts w:ascii="GHEA Grapalat" w:eastAsia="Arial" w:hAnsi="GHEA Grapalat" w:cs="Arial"/>
              </w:rPr>
            </w:pPr>
            <w:r w:rsidRPr="0060157C">
              <w:rPr>
                <w:rFonts w:ascii="GHEA Grapalat" w:eastAsia="Arial" w:hAnsi="GHEA Grapalat" w:cs="Arial"/>
              </w:rPr>
              <w:t>Հաշվապահական հաշվառման հաշվեգրման եղանակով</w:t>
            </w:r>
          </w:p>
          <w:p w14:paraId="320943C0" w14:textId="77777777" w:rsidR="00443570" w:rsidRPr="0060157C" w:rsidRDefault="00443570" w:rsidP="00443570">
            <w:pPr>
              <w:pStyle w:val="aff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Ֆինանսական վիճակի մասին հաշվետվություն</w:t>
            </w:r>
          </w:p>
          <w:p w14:paraId="2878E9EE" w14:textId="77777777" w:rsidR="00443570" w:rsidRPr="0060157C" w:rsidRDefault="00443570" w:rsidP="00443570">
            <w:pPr>
              <w:pStyle w:val="aff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Ֆինանսական արդյունքների մասին հաշվետվություն</w:t>
            </w:r>
          </w:p>
          <w:p w14:paraId="41B30662" w14:textId="77777777" w:rsidR="00443570" w:rsidRPr="0060157C" w:rsidRDefault="00443570" w:rsidP="00443570">
            <w:pPr>
              <w:pStyle w:val="aff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Դրամական միջոցների հոսքերի մասին հաշվետվություն</w:t>
            </w:r>
          </w:p>
          <w:p w14:paraId="0C08BCEA" w14:textId="77777777" w:rsidR="00443570" w:rsidRPr="0060157C" w:rsidRDefault="00443570" w:rsidP="00443570">
            <w:pPr>
              <w:pStyle w:val="aff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Հայտարարություն բյուջետային և փաստացի գումարների համադրման վերաբերյալ</w:t>
            </w:r>
          </w:p>
          <w:p w14:paraId="46441248" w14:textId="77777777" w:rsidR="00443570" w:rsidRPr="0060157C" w:rsidRDefault="00443570" w:rsidP="00443570">
            <w:pPr>
              <w:pStyle w:val="aff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Լրացուցիչ ժամանակացույցեր</w:t>
            </w:r>
          </w:p>
          <w:p w14:paraId="3C7E339E" w14:textId="77777777" w:rsidR="00443570" w:rsidRPr="0060157C" w:rsidRDefault="00443570" w:rsidP="00443570">
            <w:pPr>
              <w:pStyle w:val="aff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Բանկային հաշիվների հաշտեցման քաղվածք / դրամական միջոցների վիճակի մասին տեղեկանք</w:t>
            </w:r>
          </w:p>
          <w:p w14:paraId="508EF79C" w14:textId="77777777" w:rsidR="00443570" w:rsidRPr="0060157C" w:rsidRDefault="00443570" w:rsidP="00443570">
            <w:pPr>
              <w:pStyle w:val="aff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Ծախսերի ամփոփ հաշվետվություն</w:t>
            </w:r>
          </w:p>
          <w:p w14:paraId="17BDF2E4" w14:textId="77777777" w:rsidR="00443570" w:rsidRPr="0060157C" w:rsidRDefault="00443570" w:rsidP="00443570">
            <w:pPr>
              <w:pStyle w:val="aff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Ֆինանսական հաշվետվություններին կից ծանոթագրություններ</w:t>
            </w:r>
          </w:p>
          <w:p w14:paraId="6D1BD8C9" w14:textId="77777777" w:rsidR="00443570" w:rsidRPr="0060157C" w:rsidRDefault="00443570" w:rsidP="00443570">
            <w:pPr>
              <w:pStyle w:val="5"/>
              <w:keepLines/>
              <w:numPr>
                <w:ilvl w:val="0"/>
                <w:numId w:val="42"/>
              </w:numPr>
              <w:tabs>
                <w:tab w:val="left" w:pos="720"/>
              </w:tabs>
              <w:spacing w:before="40"/>
              <w:jc w:val="both"/>
              <w:outlineLvl w:val="4"/>
              <w:rPr>
                <w:rFonts w:ascii="GHEA Grapalat" w:eastAsia="Arial" w:hAnsi="GHEA Grapalat" w:cs="Arial"/>
              </w:rPr>
            </w:pPr>
            <w:r w:rsidRPr="0060157C">
              <w:rPr>
                <w:rFonts w:ascii="GHEA Grapalat" w:eastAsia="Arial" w:hAnsi="GHEA Grapalat" w:cs="Arial"/>
              </w:rPr>
              <w:t>ՆԱՄԱԿ ՂԵԿԱՎԱՐՈՒԹՅԱՆԸ</w:t>
            </w:r>
          </w:p>
          <w:p w14:paraId="60588D8E" w14:textId="77777777" w:rsidR="00443570" w:rsidRPr="0060157C" w:rsidRDefault="00443570" w:rsidP="002E5C83">
            <w:pPr>
              <w:pStyle w:val="aff"/>
              <w:tabs>
                <w:tab w:val="left" w:pos="720"/>
              </w:tabs>
              <w:ind w:left="710"/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</w:rPr>
              <w:t>Նամակ ղեկավարությանը, որը պարունակում է աուդիտորի դիտողություններն ու եզրակացությունները հաշվապահական գրառումների, համակարգերի և ներքին հսկողության վերաբերյալ, որոնք ուսումնասիրվել են աուդիտի ընթացքում, ներառյալ</w:t>
            </w:r>
            <w:r w:rsidRPr="0060157C">
              <w:rPr>
                <w:rFonts w:ascii="Cambria Math" w:hAnsi="Cambria Math" w:cs="Cambria Math"/>
              </w:rPr>
              <w:t>․</w:t>
            </w:r>
          </w:p>
          <w:p w14:paraId="403B6836" w14:textId="77777777" w:rsidR="00443570" w:rsidRPr="0060157C" w:rsidRDefault="00443570" w:rsidP="00443570">
            <w:pPr>
              <w:pStyle w:val="aff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 xml:space="preserve">Հաշվապահական հաշվառման և ներքին հսկողության համակարգերի թույլ </w:t>
            </w:r>
            <w:r w:rsidRPr="0060157C">
              <w:rPr>
                <w:rFonts w:ascii="GHEA Grapalat" w:hAnsi="GHEA Grapalat"/>
                <w:color w:val="000000"/>
              </w:rPr>
              <w:lastRenderedPageBreak/>
              <w:t>կողմերն ու խնդիրները, ներառյալ դրամաշնորհային միջոցների օգտագործման խախտումները, ծախսերի հաշվառման անթույլատրելիությունը և գնումների հետ կապված թերություններն ու խնդիրները:</w:t>
            </w:r>
          </w:p>
          <w:p w14:paraId="4219C179" w14:textId="77777777" w:rsidR="00443570" w:rsidRPr="0060157C" w:rsidRDefault="00443570" w:rsidP="00443570">
            <w:pPr>
              <w:pStyle w:val="aff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Աուդիտորի կողմից պատճառների գնահատում և հայտնաբերված թույլ կողմերն ու խնդիրները բարելավելու կամ շտկելու առաջարկություններ:</w:t>
            </w:r>
          </w:p>
          <w:p w14:paraId="71202156" w14:textId="77777777" w:rsidR="00443570" w:rsidRPr="0060157C" w:rsidRDefault="00443570" w:rsidP="00443570">
            <w:pPr>
              <w:pStyle w:val="aff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ՀԿ-ի պատասխանները թույլ կողմերի և խնդիրների վերաբերյալ, ներառյալ բացատրությունները, խնդիրների լուծման առաջարկվող գործողությունների ծրագիրը և իրականացման ժամկետները:</w:t>
            </w:r>
          </w:p>
          <w:p w14:paraId="78ABCD09" w14:textId="77777777" w:rsidR="00443570" w:rsidRPr="0060157C" w:rsidRDefault="00443570" w:rsidP="00443570">
            <w:pPr>
              <w:pStyle w:val="aff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Նախորդ ժամանակահատվածներում հայտնաբերված և հաղորդված թույլ կետերի և խնդիրների կարգավիճակը:</w:t>
            </w:r>
          </w:p>
          <w:p w14:paraId="71E5C894" w14:textId="77777777" w:rsidR="00443570" w:rsidRPr="0060157C" w:rsidRDefault="00443570" w:rsidP="00443570">
            <w:pPr>
              <w:pStyle w:val="aff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Յուրաքանչյուր շարունակական խնդիր և թույլ կողմ, ինչպես նաև ձեռնարկված գործողությունները։</w:t>
            </w:r>
          </w:p>
          <w:p w14:paraId="174CCEC7" w14:textId="77777777" w:rsidR="00443570" w:rsidRPr="0060157C" w:rsidRDefault="00443570" w:rsidP="00443570">
            <w:pPr>
              <w:pStyle w:val="aff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contextualSpacing/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Ցանկացած հարց, որը աուդիտորը կհամարի տեղին կամ էական՝ իրականացման վրա ազդելու առումով:</w:t>
            </w:r>
          </w:p>
          <w:p w14:paraId="78A56941" w14:textId="77777777" w:rsidR="00443570" w:rsidRPr="0060157C" w:rsidRDefault="00443570" w:rsidP="002E5C83">
            <w:pPr>
              <w:tabs>
                <w:tab w:val="left" w:pos="720"/>
              </w:tabs>
              <w:ind w:firstLine="360"/>
              <w:jc w:val="both"/>
              <w:rPr>
                <w:rFonts w:ascii="GHEA Grapalat" w:hAnsi="GHEA Grapalat"/>
              </w:rPr>
            </w:pPr>
          </w:p>
          <w:p w14:paraId="7CC3CEF5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13</w:t>
            </w:r>
            <w:r w:rsidRPr="0060157C">
              <w:rPr>
                <w:rFonts w:ascii="Cambria Math" w:hAnsi="Cambria Math" w:cs="Cambria Math"/>
                <w:color w:val="000000"/>
              </w:rPr>
              <w:t>․</w:t>
            </w:r>
            <w:r w:rsidRPr="0060157C">
              <w:rPr>
                <w:rFonts w:ascii="GHEA Grapalat" w:hAnsi="GHEA Grapalat"/>
                <w:color w:val="000000"/>
              </w:rPr>
              <w:t xml:space="preserve"> Աուդիտը պետք է իրականացվի հետևյալ ժամանակահատվածներից յուրաքանչյուրի համար</w:t>
            </w:r>
            <w:r w:rsidRPr="0060157C">
              <w:rPr>
                <w:rFonts w:ascii="Cambria Math" w:hAnsi="Cambria Math" w:cs="Cambria Math"/>
                <w:color w:val="000000"/>
              </w:rPr>
              <w:t>․</w:t>
            </w:r>
          </w:p>
          <w:p w14:paraId="7EE78004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360"/>
              <w:jc w:val="both"/>
              <w:rPr>
                <w:rFonts w:ascii="GHEA Grapalat" w:hAnsi="GHEA Grapalat"/>
                <w:color w:val="000000"/>
              </w:rPr>
            </w:pPr>
          </w:p>
          <w:p w14:paraId="122712C4" w14:textId="77777777" w:rsidR="00443570" w:rsidRPr="0060157C" w:rsidRDefault="00443570" w:rsidP="0044357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2023 թվականի օգոստոսի 8-ից մինչև 2023 թվականի դեկտեմբերի 31-ը</w:t>
            </w:r>
          </w:p>
          <w:p w14:paraId="00079FAE" w14:textId="77777777" w:rsidR="00443570" w:rsidRPr="0060157C" w:rsidRDefault="00443570" w:rsidP="0044357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2024 թվականի դեկտեմբերի 31-ին ավարտվող ժամանակահատվածի համար</w:t>
            </w:r>
          </w:p>
          <w:p w14:paraId="3F858BB6" w14:textId="77777777" w:rsidR="00443570" w:rsidRPr="0060157C" w:rsidRDefault="00443570" w:rsidP="0044357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2025 թվականի փետրվարի 7-ին ավարտվող ժամանակահատվածի համար</w:t>
            </w:r>
          </w:p>
          <w:p w14:paraId="014D9320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360"/>
              <w:jc w:val="both"/>
              <w:rPr>
                <w:rFonts w:ascii="GHEA Grapalat" w:hAnsi="GHEA Grapalat"/>
                <w:color w:val="000000"/>
              </w:rPr>
            </w:pPr>
          </w:p>
          <w:p w14:paraId="1811D0C0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14</w:t>
            </w:r>
            <w:r w:rsidRPr="0060157C">
              <w:rPr>
                <w:rFonts w:ascii="Cambria Math" w:hAnsi="Cambria Math" w:cs="Cambria Math"/>
                <w:color w:val="000000"/>
              </w:rPr>
              <w:t>․</w:t>
            </w:r>
            <w:r w:rsidRPr="0060157C">
              <w:rPr>
                <w:rFonts w:ascii="GHEA Grapalat" w:hAnsi="GHEA Grapalat"/>
                <w:color w:val="000000"/>
              </w:rPr>
              <w:t xml:space="preserve"> Բոլոր աուդիտորական հաշվետվությունները պետք է ներկայացվեն ՀԿ-ին ոչ ուշ, քան 2025 թվականի ապրիլի 7-ը և ուղարկվեն ԿԿՀ ոչ ուշ, քան 2025 թվականի մայիսի 7-ը՝ ինչպես սահմանված է դրամաշնորհային համաձայնագրով։ </w:t>
            </w:r>
          </w:p>
          <w:p w14:paraId="7E8209F9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5DC591F3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</w:p>
          <w:p w14:paraId="7F7CFC80" w14:textId="77777777" w:rsidR="00443570" w:rsidRPr="0060157C" w:rsidRDefault="00443570" w:rsidP="00443570">
            <w:pPr>
              <w:pStyle w:val="4"/>
              <w:keepLines/>
              <w:numPr>
                <w:ilvl w:val="0"/>
                <w:numId w:val="40"/>
              </w:numPr>
              <w:jc w:val="both"/>
              <w:outlineLvl w:val="3"/>
              <w:rPr>
                <w:rFonts w:ascii="GHEA Grapalat" w:eastAsia="Arial" w:hAnsi="GHEA Grapalat" w:cs="Arial"/>
                <w:b/>
              </w:rPr>
            </w:pPr>
            <w:r w:rsidRPr="0060157C">
              <w:rPr>
                <w:rFonts w:ascii="GHEA Grapalat" w:eastAsia="Arial" w:hAnsi="GHEA Grapalat" w:cs="Arial"/>
                <w:b/>
              </w:rPr>
              <w:t>ԱՅԼ ԴՐՈՒՅԹՆԵՐ</w:t>
            </w:r>
          </w:p>
          <w:p w14:paraId="78EFC9E9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15</w:t>
            </w:r>
            <w:r w:rsidRPr="0060157C">
              <w:rPr>
                <w:rFonts w:ascii="Cambria Math" w:hAnsi="Cambria Math" w:cs="Cambria Math"/>
                <w:color w:val="000000"/>
              </w:rPr>
              <w:t>․</w:t>
            </w:r>
            <w:r w:rsidRPr="0060157C">
              <w:rPr>
                <w:rFonts w:ascii="GHEA Grapalat" w:hAnsi="GHEA Grapalat"/>
                <w:color w:val="000000"/>
              </w:rPr>
              <w:t xml:space="preserve"> Աուդիտորն իրավունք ունի անսահմանափակ հասանելիություն ունենալ բոլոր իրավական փաստաթղթերին, նամակագրությանը, ծրագրի նախապատրաստման և վերահսկման հաշվետվություններին, ստուգումների և հետաքննության հաշվետվություններին, ֆինանսական կառավարման գնահատման հաշվետվություններին և ցանկացած այլ տեղեկատվությանը և բացատրություններին, որոնք կապված են ծրագրի հետ և համարվում են աուդիտի իրականացման համար անհրաժեշտ: Աուդիտորը կարող է նաև ԿԿՀ-ից հայցել փոխանցված գումարների վերաբերյալ գրավոր հաստատում: </w:t>
            </w:r>
          </w:p>
          <w:p w14:paraId="2221E2F6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</w:p>
          <w:p w14:paraId="090CBFD4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16</w:t>
            </w:r>
            <w:r w:rsidRPr="0060157C">
              <w:rPr>
                <w:rFonts w:ascii="Cambria Math" w:hAnsi="Cambria Math" w:cs="Cambria Math"/>
                <w:color w:val="000000"/>
              </w:rPr>
              <w:t>․</w:t>
            </w:r>
            <w:r w:rsidRPr="0060157C">
              <w:rPr>
                <w:rFonts w:ascii="GHEA Grapalat" w:hAnsi="GHEA Grapalat"/>
                <w:color w:val="000000"/>
              </w:rPr>
              <w:t xml:space="preserve"> Խրախուսվում է, որպեսզի աուդիտորը հանդիպի ԱԼՄ-ի և ՀԿ-ի հետ՝ քննարկելու աուդիտի հետ կապված խնդիրները, ներառյալ աուդիտի պլանի համատեքստում ջանքերը։ Հարցման դեպքում ԿԿՀ-ը նույնպես կտրամադրի անհրաժեշտ տեղեկատվություն:</w:t>
            </w:r>
          </w:p>
          <w:p w14:paraId="4927CDEE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</w:p>
          <w:p w14:paraId="1713F9DB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17</w:t>
            </w:r>
            <w:r w:rsidRPr="0060157C">
              <w:rPr>
                <w:rFonts w:ascii="Cambria Math" w:hAnsi="Cambria Math" w:cs="Cambria Math"/>
                <w:color w:val="000000"/>
              </w:rPr>
              <w:t>․</w:t>
            </w:r>
            <w:r w:rsidRPr="0060157C">
              <w:rPr>
                <w:rFonts w:ascii="GHEA Grapalat" w:hAnsi="GHEA Grapalat"/>
                <w:color w:val="000000"/>
              </w:rPr>
              <w:t xml:space="preserve"> Աուդիտի ավարտից հետո աուդիտորը վերջնական հանդիպում կանցկացնի ԱԼՄ-ի և ՀԿ-ի հետ աուդիտորական հաշվետվության նախագիծը ներկայացնելուց մեկ շաբաթ անց՝ ԱԼՄ-ի/ՀԿ-ի մեկնաբանությունները ստանալու փաստերի և եզրակացությունների ճշգրտության և ամբողջականության վերաբերյալ, ներառյալ՝ արդյոք ԱԼՄ-ը/ՀԿ-ը </w:t>
            </w:r>
            <w:r w:rsidRPr="0060157C">
              <w:rPr>
                <w:rFonts w:ascii="GHEA Grapalat" w:hAnsi="GHEA Grapalat"/>
                <w:color w:val="000000"/>
              </w:rPr>
              <w:lastRenderedPageBreak/>
              <w:t>համաձայն է աուդիտի եզրակացությունների հետ: Ավարտական հանդիպումը կկազմի աուդիտի աշխատանքային փաստաթղթերի մի մասը:</w:t>
            </w:r>
          </w:p>
          <w:p w14:paraId="74650A97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</w:p>
          <w:p w14:paraId="6354405C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GHEA Grapalat" w:hAnsi="GHEA Grapalat"/>
                <w:color w:val="000000"/>
              </w:rPr>
            </w:pPr>
            <w:r w:rsidRPr="0060157C">
              <w:rPr>
                <w:rFonts w:ascii="GHEA Grapalat" w:hAnsi="GHEA Grapalat"/>
                <w:color w:val="000000"/>
              </w:rPr>
              <w:t>* Տեխնիկական բնութագրի բովանդակության ընկալման շուրջ տարակարծության դեպքում գերակայում է անգլերեն տարբերակը։</w:t>
            </w:r>
          </w:p>
          <w:p w14:paraId="3235ECDA" w14:textId="77777777" w:rsidR="00443570" w:rsidRPr="0060157C" w:rsidRDefault="00443570" w:rsidP="002E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/>
              <w:jc w:val="both"/>
              <w:rPr>
                <w:rFonts w:ascii="GHEA Grapalat" w:hAnsi="GHEA Grapalat"/>
                <w:color w:val="000000"/>
              </w:rPr>
            </w:pPr>
          </w:p>
        </w:tc>
      </w:tr>
    </w:tbl>
    <w:p w14:paraId="0C1E657D" w14:textId="77777777" w:rsidR="00443570" w:rsidRPr="0060157C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lang w:val="hy-AM"/>
        </w:rPr>
      </w:pPr>
    </w:p>
    <w:p w14:paraId="05281DDE" w14:textId="77777777" w:rsidR="00443570" w:rsidRPr="0060157C" w:rsidRDefault="00443570" w:rsidP="00443570">
      <w:pPr>
        <w:tabs>
          <w:tab w:val="left" w:pos="720"/>
        </w:tabs>
        <w:spacing w:line="360" w:lineRule="auto"/>
        <w:rPr>
          <w:rFonts w:ascii="GHEA Grapalat" w:hAnsi="GHEA Grapalat" w:cs="Calibri"/>
          <w:i/>
          <w:lang w:val="hy-AM"/>
        </w:rPr>
      </w:pPr>
    </w:p>
    <w:p w14:paraId="6F0E7CA0" w14:textId="77777777" w:rsidR="00443570" w:rsidRPr="0060157C" w:rsidRDefault="00443570" w:rsidP="00443570">
      <w:pPr>
        <w:ind w:left="142"/>
        <w:jc w:val="both"/>
        <w:rPr>
          <w:rFonts w:ascii="GHEA Grapalat" w:hAnsi="GHEA Grapalat"/>
          <w:lang w:val="hy-AM"/>
        </w:rPr>
      </w:pPr>
      <w:r w:rsidRPr="0060157C">
        <w:rPr>
          <w:rFonts w:ascii="GHEA Grapalat" w:hAnsi="GHEA Grapalat"/>
          <w:lang w:val="hy-AM"/>
        </w:rPr>
        <w:t xml:space="preserve"> ԱՇԽԱՏԱՆՔԻ ԱՐԴՅՈՒՆՔՆԵՐԻ ՇՐՋԱՆԱԿԸ </w:t>
      </w:r>
    </w:p>
    <w:p w14:paraId="19D0020F" w14:textId="77777777" w:rsidR="00443570" w:rsidRPr="0060157C" w:rsidRDefault="00443570" w:rsidP="00443570">
      <w:pPr>
        <w:ind w:left="142"/>
        <w:jc w:val="both"/>
        <w:rPr>
          <w:rFonts w:ascii="GHEA Grapalat" w:hAnsi="GHEA Grapalat"/>
          <w:lang w:val="hy-AM"/>
        </w:rPr>
      </w:pPr>
      <w:r w:rsidRPr="0060157C">
        <w:rPr>
          <w:rFonts w:ascii="GHEA Grapalat" w:hAnsi="GHEA Grapalat"/>
          <w:lang w:val="hy-AM"/>
        </w:rPr>
        <w:t>Ստորև կցված աղյուսակում ներկայացված են սույն տեխնիկական առաջադրանքով սահմանված աշխատանքների ակնկալվող հիմնական արդյունքները և դրանց կատարման ակնկալվող ժամկետները։</w:t>
      </w:r>
    </w:p>
    <w:p w14:paraId="5BEBBDB5" w14:textId="77777777" w:rsidR="00443570" w:rsidRPr="0060157C" w:rsidRDefault="00443570" w:rsidP="00443570">
      <w:pPr>
        <w:jc w:val="right"/>
        <w:rPr>
          <w:rFonts w:ascii="GHEA Grapalat" w:hAnsi="GHEA Grapalat"/>
        </w:rPr>
      </w:pPr>
      <w:r w:rsidRPr="0060157C">
        <w:rPr>
          <w:rFonts w:ascii="GHEA Grapalat" w:hAnsi="GHEA Grapalat"/>
        </w:rPr>
        <w:t>Աղյուսակ 3</w:t>
      </w:r>
    </w:p>
    <w:tbl>
      <w:tblPr>
        <w:tblStyle w:val="afe"/>
        <w:tblW w:w="0" w:type="auto"/>
        <w:tblInd w:w="-216" w:type="dxa"/>
        <w:tblLook w:val="04A0" w:firstRow="1" w:lastRow="0" w:firstColumn="1" w:lastColumn="0" w:noHBand="0" w:noVBand="1"/>
      </w:tblPr>
      <w:tblGrid>
        <w:gridCol w:w="5357"/>
        <w:gridCol w:w="2454"/>
        <w:gridCol w:w="2303"/>
      </w:tblGrid>
      <w:tr w:rsidR="00443570" w:rsidRPr="0060157C" w14:paraId="172F29B7" w14:textId="77777777" w:rsidTr="002E5C83">
        <w:tc>
          <w:tcPr>
            <w:tcW w:w="5357" w:type="dxa"/>
          </w:tcPr>
          <w:p w14:paraId="7DD9B4CC" w14:textId="77777777" w:rsidR="00443570" w:rsidRPr="0060157C" w:rsidRDefault="00443570" w:rsidP="002E5C8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60157C">
              <w:rPr>
                <w:rFonts w:ascii="GHEA Grapalat" w:hAnsi="GHEA Grapalat"/>
                <w:b/>
                <w:bCs/>
                <w:lang w:val="hy-AM"/>
              </w:rPr>
              <w:t>Ակնկալվող արդյունք</w:t>
            </w:r>
          </w:p>
        </w:tc>
        <w:tc>
          <w:tcPr>
            <w:tcW w:w="2454" w:type="dxa"/>
          </w:tcPr>
          <w:p w14:paraId="23F9F377" w14:textId="77777777" w:rsidR="00443570" w:rsidRPr="0060157C" w:rsidRDefault="00443570" w:rsidP="002E5C83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60157C">
              <w:rPr>
                <w:rFonts w:ascii="GHEA Grapalat" w:hAnsi="GHEA Grapalat"/>
                <w:b/>
                <w:bCs/>
                <w:lang w:val="hy-AM"/>
              </w:rPr>
              <w:t>Ժ</w:t>
            </w:r>
            <w:r w:rsidRPr="0060157C">
              <w:rPr>
                <w:rFonts w:ascii="GHEA Grapalat" w:hAnsi="GHEA Grapalat"/>
                <w:b/>
                <w:bCs/>
              </w:rPr>
              <w:t>ամկետներ</w:t>
            </w:r>
          </w:p>
        </w:tc>
        <w:tc>
          <w:tcPr>
            <w:tcW w:w="2303" w:type="dxa"/>
          </w:tcPr>
          <w:p w14:paraId="46FDF1B9" w14:textId="77777777" w:rsidR="00443570" w:rsidRPr="0060157C" w:rsidRDefault="00443570" w:rsidP="002E5C83">
            <w:pPr>
              <w:tabs>
                <w:tab w:val="center" w:pos="4635"/>
                <w:tab w:val="right" w:pos="9360"/>
              </w:tabs>
              <w:rPr>
                <w:rFonts w:ascii="GHEA Grapalat" w:hAnsi="GHEA Grapalat"/>
                <w:b/>
              </w:rPr>
            </w:pPr>
            <w:r w:rsidRPr="0060157C">
              <w:rPr>
                <w:rFonts w:ascii="GHEA Grapalat" w:hAnsi="GHEA Grapalat"/>
                <w:b/>
                <w:lang w:val="hy-AM"/>
              </w:rPr>
              <w:t>Տեսակարար</w:t>
            </w:r>
            <w:r w:rsidRPr="0060157C">
              <w:rPr>
                <w:rFonts w:ascii="GHEA Grapalat" w:hAnsi="GHEA Grapalat"/>
                <w:b/>
              </w:rPr>
              <w:t xml:space="preserve"> կ</w:t>
            </w:r>
            <w:r w:rsidRPr="0060157C">
              <w:rPr>
                <w:rFonts w:ascii="GHEA Grapalat" w:hAnsi="GHEA Grapalat"/>
                <w:b/>
                <w:lang w:val="hy-AM"/>
              </w:rPr>
              <w:t>շիռ</w:t>
            </w:r>
            <w:r w:rsidRPr="0060157C">
              <w:rPr>
                <w:rFonts w:ascii="GHEA Grapalat" w:hAnsi="GHEA Grapalat"/>
                <w:b/>
              </w:rPr>
              <w:t xml:space="preserve"> %</w:t>
            </w:r>
          </w:p>
        </w:tc>
      </w:tr>
      <w:tr w:rsidR="00443570" w:rsidRPr="0060157C" w14:paraId="1B99273F" w14:textId="77777777" w:rsidTr="002E5C83">
        <w:tc>
          <w:tcPr>
            <w:tcW w:w="5357" w:type="dxa"/>
          </w:tcPr>
          <w:p w14:paraId="07600D5A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1) Աուդիտի հաշվետվության նախագիծ, որը ներառում է</w:t>
            </w:r>
            <w:r w:rsidRPr="0060157C">
              <w:rPr>
                <w:rFonts w:ascii="Cambria Math" w:eastAsia="Microsoft YaHei" w:hAnsi="Cambria Math" w:cs="Cambria Math"/>
                <w:lang w:val="hy-AM"/>
              </w:rPr>
              <w:t>․</w:t>
            </w:r>
            <w:r w:rsidRPr="0060157C">
              <w:rPr>
                <w:rFonts w:ascii="GHEA Grapalat" w:hAnsi="GHEA Grapalat"/>
                <w:lang w:val="hy-AM"/>
              </w:rPr>
              <w:t xml:space="preserve"> </w:t>
            </w:r>
          </w:p>
          <w:p w14:paraId="0AECEE32" w14:textId="77777777" w:rsidR="00443570" w:rsidRPr="0060157C" w:rsidRDefault="00443570" w:rsidP="00443570">
            <w:pPr>
              <w:pStyle w:val="aff"/>
              <w:numPr>
                <w:ilvl w:val="0"/>
                <w:numId w:val="39"/>
              </w:numPr>
              <w:ind w:left="576" w:hanging="18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Աուդիտորի եզրակացությունը ֆինանսական հաշվետվությունների վերաբերյալ,</w:t>
            </w:r>
          </w:p>
          <w:p w14:paraId="3E7AA5FE" w14:textId="77777777" w:rsidR="00443570" w:rsidRPr="0060157C" w:rsidRDefault="00443570" w:rsidP="00443570">
            <w:pPr>
              <w:pStyle w:val="aff"/>
              <w:numPr>
                <w:ilvl w:val="0"/>
                <w:numId w:val="39"/>
              </w:numPr>
              <w:ind w:left="576" w:hanging="18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Աուդիտորի եզրակացությունը իրավական համաձայնագրին համապատասխանության վերաբերյալ,</w:t>
            </w:r>
          </w:p>
          <w:p w14:paraId="023ED319" w14:textId="77777777" w:rsidR="00443570" w:rsidRPr="0060157C" w:rsidRDefault="00443570" w:rsidP="00443570">
            <w:pPr>
              <w:pStyle w:val="aff"/>
              <w:numPr>
                <w:ilvl w:val="0"/>
                <w:numId w:val="39"/>
              </w:numPr>
              <w:ind w:left="576" w:hanging="18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Ծրագրի աուդիտի ենթարկված ֆինանսական հաշվետվությունները,</w:t>
            </w:r>
          </w:p>
          <w:p w14:paraId="3F35270C" w14:textId="77777777" w:rsidR="00443570" w:rsidRPr="0060157C" w:rsidRDefault="00443570" w:rsidP="00443570">
            <w:pPr>
              <w:pStyle w:val="aff"/>
              <w:numPr>
                <w:ilvl w:val="0"/>
                <w:numId w:val="39"/>
              </w:numPr>
              <w:ind w:left="576" w:hanging="180"/>
              <w:contextualSpacing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Ղեկավարությանն ուղղված նամակը։</w:t>
            </w:r>
          </w:p>
          <w:p w14:paraId="7527BD58" w14:textId="77777777" w:rsidR="00443570" w:rsidRPr="0060157C" w:rsidRDefault="00443570" w:rsidP="002E5C83">
            <w:pPr>
              <w:rPr>
                <w:rFonts w:ascii="GHEA Grapalat" w:hAnsi="GHEA Grapalat"/>
                <w:lang w:val="hy-AM"/>
              </w:rPr>
            </w:pPr>
          </w:p>
          <w:p w14:paraId="1097BC7A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2) Աուդիտի ենհաշվետվությունը, որը լրամշակվել է ԱԼՄ-ից/ՀԿ-ից ստացված դիտողությունների և առաջարկությունների համաձայն՝ ավարտական հանդիպման ընթացքում կամ մինչ այդ, և ընդունվել է ԿԿՀ-ի կողմից:</w:t>
            </w:r>
          </w:p>
        </w:tc>
        <w:tc>
          <w:tcPr>
            <w:tcW w:w="2454" w:type="dxa"/>
          </w:tcPr>
          <w:p w14:paraId="28265031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Դրամաշնորհի գործողության ժամկետի (իրականացման ավարտի ամսաթիվ` 2025 թվականի փետրվարի 7-ը) ավարտից սկսած 45 օրվա ընթացքում</w:t>
            </w:r>
          </w:p>
          <w:p w14:paraId="60DF204C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AE6DBCC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358B194C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34563993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Դրամաշնորհի գործողության ժամկետի (իրականացման ավարտի ամսաթիվ` 2025 թվականի փետրվարի 7-ը) ավարտից սկսած 60 օրվա ընթացքում</w:t>
            </w:r>
          </w:p>
        </w:tc>
        <w:tc>
          <w:tcPr>
            <w:tcW w:w="2303" w:type="dxa"/>
          </w:tcPr>
          <w:p w14:paraId="6AEB8262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  <w:r w:rsidRPr="0060157C">
              <w:rPr>
                <w:rFonts w:ascii="GHEA Grapalat" w:hAnsi="GHEA Grapalat"/>
                <w:lang w:val="hy-AM"/>
              </w:rPr>
              <w:t>50 %</w:t>
            </w:r>
          </w:p>
          <w:p w14:paraId="67F5DC77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5E17AC9A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4D4574F3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7CA4626B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4960A266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1B4302E4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74D2A484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4FFE44ED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8A7245E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F2B160B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2F9936A" w14:textId="77777777" w:rsidR="00443570" w:rsidRPr="0060157C" w:rsidRDefault="00443570" w:rsidP="002E5C83">
            <w:pPr>
              <w:jc w:val="both"/>
              <w:rPr>
                <w:rFonts w:ascii="GHEA Grapalat" w:hAnsi="GHEA Grapalat"/>
              </w:rPr>
            </w:pPr>
            <w:r w:rsidRPr="0060157C">
              <w:rPr>
                <w:rFonts w:ascii="GHEA Grapalat" w:hAnsi="GHEA Grapalat"/>
                <w:lang w:val="hy-AM"/>
              </w:rPr>
              <w:t>50 %</w:t>
            </w:r>
          </w:p>
        </w:tc>
      </w:tr>
      <w:tr w:rsidR="00443570" w:rsidRPr="0060157C" w14:paraId="0DDEB88D" w14:textId="77777777" w:rsidTr="002E5C83">
        <w:trPr>
          <w:trHeight w:val="418"/>
        </w:trPr>
        <w:tc>
          <w:tcPr>
            <w:tcW w:w="5357" w:type="dxa"/>
          </w:tcPr>
          <w:p w14:paraId="5D835847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b/>
                <w:bCs/>
              </w:rPr>
            </w:pPr>
            <w:r w:rsidRPr="0060157C">
              <w:rPr>
                <w:rFonts w:ascii="GHEA Grapalat" w:hAnsi="GHEA Grapalat"/>
                <w:b/>
                <w:bCs/>
              </w:rPr>
              <w:t>Ընդամենը</w:t>
            </w:r>
          </w:p>
        </w:tc>
        <w:tc>
          <w:tcPr>
            <w:tcW w:w="2454" w:type="dxa"/>
          </w:tcPr>
          <w:p w14:paraId="12DE8512" w14:textId="77777777" w:rsidR="00443570" w:rsidRPr="0060157C" w:rsidRDefault="00443570" w:rsidP="002E5C83">
            <w:pPr>
              <w:jc w:val="both"/>
              <w:rPr>
                <w:rFonts w:ascii="GHEA Grapalat" w:hAnsi="GHEA Grapalat" w:cs="Arial"/>
                <w:b/>
              </w:rPr>
            </w:pPr>
            <w:r w:rsidRPr="0060157C">
              <w:rPr>
                <w:rFonts w:ascii="GHEA Grapalat" w:hAnsi="GHEA Grapalat" w:cs="Arial"/>
                <w:b/>
              </w:rPr>
              <w:t>60 օր</w:t>
            </w:r>
          </w:p>
        </w:tc>
        <w:tc>
          <w:tcPr>
            <w:tcW w:w="2303" w:type="dxa"/>
          </w:tcPr>
          <w:p w14:paraId="7DA3BEE1" w14:textId="77777777" w:rsidR="00443570" w:rsidRPr="0060157C" w:rsidRDefault="00443570" w:rsidP="002E5C83">
            <w:pPr>
              <w:jc w:val="both"/>
              <w:rPr>
                <w:rFonts w:ascii="GHEA Grapalat" w:hAnsi="GHEA Grapalat"/>
                <w:b/>
              </w:rPr>
            </w:pPr>
            <w:r w:rsidRPr="0060157C">
              <w:rPr>
                <w:rFonts w:ascii="GHEA Grapalat" w:hAnsi="GHEA Grapalat"/>
                <w:b/>
              </w:rPr>
              <w:t>100%</w:t>
            </w:r>
          </w:p>
        </w:tc>
      </w:tr>
    </w:tbl>
    <w:p w14:paraId="345AA19C" w14:textId="77777777" w:rsidR="00443570" w:rsidRPr="0060157C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lang w:val="hy-AM"/>
        </w:rPr>
      </w:pPr>
    </w:p>
    <w:p w14:paraId="13F6B3D8" w14:textId="77777777" w:rsidR="00443570" w:rsidRPr="0060157C" w:rsidRDefault="00443570" w:rsidP="00443570">
      <w:pPr>
        <w:tabs>
          <w:tab w:val="center" w:pos="4635"/>
          <w:tab w:val="right" w:pos="9360"/>
        </w:tabs>
        <w:rPr>
          <w:rFonts w:ascii="GHEA Grapalat" w:hAnsi="GHEA Grapalat"/>
          <w:b/>
          <w:lang w:val="hy-AM"/>
        </w:rPr>
      </w:pPr>
    </w:p>
    <w:p w14:paraId="7A5E1498" w14:textId="77777777" w:rsidR="00443570" w:rsidRPr="0060157C" w:rsidRDefault="00443570" w:rsidP="00443570">
      <w:pPr>
        <w:tabs>
          <w:tab w:val="center" w:pos="4635"/>
          <w:tab w:val="right" w:pos="9360"/>
        </w:tabs>
        <w:jc w:val="center"/>
        <w:rPr>
          <w:rFonts w:ascii="GHEA Grapalat" w:hAnsi="GHEA Grapalat"/>
          <w:b/>
        </w:rPr>
      </w:pPr>
    </w:p>
    <w:p w14:paraId="50E46A9C" w14:textId="63E4A87A" w:rsidR="00B52CC4" w:rsidRDefault="00484245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  <w:r w:rsidRPr="001533AF">
        <w:rPr>
          <w:rFonts w:ascii="GHEA Grapalat" w:hAnsi="GHEA Grapalat" w:cs="Calibri"/>
          <w:i/>
          <w:sz w:val="20"/>
          <w:szCs w:val="20"/>
          <w:lang w:val="hy-AM"/>
        </w:rPr>
        <w:tab/>
      </w:r>
    </w:p>
    <w:p w14:paraId="56203B51" w14:textId="2D907AF4" w:rsidR="00443570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</w:p>
    <w:p w14:paraId="1AC9A508" w14:textId="44CCD4D6" w:rsidR="00443570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</w:p>
    <w:p w14:paraId="010DE0AD" w14:textId="0C70F28A" w:rsidR="00443570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 w:cs="Calibri"/>
          <w:i/>
          <w:sz w:val="20"/>
          <w:szCs w:val="20"/>
          <w:lang w:val="hy-AM"/>
        </w:rPr>
      </w:pPr>
    </w:p>
    <w:p w14:paraId="6415599F" w14:textId="77777777" w:rsidR="00443570" w:rsidRDefault="00443570" w:rsidP="00443570">
      <w:pPr>
        <w:tabs>
          <w:tab w:val="left" w:pos="720"/>
        </w:tabs>
        <w:spacing w:line="360" w:lineRule="auto"/>
        <w:jc w:val="right"/>
        <w:rPr>
          <w:rFonts w:ascii="GHEA Grapalat" w:hAnsi="GHEA Grapalat"/>
          <w:noProof/>
          <w:sz w:val="20"/>
          <w:szCs w:val="20"/>
          <w:lang w:val="hy-AM"/>
        </w:rPr>
      </w:pPr>
    </w:p>
    <w:p w14:paraId="65DAD682" w14:textId="77777777" w:rsidR="00B47B5B" w:rsidRDefault="00B47B5B" w:rsidP="00B47B5B">
      <w:pPr>
        <w:spacing w:line="360" w:lineRule="auto"/>
        <w:ind w:firstLine="720"/>
        <w:jc w:val="both"/>
        <w:rPr>
          <w:rFonts w:ascii="GHEA Grapalat" w:hAnsi="GHEA Grapalat"/>
          <w:noProof/>
          <w:sz w:val="20"/>
          <w:szCs w:val="20"/>
          <w:lang w:val="hy-AM"/>
        </w:rPr>
      </w:pPr>
    </w:p>
    <w:p w14:paraId="17643263" w14:textId="77777777" w:rsidR="00B47B5B" w:rsidRDefault="00B47B5B" w:rsidP="00B47B5B">
      <w:pPr>
        <w:spacing w:line="360" w:lineRule="auto"/>
        <w:ind w:firstLine="720"/>
        <w:jc w:val="both"/>
        <w:rPr>
          <w:rFonts w:ascii="GHEA Grapalat" w:hAnsi="GHEA Grapalat"/>
          <w:noProof/>
          <w:sz w:val="20"/>
          <w:szCs w:val="20"/>
          <w:lang w:val="hy-AM"/>
        </w:rPr>
      </w:pPr>
    </w:p>
    <w:p w14:paraId="79EDCEC9" w14:textId="77777777" w:rsidR="0006072E" w:rsidRPr="00305B9D" w:rsidRDefault="0006072E" w:rsidP="00B47B5B">
      <w:pPr>
        <w:spacing w:line="360" w:lineRule="auto"/>
        <w:ind w:firstLine="72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III. </w:t>
      </w:r>
      <w:r w:rsidRPr="00B47B5B">
        <w:rPr>
          <w:rFonts w:ascii="GHEA Grapalat" w:hAnsi="GHEA Grapalat" w:cs="Sylfaen"/>
          <w:b/>
          <w:sz w:val="20"/>
          <w:szCs w:val="20"/>
          <w:lang w:val="hy-AM"/>
        </w:rPr>
        <w:t>ՊԱՐԶԱԲԱՆՈՒՄ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47B5B">
        <w:rPr>
          <w:rFonts w:ascii="GHEA Grapalat" w:hAnsi="GHEA Grapalat" w:cs="Sylfaen"/>
          <w:b/>
          <w:sz w:val="20"/>
          <w:szCs w:val="20"/>
          <w:lang w:val="hy-AM"/>
        </w:rPr>
        <w:t>ՍՏԱՆԱԼՈՒ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47B5B"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47B5B">
        <w:rPr>
          <w:rFonts w:ascii="GHEA Grapalat" w:hAnsi="GHEA Grapalat" w:cs="Sylfaen"/>
          <w:b/>
          <w:sz w:val="20"/>
          <w:szCs w:val="20"/>
          <w:lang w:val="hy-AM"/>
        </w:rPr>
        <w:t>ՀԱՅՏԱՐԱՐՈՒԹՅԱՆ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47B5B">
        <w:rPr>
          <w:rFonts w:ascii="GHEA Grapalat" w:hAnsi="GHEA Grapalat" w:cs="Sylfaen"/>
          <w:b/>
          <w:sz w:val="20"/>
          <w:szCs w:val="20"/>
          <w:lang w:val="hy-AM"/>
        </w:rPr>
        <w:t>ՄԵՋ</w:t>
      </w:r>
    </w:p>
    <w:p w14:paraId="3322F885" w14:textId="77777777" w:rsidR="0006072E" w:rsidRPr="006D3CCF" w:rsidRDefault="0006072E" w:rsidP="0006072E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703FF1">
        <w:rPr>
          <w:rFonts w:ascii="GHEA Grapalat" w:hAnsi="GHEA Grapalat" w:cs="Sylfaen"/>
          <w:b/>
          <w:sz w:val="20"/>
          <w:szCs w:val="20"/>
          <w:lang w:val="hy-AM"/>
        </w:rPr>
        <w:t>ՓՈՓՈԽՈՒԹՅՈՒՆ</w:t>
      </w:r>
      <w:r w:rsidRPr="006D3CCF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703FF1">
        <w:rPr>
          <w:rFonts w:ascii="GHEA Grapalat" w:hAnsi="GHEA Grapalat" w:cs="Sylfaen"/>
          <w:b/>
          <w:sz w:val="20"/>
          <w:szCs w:val="20"/>
          <w:lang w:val="hy-AM"/>
        </w:rPr>
        <w:t>ԿԱՏԱՐԵԼՈՒ</w:t>
      </w:r>
      <w:r w:rsidRPr="006D3CCF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703FF1">
        <w:rPr>
          <w:rFonts w:ascii="GHEA Grapalat" w:hAnsi="GHEA Grapalat" w:cs="Sylfaen"/>
          <w:b/>
          <w:sz w:val="20"/>
          <w:szCs w:val="20"/>
          <w:lang w:val="hy-AM"/>
        </w:rPr>
        <w:t>ԿԱՐԳԸ</w:t>
      </w:r>
      <w:r w:rsidRPr="006D3CCF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</w:p>
    <w:p w14:paraId="5FA4D7C3" w14:textId="77777777" w:rsidR="0006072E" w:rsidRPr="00305B9D" w:rsidRDefault="0006072E" w:rsidP="0006072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ab/>
      </w:r>
    </w:p>
    <w:p w14:paraId="51F63EB0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</w:rPr>
        <w:t>Մասնակիցն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իրավունք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ունի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նախաորակավորման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հայտերի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ներկայացման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վերջնաժամկետը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լրանալուց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առնվազն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մեկ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165FA" w:rsidRPr="00305B9D">
        <w:rPr>
          <w:rFonts w:ascii="GHEA Grapalat" w:hAnsi="GHEA Grapalat" w:cs="Sylfaen"/>
          <w:sz w:val="20"/>
          <w:szCs w:val="20"/>
          <w:lang w:val="hy-AM"/>
        </w:rPr>
        <w:t xml:space="preserve">աշխատանքային 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օր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առաջ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հանձնաժողովից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պահանջելու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նախաորակավորման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հայտարարության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վերաբերյալ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պարզաբանում։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Ընդ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որում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պարզաբանումը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կարող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է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պահանջվել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մինչև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սույն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կետում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նշված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օրվա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ժամը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17:00-</w:t>
      </w:r>
      <w:r w:rsidRPr="00305B9D">
        <w:rPr>
          <w:rFonts w:ascii="GHEA Grapalat" w:hAnsi="GHEA Grapalat"/>
          <w:sz w:val="20"/>
          <w:szCs w:val="20"/>
        </w:rPr>
        <w:t>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305B9D">
        <w:rPr>
          <w:rFonts w:ascii="GHEA Grapalat" w:hAnsi="GHEA Grapalat"/>
          <w:sz w:val="20"/>
          <w:szCs w:val="20"/>
        </w:rPr>
        <w:t>ընթացակարգի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անցկացման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վայրի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ժամանակով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305B9D">
        <w:rPr>
          <w:rFonts w:ascii="GHEA Grapalat" w:hAnsi="GHEA Grapalat"/>
          <w:sz w:val="20"/>
          <w:szCs w:val="20"/>
        </w:rPr>
        <w:t>Հանձնաժողովը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հարցումը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կատարած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մ</w:t>
      </w:r>
      <w:r w:rsidRPr="00305B9D">
        <w:rPr>
          <w:rFonts w:ascii="GHEA Grapalat" w:hAnsi="GHEA Grapalat" w:cs="Sylfaen"/>
          <w:sz w:val="20"/>
          <w:szCs w:val="20"/>
        </w:rPr>
        <w:t>ասնակցին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պարզաբանումը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տրամադրում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հարցումը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ստանալու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օրվան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հաջորդող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5165FA" w:rsidRPr="00305B9D">
        <w:rPr>
          <w:rFonts w:ascii="GHEA Grapalat" w:hAnsi="GHEA Grapalat" w:cs="Sylfaen"/>
          <w:sz w:val="20"/>
          <w:szCs w:val="20"/>
          <w:lang w:val="hy-AM"/>
        </w:rPr>
        <w:t>մեկ աշխատանքային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օրվա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ընթացքում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szCs w:val="20"/>
        </w:rPr>
        <w:t>բայց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ոչ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ուշ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szCs w:val="20"/>
        </w:rPr>
        <w:t>քան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նախաորակավորման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հայտերի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ներկայացման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վերջնաժամկետը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լրանալուց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առնվազն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3 </w:t>
      </w:r>
      <w:r w:rsidRPr="00305B9D">
        <w:rPr>
          <w:rFonts w:ascii="GHEA Grapalat" w:hAnsi="GHEA Grapalat" w:cs="Sylfaen"/>
          <w:sz w:val="20"/>
          <w:szCs w:val="20"/>
        </w:rPr>
        <w:t>ժամ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առաջ</w:t>
      </w:r>
      <w:r w:rsidRPr="00305B9D">
        <w:rPr>
          <w:rFonts w:ascii="GHEA Grapalat" w:hAnsi="GHEA Grapalat" w:cs="Tahoma"/>
          <w:sz w:val="20"/>
          <w:szCs w:val="20"/>
        </w:rPr>
        <w:t>։</w:t>
      </w:r>
      <w:r w:rsidRPr="00305B9D">
        <w:rPr>
          <w:rFonts w:ascii="GHEA Grapalat" w:hAnsi="GHEA Grapalat" w:cs="Tahoma"/>
          <w:sz w:val="20"/>
          <w:szCs w:val="20"/>
          <w:lang w:val="af-ZA"/>
        </w:rPr>
        <w:t xml:space="preserve"> </w:t>
      </w:r>
    </w:p>
    <w:p w14:paraId="6ECFC086" w14:textId="77777777" w:rsidR="0006072E" w:rsidRPr="00305B9D" w:rsidRDefault="0006072E" w:rsidP="0006072E">
      <w:pPr>
        <w:ind w:firstLine="720"/>
        <w:jc w:val="both"/>
        <w:rPr>
          <w:rFonts w:ascii="GHEA Grapalat" w:hAnsi="GHEA Grapalat" w:cs="Arial"/>
          <w:sz w:val="20"/>
          <w:szCs w:val="20"/>
          <w:lang w:val="af-ZA"/>
        </w:rPr>
      </w:pPr>
      <w:r w:rsidRPr="00305B9D">
        <w:rPr>
          <w:rFonts w:ascii="GHEA Grapalat" w:hAnsi="GHEA Grapalat" w:cs="Arial"/>
          <w:sz w:val="20"/>
          <w:szCs w:val="20"/>
        </w:rPr>
        <w:t>Սույն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կետում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նշված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հարցումը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մասնակիցը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ներկայացնում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է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հանձնաժողովի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քարտուղարի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էլեկտրոնային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փոստին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ուղարկելու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միջոցով</w:t>
      </w:r>
      <w:r w:rsidRPr="00305B9D">
        <w:rPr>
          <w:rFonts w:ascii="GHEA Grapalat" w:hAnsi="GHEA Grapalat" w:cs="Arial"/>
          <w:sz w:val="20"/>
          <w:szCs w:val="20"/>
          <w:lang w:val="af-ZA"/>
        </w:rPr>
        <w:t>:</w:t>
      </w:r>
    </w:p>
    <w:p w14:paraId="3319C5AC" w14:textId="77777777" w:rsidR="0006072E" w:rsidRPr="00305B9D" w:rsidRDefault="0006072E" w:rsidP="0006072E">
      <w:pPr>
        <w:ind w:firstLine="720"/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305B9D">
        <w:rPr>
          <w:rFonts w:ascii="GHEA Grapalat" w:hAnsi="GHEA Grapalat" w:cs="Arial"/>
          <w:sz w:val="20"/>
          <w:szCs w:val="20"/>
        </w:rPr>
        <w:t>Հարցման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մասին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պարզաբանումն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ուղարկվում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է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հանձնաժողովի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քարտուղարի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` </w:t>
      </w:r>
      <w:r w:rsidRPr="00305B9D">
        <w:rPr>
          <w:rFonts w:ascii="GHEA Grapalat" w:hAnsi="GHEA Grapalat" w:cs="Arial"/>
          <w:sz w:val="20"/>
          <w:szCs w:val="20"/>
        </w:rPr>
        <w:t>սույն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083D5F" w:rsidRPr="00305B9D">
        <w:rPr>
          <w:rFonts w:ascii="GHEA Grapalat" w:hAnsi="GHEA Grapalat" w:cs="Arial"/>
          <w:sz w:val="20"/>
          <w:szCs w:val="20"/>
          <w:lang w:val="hy-AM"/>
        </w:rPr>
        <w:t>հայտարարությամբ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նախատեսված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էլեկտրոնային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փոստից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մասնակցի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` </w:t>
      </w:r>
      <w:r w:rsidRPr="00305B9D">
        <w:rPr>
          <w:rFonts w:ascii="GHEA Grapalat" w:hAnsi="GHEA Grapalat" w:cs="Arial"/>
          <w:sz w:val="20"/>
          <w:szCs w:val="20"/>
        </w:rPr>
        <w:t>հարցումը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ստացված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էլեկտրոնային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փոստին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ուղարկելու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"/>
          <w:sz w:val="20"/>
          <w:szCs w:val="20"/>
        </w:rPr>
        <w:t>միջոցով</w:t>
      </w:r>
      <w:r w:rsidRPr="00305B9D">
        <w:rPr>
          <w:rFonts w:ascii="GHEA Grapalat" w:hAnsi="GHEA Grapalat" w:cs="Arial"/>
          <w:sz w:val="20"/>
          <w:szCs w:val="20"/>
          <w:lang w:val="af-ZA"/>
        </w:rPr>
        <w:t>:</w:t>
      </w:r>
    </w:p>
    <w:p w14:paraId="7EC12E06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</w:rPr>
        <w:t>Հարցման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և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պարզաբանումների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բովանդակության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մասին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հայտարարությունը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պարզաբանումը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տրամադրելու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օրը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հրապարակվում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տեղեկագրում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305B9D">
        <w:rPr>
          <w:rFonts w:ascii="GHEA Grapalat" w:hAnsi="GHEA Grapalat" w:cs="Sylfaen"/>
          <w:sz w:val="20"/>
          <w:szCs w:val="20"/>
        </w:rPr>
        <w:t>առանց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նշելու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հարցումը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կատարած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մասնակցի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տվյալները։</w:t>
      </w:r>
    </w:p>
    <w:p w14:paraId="540F9483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</w:rPr>
        <w:t>Պարզաբանում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չի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տրամադրվում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szCs w:val="20"/>
        </w:rPr>
        <w:t>եթե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հարցումը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կատարվել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սույն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բաժնով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սահմանված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ժամկետի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խախտմամբ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szCs w:val="20"/>
        </w:rPr>
        <w:t>ինչպես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նաև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szCs w:val="20"/>
        </w:rPr>
        <w:t>եթե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հարցումը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դուրս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սույն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հայտարարության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բովանդակության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շրջանակից։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Ընդ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որում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szCs w:val="20"/>
        </w:rPr>
        <w:t>մասնակիցը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գրավոր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ծանուցվում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պարզաբանում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չտրամադրելու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հիմքերի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մասին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305B9D">
        <w:rPr>
          <w:rFonts w:ascii="GHEA Grapalat" w:hAnsi="GHEA Grapalat" w:cs="Sylfaen"/>
          <w:sz w:val="20"/>
          <w:szCs w:val="20"/>
        </w:rPr>
        <w:t>հարցումը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ստանալու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օրվան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հաջորդող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մեկ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օրացուցային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օրվա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ընթացքում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74C15B00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ներկայացման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վերջնաժամկետը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լրանալուց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առնվազն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երկու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="005165FA" w:rsidRPr="00305B9D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օր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առաջ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 Unicode"/>
          <w:sz w:val="20"/>
          <w:szCs w:val="20"/>
        </w:rPr>
        <w:t>սույն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 Unicode"/>
          <w:sz w:val="20"/>
          <w:szCs w:val="20"/>
        </w:rPr>
        <w:t>հայտարարության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 Unicode"/>
          <w:sz w:val="20"/>
          <w:szCs w:val="20"/>
        </w:rPr>
        <w:t>մեջ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են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կատարվել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փոփոխություններ</w:t>
      </w:r>
      <w:r w:rsidRPr="00305B9D">
        <w:rPr>
          <w:rFonts w:ascii="GHEA Grapalat" w:hAnsi="GHEA Grapalat" w:cs="Tahoma"/>
          <w:sz w:val="20"/>
          <w:szCs w:val="20"/>
        </w:rPr>
        <w:t>։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Փ</w:t>
      </w:r>
      <w:r w:rsidRPr="00305B9D">
        <w:rPr>
          <w:rFonts w:ascii="GHEA Grapalat" w:hAnsi="GHEA Grapalat" w:cs="Sylfaen"/>
          <w:sz w:val="20"/>
          <w:szCs w:val="20"/>
          <w:lang w:val="ru-RU"/>
        </w:rPr>
        <w:t>ոփոխություն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կատարելու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օր</w:t>
      </w:r>
      <w:r w:rsidRPr="00305B9D">
        <w:rPr>
          <w:rFonts w:ascii="GHEA Grapalat" w:hAnsi="GHEA Grapalat" w:cs="Sylfaen"/>
          <w:sz w:val="20"/>
          <w:szCs w:val="20"/>
        </w:rPr>
        <w:t>վան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հաջորդող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առաջին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աշխատանքային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օրը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հանձնաժողովի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քարտուղարը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փոփոխություն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կատարելու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305B9D">
        <w:rPr>
          <w:rFonts w:ascii="GHEA Grapalat" w:hAnsi="GHEA Grapalat" w:cs="Sylfaen"/>
          <w:sz w:val="20"/>
          <w:szCs w:val="20"/>
        </w:rPr>
        <w:t>ը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հրապարակում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 Unicode"/>
          <w:sz w:val="20"/>
          <w:szCs w:val="20"/>
        </w:rPr>
        <w:t>է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տեղեկագրում</w:t>
      </w:r>
      <w:r w:rsidRPr="00305B9D">
        <w:rPr>
          <w:rFonts w:ascii="GHEA Grapalat" w:hAnsi="GHEA Grapalat" w:cs="Tahoma"/>
          <w:sz w:val="20"/>
          <w:szCs w:val="20"/>
        </w:rPr>
        <w:t>։</w:t>
      </w:r>
    </w:p>
    <w:p w14:paraId="38CD010B" w14:textId="77777777" w:rsidR="0006072E" w:rsidRPr="005552F1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305B9D">
        <w:rPr>
          <w:rFonts w:ascii="GHEA Grapalat" w:hAnsi="GHEA Grapalat" w:cs="Arial Unicode"/>
          <w:sz w:val="20"/>
          <w:szCs w:val="20"/>
        </w:rPr>
        <w:t>Նախաորակավորման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 Unicode"/>
          <w:sz w:val="20"/>
          <w:szCs w:val="20"/>
        </w:rPr>
        <w:t>հայտարարության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 Unicode"/>
          <w:sz w:val="20"/>
          <w:szCs w:val="20"/>
        </w:rPr>
        <w:t>մեջ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փոփոխություններ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կատարվելու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Arial Unicode"/>
          <w:sz w:val="20"/>
          <w:szCs w:val="20"/>
        </w:rPr>
        <w:t>նախաորակավորման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վերջնաժամկետը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հաշվվում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է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այդ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փոփոխությունների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տեղեկագրում</w:t>
      </w:r>
      <w:r w:rsidRPr="00305B9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հրապարակման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305B9D">
        <w:rPr>
          <w:rFonts w:ascii="GHEA Grapalat" w:hAnsi="GHEA Grapalat" w:cs="Tahoma"/>
          <w:sz w:val="20"/>
          <w:szCs w:val="20"/>
          <w:lang w:val="ru-RU"/>
        </w:rPr>
        <w:t>։</w:t>
      </w:r>
      <w:r w:rsidRPr="00305B9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</w:p>
    <w:p w14:paraId="2BADC828" w14:textId="77777777" w:rsidR="005552F1" w:rsidRDefault="005552F1" w:rsidP="005552F1">
      <w:pPr>
        <w:jc w:val="both"/>
        <w:rPr>
          <w:rFonts w:ascii="GHEA Grapalat" w:hAnsi="GHEA Grapalat" w:cs="Arial Unicode"/>
          <w:sz w:val="20"/>
          <w:szCs w:val="20"/>
          <w:lang w:val="af-ZA"/>
        </w:rPr>
      </w:pPr>
    </w:p>
    <w:p w14:paraId="44E4731C" w14:textId="77777777" w:rsidR="005552F1" w:rsidRPr="00305B9D" w:rsidRDefault="005552F1" w:rsidP="005552F1">
      <w:pPr>
        <w:jc w:val="both"/>
        <w:rPr>
          <w:rFonts w:ascii="GHEA Grapalat" w:hAnsi="GHEA Grapalat" w:cs="Tahoma"/>
          <w:sz w:val="20"/>
          <w:szCs w:val="20"/>
          <w:lang w:val="af-ZA"/>
        </w:rPr>
      </w:pPr>
    </w:p>
    <w:p w14:paraId="0B20C514" w14:textId="77777777" w:rsidR="0006072E" w:rsidRPr="00305B9D" w:rsidRDefault="0006072E" w:rsidP="0006072E">
      <w:pPr>
        <w:jc w:val="center"/>
        <w:rPr>
          <w:rFonts w:ascii="GHEA Grapalat" w:hAnsi="GHEA Grapalat" w:cs="Arial"/>
          <w:b/>
          <w:sz w:val="20"/>
          <w:szCs w:val="20"/>
        </w:rPr>
      </w:pPr>
      <w:r w:rsidRPr="00305B9D">
        <w:rPr>
          <w:rFonts w:ascii="GHEA Grapalat" w:hAnsi="GHEA Grapalat" w:cs="Arial Unicode"/>
          <w:sz w:val="20"/>
          <w:szCs w:val="20"/>
          <w:lang w:val="af-ZA"/>
        </w:rPr>
        <w:br/>
      </w:r>
      <w:r w:rsidRPr="00305B9D">
        <w:rPr>
          <w:rFonts w:ascii="GHEA Grapalat" w:hAnsi="GHEA Grapalat"/>
          <w:b/>
          <w:sz w:val="20"/>
          <w:szCs w:val="20"/>
        </w:rPr>
        <w:t xml:space="preserve">IV. ՆԱԽԱՈՐԱԿԱՎՈՐՄԱՆ </w:t>
      </w:r>
      <w:r w:rsidRPr="00305B9D">
        <w:rPr>
          <w:rFonts w:ascii="GHEA Grapalat" w:hAnsi="GHEA Grapalat" w:cs="Sylfaen"/>
          <w:b/>
          <w:sz w:val="20"/>
          <w:szCs w:val="20"/>
        </w:rPr>
        <w:t>ՀԱՅՏԸ</w:t>
      </w:r>
      <w:r w:rsidRPr="00305B9D">
        <w:rPr>
          <w:rFonts w:ascii="GHEA Grapalat" w:hAnsi="GHEA Grapalat" w:cs="Arial"/>
          <w:b/>
          <w:sz w:val="20"/>
          <w:szCs w:val="20"/>
        </w:rPr>
        <w:t xml:space="preserve"> </w:t>
      </w:r>
      <w:r w:rsidRPr="00305B9D">
        <w:rPr>
          <w:rFonts w:ascii="GHEA Grapalat" w:hAnsi="GHEA Grapalat" w:cs="Sylfaen"/>
          <w:b/>
          <w:sz w:val="20"/>
          <w:szCs w:val="20"/>
        </w:rPr>
        <w:t>ՆԵՐԿԱՅԱՑՆԵԼՈՒ</w:t>
      </w:r>
      <w:r w:rsidRPr="00305B9D">
        <w:rPr>
          <w:rFonts w:ascii="GHEA Grapalat" w:hAnsi="GHEA Grapalat" w:cs="Arial"/>
          <w:b/>
          <w:sz w:val="20"/>
          <w:szCs w:val="20"/>
        </w:rPr>
        <w:t xml:space="preserve"> </w:t>
      </w:r>
      <w:r w:rsidRPr="00305B9D">
        <w:rPr>
          <w:rFonts w:ascii="GHEA Grapalat" w:hAnsi="GHEA Grapalat" w:cs="Sylfaen"/>
          <w:b/>
          <w:sz w:val="20"/>
          <w:szCs w:val="20"/>
        </w:rPr>
        <w:t>ԿԱՐԳԸ</w:t>
      </w:r>
    </w:p>
    <w:p w14:paraId="033543D2" w14:textId="77777777" w:rsidR="0006072E" w:rsidRPr="00305B9D" w:rsidRDefault="0006072E" w:rsidP="0006072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2D778191" w14:textId="77777777" w:rsidR="0006072E" w:rsidRPr="001D52B1" w:rsidRDefault="0006072E" w:rsidP="0006072E">
      <w:pPr>
        <w:pStyle w:val="23"/>
        <w:numPr>
          <w:ilvl w:val="0"/>
          <w:numId w:val="1"/>
        </w:numPr>
        <w:spacing w:line="240" w:lineRule="auto"/>
        <w:rPr>
          <w:rFonts w:ascii="GHEA Grapalat" w:hAnsi="GHEA Grapalat" w:cs="Sylfaen"/>
        </w:rPr>
      </w:pPr>
      <w:r w:rsidRPr="001D52B1">
        <w:rPr>
          <w:rFonts w:ascii="GHEA Grapalat" w:hAnsi="GHEA Grapalat" w:cs="Sylfaen"/>
          <w:lang w:val="ru-RU"/>
        </w:rPr>
        <w:t>Սույն</w:t>
      </w:r>
      <w:r w:rsidRPr="001D52B1">
        <w:rPr>
          <w:rFonts w:ascii="GHEA Grapalat" w:hAnsi="GHEA Grapalat" w:cs="Sylfaen"/>
        </w:rPr>
        <w:t xml:space="preserve"> </w:t>
      </w:r>
      <w:r w:rsidRPr="001D52B1">
        <w:rPr>
          <w:rFonts w:ascii="GHEA Grapalat" w:hAnsi="GHEA Grapalat" w:cs="Sylfaen"/>
          <w:lang w:val="ru-RU"/>
        </w:rPr>
        <w:t>ընթացակարգին</w:t>
      </w:r>
      <w:r w:rsidRPr="001D52B1">
        <w:rPr>
          <w:rFonts w:ascii="GHEA Grapalat" w:hAnsi="GHEA Grapalat" w:cs="Sylfaen"/>
        </w:rPr>
        <w:t xml:space="preserve"> </w:t>
      </w:r>
      <w:r w:rsidRPr="001D52B1">
        <w:rPr>
          <w:rFonts w:ascii="GHEA Grapalat" w:hAnsi="GHEA Grapalat" w:cs="Sylfaen"/>
          <w:lang w:val="ru-RU"/>
        </w:rPr>
        <w:t>մասնակցելու</w:t>
      </w:r>
      <w:r w:rsidRPr="001D52B1">
        <w:rPr>
          <w:rFonts w:ascii="GHEA Grapalat" w:hAnsi="GHEA Grapalat" w:cs="Sylfaen"/>
        </w:rPr>
        <w:t xml:space="preserve"> </w:t>
      </w:r>
      <w:r w:rsidRPr="001D52B1">
        <w:rPr>
          <w:rFonts w:ascii="GHEA Grapalat" w:hAnsi="GHEA Grapalat" w:cs="Sylfaen"/>
          <w:lang w:val="ru-RU"/>
        </w:rPr>
        <w:t>համար</w:t>
      </w:r>
      <w:r w:rsidRPr="001D52B1">
        <w:rPr>
          <w:rFonts w:ascii="GHEA Grapalat" w:hAnsi="GHEA Grapalat" w:cs="Sylfaen"/>
        </w:rPr>
        <w:t xml:space="preserve"> մ</w:t>
      </w:r>
      <w:r w:rsidRPr="001D52B1">
        <w:rPr>
          <w:rFonts w:ascii="GHEA Grapalat" w:hAnsi="GHEA Grapalat" w:cs="Sylfaen"/>
          <w:lang w:val="ru-RU"/>
        </w:rPr>
        <w:t>ասնակիցը</w:t>
      </w:r>
      <w:r w:rsidRPr="001D52B1">
        <w:rPr>
          <w:rFonts w:ascii="GHEA Grapalat" w:hAnsi="GHEA Grapalat" w:cs="Sylfaen"/>
        </w:rPr>
        <w:t xml:space="preserve"> հանձնաժողովին ներկայացնում է հայտ</w:t>
      </w:r>
      <w:r w:rsidRPr="001D52B1">
        <w:rPr>
          <w:rFonts w:ascii="GHEA Grapalat" w:hAnsi="GHEA Grapalat" w:cs="Tahoma"/>
          <w:lang w:val="ru-RU"/>
        </w:rPr>
        <w:t>։</w:t>
      </w:r>
      <w:r w:rsidRPr="001D52B1">
        <w:rPr>
          <w:rFonts w:ascii="GHEA Grapalat" w:hAnsi="GHEA Grapalat" w:cs="Tahoma"/>
        </w:rPr>
        <w:t xml:space="preserve"> </w:t>
      </w:r>
    </w:p>
    <w:p w14:paraId="5CB26CF2" w14:textId="77777777" w:rsidR="0006072E" w:rsidRPr="00305B9D" w:rsidRDefault="0006072E" w:rsidP="0006072E">
      <w:pPr>
        <w:pStyle w:val="23"/>
        <w:numPr>
          <w:ilvl w:val="0"/>
          <w:numId w:val="1"/>
        </w:numPr>
        <w:spacing w:line="240" w:lineRule="auto"/>
        <w:rPr>
          <w:rFonts w:ascii="GHEA Grapalat" w:hAnsi="GHEA Grapalat" w:cs="Sylfaen"/>
        </w:rPr>
      </w:pPr>
      <w:r w:rsidRPr="001D52B1">
        <w:rPr>
          <w:rFonts w:ascii="GHEA Grapalat" w:hAnsi="GHEA Grapalat"/>
        </w:rPr>
        <w:t>Նախաորակավորման</w:t>
      </w:r>
      <w:r w:rsidRPr="00305B9D">
        <w:rPr>
          <w:rFonts w:ascii="GHEA Grapalat" w:hAnsi="GHEA Grapalat"/>
        </w:rPr>
        <w:t xml:space="preserve"> հ</w:t>
      </w:r>
      <w:r w:rsidRPr="00305B9D">
        <w:rPr>
          <w:rFonts w:ascii="GHEA Grapalat" w:hAnsi="GHEA Grapalat" w:cs="Sylfaen"/>
        </w:rPr>
        <w:t>այտը մասնակիցը հանձնաժողովին կարող է ներկայաց</w:t>
      </w:r>
      <w:r w:rsidRPr="00305B9D">
        <w:rPr>
          <w:rFonts w:ascii="GHEA Grapalat" w:hAnsi="GHEA Grapalat" w:cs="Sylfaen"/>
          <w:lang w:val="hy-AM"/>
        </w:rPr>
        <w:t>ն</w:t>
      </w:r>
      <w:r w:rsidRPr="00305B9D">
        <w:rPr>
          <w:rFonts w:ascii="GHEA Grapalat" w:hAnsi="GHEA Grapalat" w:cs="Sylfaen"/>
        </w:rPr>
        <w:t xml:space="preserve">ել էլեկտրոնային եղանակով` </w:t>
      </w:r>
      <w:r w:rsidRPr="00305B9D">
        <w:rPr>
          <w:rFonts w:ascii="GHEA Grapalat" w:hAnsi="GHEA Grapalat" w:cs="Sylfaen"/>
          <w:b/>
        </w:rPr>
        <w:t>գնահատող հանձնաժողովի քարտուղարին հասցեագրված էլեկտրոնային գրությամբ</w:t>
      </w:r>
      <w:r w:rsidRPr="00305B9D">
        <w:rPr>
          <w:rFonts w:ascii="GHEA Grapalat" w:hAnsi="GHEA Grapalat" w:cs="Sylfaen"/>
        </w:rPr>
        <w:t xml:space="preserve">՝ </w:t>
      </w:r>
      <w:hyperlink r:id="rId8" w:history="1">
        <w:r w:rsidR="00615558" w:rsidRPr="007F28F0">
          <w:rPr>
            <w:rStyle w:val="aff3"/>
            <w:rFonts w:ascii="GHEA Grapalat" w:hAnsi="GHEA Grapalat"/>
            <w:b/>
            <w:color w:val="FF0000"/>
            <w:sz w:val="22"/>
          </w:rPr>
          <w:t>procurement@epiu.am</w:t>
        </w:r>
      </w:hyperlink>
      <w:r w:rsidR="00615558" w:rsidRPr="009069D0">
        <w:rPr>
          <w:rFonts w:ascii="GHEA Grapalat" w:hAnsi="GHEA Grapalat" w:cs="Sylfaen"/>
        </w:rPr>
        <w:t xml:space="preserve"> </w:t>
      </w:r>
      <w:r w:rsidR="00615558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</w:rPr>
        <w:t>էլեկտրոնային փոստին ուղարկելու միջոցով  կամ</w:t>
      </w:r>
      <w:r w:rsidRPr="00305B9D">
        <w:rPr>
          <w:rFonts w:ascii="GHEA Grapalat" w:hAnsi="GHEA Grapalat" w:cs="Sylfaen"/>
          <w:lang w:val="hy-AM"/>
        </w:rPr>
        <w:t xml:space="preserve"> </w:t>
      </w:r>
      <w:r w:rsidRPr="00305B9D">
        <w:rPr>
          <w:rFonts w:ascii="GHEA Grapalat" w:hAnsi="GHEA Grapalat"/>
        </w:rPr>
        <w:t xml:space="preserve">փաստաթղթային ձևով` </w:t>
      </w:r>
      <w:r w:rsidR="00311F61" w:rsidRPr="00305B9D">
        <w:rPr>
          <w:rFonts w:ascii="GHEA Grapalat" w:hAnsi="GHEA Grapalat"/>
          <w:b/>
          <w:lang w:val="hy-AM"/>
        </w:rPr>
        <w:t>ուղեկցող գրությամբ</w:t>
      </w:r>
      <w:r w:rsidR="00311F61" w:rsidRPr="00305B9D">
        <w:rPr>
          <w:rFonts w:ascii="GHEA Grapalat" w:hAnsi="GHEA Grapalat"/>
          <w:lang w:val="hy-AM"/>
        </w:rPr>
        <w:t xml:space="preserve">, </w:t>
      </w:r>
      <w:r w:rsidRPr="00305B9D">
        <w:rPr>
          <w:rFonts w:ascii="GHEA Grapalat" w:hAnsi="GHEA Grapalat"/>
        </w:rPr>
        <w:t xml:space="preserve">փակ ծրարով, սոսնձված: Ծրարի վրա նախաորակավորման հայտը կազմելու լեզվով նշվում են` </w:t>
      </w:r>
    </w:p>
    <w:p w14:paraId="440A6584" w14:textId="77777777" w:rsidR="0006072E" w:rsidRPr="00305B9D" w:rsidRDefault="0006072E" w:rsidP="0006072E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305B9D">
        <w:rPr>
          <w:rFonts w:ascii="GHEA Grapalat" w:hAnsi="GHEA Grapalat"/>
          <w:sz w:val="20"/>
          <w:szCs w:val="20"/>
        </w:rPr>
        <w:t>ա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305B9D">
        <w:rPr>
          <w:rFonts w:ascii="GHEA Grapalat" w:hAnsi="GHEA Grapalat"/>
          <w:sz w:val="20"/>
          <w:szCs w:val="20"/>
        </w:rPr>
        <w:t>պատվիրատուի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անվանումը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և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հայտի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ներկայացման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վայրը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305B9D">
        <w:rPr>
          <w:rFonts w:ascii="GHEA Grapalat" w:hAnsi="GHEA Grapalat"/>
          <w:sz w:val="20"/>
          <w:szCs w:val="20"/>
        </w:rPr>
        <w:t>հասցեն</w:t>
      </w:r>
      <w:r w:rsidRPr="00305B9D">
        <w:rPr>
          <w:rFonts w:ascii="GHEA Grapalat" w:hAnsi="GHEA Grapalat"/>
          <w:sz w:val="20"/>
          <w:szCs w:val="20"/>
          <w:lang w:val="af-ZA"/>
        </w:rPr>
        <w:t>).</w:t>
      </w:r>
    </w:p>
    <w:p w14:paraId="5DE55E7B" w14:textId="77777777" w:rsidR="0006072E" w:rsidRPr="00305B9D" w:rsidRDefault="0006072E" w:rsidP="0006072E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305B9D">
        <w:rPr>
          <w:rFonts w:ascii="GHEA Grapalat" w:hAnsi="GHEA Grapalat"/>
          <w:sz w:val="20"/>
          <w:szCs w:val="20"/>
        </w:rPr>
        <w:t>բ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305B9D">
        <w:rPr>
          <w:rFonts w:ascii="GHEA Grapalat" w:hAnsi="GHEA Grapalat"/>
          <w:sz w:val="20"/>
          <w:szCs w:val="20"/>
        </w:rPr>
        <w:t>ընթացակարգի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ծածկագիրը</w:t>
      </w:r>
      <w:r w:rsidRPr="00305B9D">
        <w:rPr>
          <w:rFonts w:ascii="GHEA Grapalat" w:hAnsi="GHEA Grapalat"/>
          <w:sz w:val="20"/>
          <w:szCs w:val="20"/>
          <w:lang w:val="af-ZA"/>
        </w:rPr>
        <w:t>.</w:t>
      </w:r>
    </w:p>
    <w:p w14:paraId="4366733E" w14:textId="77777777" w:rsidR="0006072E" w:rsidRPr="00305B9D" w:rsidRDefault="0006072E" w:rsidP="0006072E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305B9D">
        <w:rPr>
          <w:rFonts w:ascii="GHEA Grapalat" w:hAnsi="GHEA Grapalat"/>
          <w:sz w:val="20"/>
          <w:szCs w:val="20"/>
        </w:rPr>
        <w:t>գ</w:t>
      </w:r>
      <w:r w:rsidRPr="00305B9D">
        <w:rPr>
          <w:rFonts w:ascii="GHEA Grapalat" w:hAnsi="GHEA Grapalat"/>
          <w:sz w:val="20"/>
          <w:szCs w:val="20"/>
          <w:lang w:val="af-ZA"/>
        </w:rPr>
        <w:t>. «</w:t>
      </w:r>
      <w:r w:rsidRPr="00305B9D">
        <w:rPr>
          <w:rFonts w:ascii="GHEA Grapalat" w:hAnsi="GHEA Grapalat"/>
          <w:sz w:val="20"/>
          <w:szCs w:val="20"/>
        </w:rPr>
        <w:t>չբացել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մինչև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նախաորակավորման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հայտերի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բացման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նիստը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305B9D">
        <w:rPr>
          <w:rFonts w:ascii="GHEA Grapalat" w:hAnsi="GHEA Grapalat"/>
          <w:sz w:val="20"/>
          <w:szCs w:val="20"/>
        </w:rPr>
        <w:t>բառերը</w:t>
      </w:r>
      <w:r w:rsidRPr="00305B9D">
        <w:rPr>
          <w:rFonts w:ascii="GHEA Grapalat" w:hAnsi="GHEA Grapalat"/>
          <w:sz w:val="20"/>
          <w:szCs w:val="20"/>
          <w:lang w:val="af-ZA"/>
        </w:rPr>
        <w:t>.</w:t>
      </w:r>
    </w:p>
    <w:p w14:paraId="4C5FF434" w14:textId="77777777" w:rsidR="0006072E" w:rsidRPr="00305B9D" w:rsidRDefault="0006072E" w:rsidP="0006072E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305B9D">
        <w:rPr>
          <w:rFonts w:ascii="GHEA Grapalat" w:hAnsi="GHEA Grapalat"/>
          <w:sz w:val="20"/>
          <w:szCs w:val="20"/>
          <w:lang w:val="hy-AM"/>
        </w:rPr>
        <w:t>դ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305B9D">
        <w:rPr>
          <w:rFonts w:ascii="GHEA Grapalat" w:hAnsi="GHEA Grapalat"/>
          <w:sz w:val="20"/>
          <w:szCs w:val="20"/>
          <w:lang w:val="hy-AM"/>
        </w:rPr>
        <w:t>մասնակցի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  <w:lang w:val="hy-AM"/>
        </w:rPr>
        <w:t>անվանումը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305B9D">
        <w:rPr>
          <w:rFonts w:ascii="GHEA Grapalat" w:hAnsi="GHEA Grapalat"/>
          <w:sz w:val="20"/>
          <w:szCs w:val="20"/>
          <w:lang w:val="hy-AM"/>
        </w:rPr>
        <w:t>անունը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305B9D">
        <w:rPr>
          <w:rFonts w:ascii="GHEA Grapalat" w:hAnsi="GHEA Grapalat"/>
          <w:sz w:val="20"/>
          <w:szCs w:val="20"/>
          <w:lang w:val="hy-AM"/>
        </w:rPr>
        <w:t>գտնվելու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  <w:lang w:val="hy-AM"/>
        </w:rPr>
        <w:t>վայրը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  <w:lang w:val="hy-AM"/>
        </w:rPr>
        <w:t>հեռախոսահամարը</w:t>
      </w:r>
      <w:r w:rsidRPr="00305B9D">
        <w:rPr>
          <w:rFonts w:ascii="GHEA Grapalat" w:hAnsi="GHEA Grapalat"/>
          <w:sz w:val="20"/>
          <w:szCs w:val="20"/>
          <w:lang w:val="af-ZA"/>
        </w:rPr>
        <w:t>:</w:t>
      </w:r>
    </w:p>
    <w:p w14:paraId="18285133" w14:textId="33701675" w:rsidR="000F2EB5" w:rsidRPr="00305B9D" w:rsidRDefault="000F2EB5" w:rsidP="000F2EB5">
      <w:pPr>
        <w:numPr>
          <w:ilvl w:val="0"/>
          <w:numId w:val="1"/>
        </w:numPr>
        <w:ind w:left="0"/>
        <w:jc w:val="both"/>
        <w:rPr>
          <w:rFonts w:ascii="GHEA Grapalat" w:hAnsi="GHEA Grapalat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հայտերն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հանձնաժողովին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ոչ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ուշ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szCs w:val="20"/>
          <w:lang w:val="ru-RU"/>
        </w:rPr>
        <w:t>քան</w:t>
      </w:r>
      <w:r w:rsidR="00B6057C">
        <w:rPr>
          <w:rFonts w:ascii="GHEA Grapalat" w:hAnsi="GHEA Grapalat" w:cs="Sylfaen"/>
          <w:sz w:val="20"/>
          <w:szCs w:val="20"/>
          <w:lang w:val="hy-AM"/>
        </w:rPr>
        <w:t xml:space="preserve"> Հայտարարությունը հրապարակելուց հետո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97FA6" w:rsidRPr="00697FA6">
        <w:rPr>
          <w:rFonts w:ascii="GHEA Grapalat" w:hAnsi="GHEA Grapalat" w:cs="Sylfaen"/>
          <w:color w:val="FF0000"/>
          <w:sz w:val="20"/>
          <w:szCs w:val="20"/>
          <w:lang w:val="hy-AM"/>
        </w:rPr>
        <w:t>8</w:t>
      </w:r>
      <w:r w:rsidR="00B6057C" w:rsidRPr="001D52B1">
        <w:rPr>
          <w:rFonts w:ascii="GHEA Grapalat" w:hAnsi="GHEA Grapalat" w:cs="Sylfaen"/>
          <w:color w:val="FF0000"/>
          <w:sz w:val="20"/>
          <w:szCs w:val="20"/>
          <w:lang w:val="hy-AM"/>
        </w:rPr>
        <w:t>-րդ օրը</w:t>
      </w:r>
      <w:r w:rsidRPr="001D52B1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</w:t>
      </w:r>
      <w:r w:rsidRPr="001D52B1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ժամը</w:t>
      </w:r>
      <w:r w:rsidRPr="001D52B1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12:00-</w:t>
      </w:r>
      <w:r w:rsidRPr="001D52B1">
        <w:rPr>
          <w:rFonts w:ascii="GHEA Grapalat" w:hAnsi="GHEA Grapalat" w:cs="Sylfaen"/>
          <w:b/>
          <w:color w:val="FF0000"/>
          <w:sz w:val="20"/>
          <w:szCs w:val="20"/>
        </w:rPr>
        <w:t>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: </w:t>
      </w:r>
    </w:p>
    <w:p w14:paraId="5DBFD0FD" w14:textId="77777777" w:rsidR="000F2EB5" w:rsidRPr="00305B9D" w:rsidRDefault="000F2EB5" w:rsidP="000F2EB5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638A7">
        <w:rPr>
          <w:rFonts w:ascii="GHEA Grapalat" w:hAnsi="GHEA Grapalat" w:cs="Sylfaen"/>
          <w:b/>
          <w:sz w:val="20"/>
          <w:szCs w:val="20"/>
        </w:rPr>
        <w:t>Նախաորակավորման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հայտերը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հանձնաժողովին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անհրաժեշտ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է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ներկայացնել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մինչև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սույն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կետով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սահմանված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ժամկետը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b/>
          <w:sz w:val="20"/>
          <w:szCs w:val="20"/>
        </w:rPr>
        <w:t>լրանալը</w:t>
      </w:r>
      <w:r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` </w:t>
      </w:r>
      <w:r w:rsidR="00B6057C" w:rsidRPr="007638A7">
        <w:rPr>
          <w:rFonts w:ascii="GHEA Grapalat" w:hAnsi="GHEA Grapalat" w:cs="Sylfaen"/>
          <w:b/>
          <w:sz w:val="20"/>
          <w:szCs w:val="20"/>
          <w:lang w:val="hy-AM"/>
        </w:rPr>
        <w:t>ք.Երևան, Տիգրան Մեծի 65Ա հասցեով կամ</w:t>
      </w:r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6057C" w:rsidRPr="007638A7">
        <w:rPr>
          <w:rFonts w:ascii="GHEA Grapalat" w:hAnsi="GHEA Grapalat" w:cs="Sylfaen"/>
          <w:b/>
          <w:sz w:val="20"/>
          <w:szCs w:val="20"/>
        </w:rPr>
        <w:t>գնահատող</w:t>
      </w:r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6057C" w:rsidRPr="007638A7">
        <w:rPr>
          <w:rFonts w:ascii="GHEA Grapalat" w:hAnsi="GHEA Grapalat" w:cs="Sylfaen"/>
          <w:b/>
          <w:sz w:val="20"/>
          <w:szCs w:val="20"/>
        </w:rPr>
        <w:t>հանձնաժողովի</w:t>
      </w:r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6057C" w:rsidRPr="007638A7">
        <w:rPr>
          <w:rFonts w:ascii="GHEA Grapalat" w:hAnsi="GHEA Grapalat" w:cs="Sylfaen"/>
          <w:b/>
          <w:sz w:val="20"/>
          <w:szCs w:val="20"/>
        </w:rPr>
        <w:t>քարտուղարին</w:t>
      </w:r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6057C" w:rsidRPr="007638A7">
        <w:rPr>
          <w:rFonts w:ascii="GHEA Grapalat" w:hAnsi="GHEA Grapalat" w:cs="Sylfaen"/>
          <w:b/>
          <w:sz w:val="20"/>
          <w:szCs w:val="20"/>
        </w:rPr>
        <w:t>հասցեագրված</w:t>
      </w:r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6057C" w:rsidRPr="007638A7">
        <w:rPr>
          <w:rFonts w:ascii="GHEA Grapalat" w:hAnsi="GHEA Grapalat" w:cs="Sylfaen"/>
          <w:b/>
          <w:sz w:val="20"/>
          <w:szCs w:val="20"/>
        </w:rPr>
        <w:t>էլեկտրոնային</w:t>
      </w:r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6057C" w:rsidRPr="007638A7">
        <w:rPr>
          <w:rFonts w:ascii="GHEA Grapalat" w:hAnsi="GHEA Grapalat" w:cs="Sylfaen"/>
          <w:b/>
          <w:sz w:val="20"/>
          <w:szCs w:val="20"/>
        </w:rPr>
        <w:t>գրությամբ՝</w:t>
      </w:r>
      <w:r w:rsidR="00B6057C" w:rsidRPr="007638A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hyperlink r:id="rId9" w:history="1">
        <w:r w:rsidR="00B6057C" w:rsidRPr="00F5600B">
          <w:rPr>
            <w:rStyle w:val="aff3"/>
            <w:rFonts w:ascii="GHEA Grapalat" w:hAnsi="GHEA Grapalat"/>
            <w:b/>
            <w:color w:val="FF0000"/>
            <w:sz w:val="20"/>
            <w:szCs w:val="20"/>
            <w:lang w:val="af-ZA"/>
          </w:rPr>
          <w:t>procurement@epiu.am</w:t>
        </w:r>
      </w:hyperlink>
      <w:r w:rsidR="00B6057C" w:rsidRPr="00F5600B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22C17458" w14:textId="77777777" w:rsidR="0006072E" w:rsidRPr="00305B9D" w:rsidRDefault="0006072E" w:rsidP="0006072E">
      <w:pPr>
        <w:pStyle w:val="23"/>
        <w:numPr>
          <w:ilvl w:val="0"/>
          <w:numId w:val="1"/>
        </w:numPr>
        <w:spacing w:line="240" w:lineRule="auto"/>
        <w:rPr>
          <w:rFonts w:ascii="GHEA Grapalat" w:hAnsi="GHEA Grapalat" w:cs="Sylfaen"/>
        </w:rPr>
      </w:pPr>
      <w:r w:rsidRPr="00305B9D">
        <w:rPr>
          <w:rFonts w:ascii="GHEA Grapalat" w:hAnsi="GHEA Grapalat" w:cs="Sylfaen"/>
          <w:lang w:val="en-US"/>
        </w:rPr>
        <w:lastRenderedPageBreak/>
        <w:t>Նախաորակավորման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հայտերը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ստանում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և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հայտերի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գրանցամատյանում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գրանցում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է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հանձնաժողովի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քարտուղար</w:t>
      </w:r>
      <w:r w:rsidRPr="00305B9D">
        <w:rPr>
          <w:rFonts w:ascii="GHEA Grapalat" w:hAnsi="GHEA Grapalat" w:cs="Sylfaen"/>
          <w:lang w:val="en-US"/>
        </w:rPr>
        <w:t>՝</w:t>
      </w:r>
      <w:r w:rsidRPr="00305B9D">
        <w:rPr>
          <w:rFonts w:ascii="GHEA Grapalat" w:hAnsi="GHEA Grapalat" w:cs="Sylfaen"/>
        </w:rPr>
        <w:t xml:space="preserve"> </w:t>
      </w:r>
      <w:r w:rsidR="002C7FC7">
        <w:rPr>
          <w:rStyle w:val="aff3"/>
          <w:rFonts w:ascii="GHEA Grapalat" w:hAnsi="GHEA Grapalat" w:cs="Arial"/>
          <w:i w:val="0"/>
          <w:lang w:val="hy-AM"/>
        </w:rPr>
        <w:t>շ</w:t>
      </w:r>
      <w:r w:rsidR="009A07ED" w:rsidRPr="00305B9D">
        <w:rPr>
          <w:rStyle w:val="aff3"/>
          <w:rFonts w:ascii="GHEA Grapalat" w:hAnsi="GHEA Grapalat" w:cs="Arial"/>
          <w:i w:val="0"/>
        </w:rPr>
        <w:t>րջակա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միջավայրի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նախարարության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 LatArm"/>
          <w:i w:val="0"/>
        </w:rPr>
        <w:t>«</w:t>
      </w:r>
      <w:r w:rsidR="009A07ED" w:rsidRPr="00305B9D">
        <w:rPr>
          <w:rStyle w:val="aff3"/>
          <w:rFonts w:ascii="GHEA Grapalat" w:hAnsi="GHEA Grapalat" w:cs="Arial"/>
          <w:i w:val="0"/>
        </w:rPr>
        <w:t>Բնապահպանական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ծրագրերի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իրականացման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գրասենյակ</w:t>
      </w:r>
      <w:r w:rsidR="009A07ED" w:rsidRPr="00305B9D">
        <w:rPr>
          <w:rStyle w:val="aff3"/>
          <w:rFonts w:ascii="GHEA Grapalat" w:hAnsi="GHEA Grapalat" w:cs="Arial LatArm"/>
          <w:i w:val="0"/>
        </w:rPr>
        <w:t>»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պետական</w:t>
      </w:r>
      <w:r w:rsidR="009A07ED" w:rsidRPr="00305B9D">
        <w:rPr>
          <w:rStyle w:val="aff3"/>
          <w:rFonts w:ascii="GHEA Grapalat" w:hAnsi="GHEA Grapalat"/>
          <w:i w:val="0"/>
        </w:rPr>
        <w:t xml:space="preserve"> </w:t>
      </w:r>
      <w:r w:rsidR="009A07ED" w:rsidRPr="00305B9D">
        <w:rPr>
          <w:rStyle w:val="aff3"/>
          <w:rFonts w:ascii="GHEA Grapalat" w:hAnsi="GHEA Grapalat" w:cs="Arial"/>
          <w:i w:val="0"/>
        </w:rPr>
        <w:t>հիմնարկ</w:t>
      </w:r>
      <w:r w:rsidR="009A07ED" w:rsidRPr="00305B9D">
        <w:rPr>
          <w:rStyle w:val="aff3"/>
          <w:rFonts w:ascii="GHEA Grapalat" w:hAnsi="GHEA Grapalat" w:cs="Arial"/>
          <w:i w:val="0"/>
          <w:lang w:val="hy-AM"/>
        </w:rPr>
        <w:t xml:space="preserve">ի գործերի կառավարման և գնումների բաժնի առաջին կարգի մասնագետ </w:t>
      </w:r>
      <w:r w:rsidR="000723A6">
        <w:rPr>
          <w:rStyle w:val="aff3"/>
          <w:rFonts w:ascii="GHEA Grapalat" w:hAnsi="GHEA Grapalat" w:cs="Arial"/>
          <w:i w:val="0"/>
          <w:lang w:val="hy-AM"/>
        </w:rPr>
        <w:t>Աննա Հակոբյանը</w:t>
      </w:r>
      <w:r w:rsidRPr="00305B9D">
        <w:rPr>
          <w:rFonts w:ascii="GHEA Grapalat" w:hAnsi="GHEA Grapalat" w:cs="Sylfaen"/>
        </w:rPr>
        <w:t>:</w:t>
      </w:r>
    </w:p>
    <w:p w14:paraId="7299262A" w14:textId="77777777" w:rsidR="0006072E" w:rsidRPr="00305B9D" w:rsidRDefault="0006072E" w:rsidP="0006072E">
      <w:pPr>
        <w:pStyle w:val="23"/>
        <w:spacing w:line="240" w:lineRule="auto"/>
        <w:ind w:firstLine="720"/>
        <w:rPr>
          <w:rFonts w:ascii="GHEA Grapalat" w:hAnsi="GHEA Grapalat" w:cs="Sylfaen"/>
        </w:rPr>
      </w:pPr>
      <w:r w:rsidRPr="00305B9D">
        <w:rPr>
          <w:rFonts w:ascii="GHEA Grapalat" w:hAnsi="GHEA Grapalat" w:cs="Sylfaen"/>
          <w:lang w:val="ru-RU"/>
        </w:rPr>
        <w:t>Հայտերը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քարտուղարի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կողմից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գրանցվում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են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գրանցամատյանում</w:t>
      </w:r>
      <w:r w:rsidRPr="00305B9D">
        <w:rPr>
          <w:rFonts w:ascii="GHEA Grapalat" w:hAnsi="GHEA Grapalat" w:cs="Sylfaen"/>
        </w:rPr>
        <w:t xml:space="preserve">` </w:t>
      </w:r>
      <w:r w:rsidRPr="00305B9D">
        <w:rPr>
          <w:rFonts w:ascii="GHEA Grapalat" w:hAnsi="GHEA Grapalat" w:cs="Sylfaen"/>
          <w:lang w:val="ru-RU"/>
        </w:rPr>
        <w:t>ըստ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en-US"/>
        </w:rPr>
        <w:t>դրանց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ստացման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հերթականության</w:t>
      </w:r>
      <w:r w:rsidRPr="00305B9D">
        <w:rPr>
          <w:rFonts w:ascii="GHEA Grapalat" w:hAnsi="GHEA Grapalat" w:cs="Sylfaen"/>
        </w:rPr>
        <w:t xml:space="preserve">` </w:t>
      </w:r>
      <w:r w:rsidRPr="00305B9D">
        <w:rPr>
          <w:rFonts w:ascii="GHEA Grapalat" w:hAnsi="GHEA Grapalat" w:cs="Sylfaen"/>
          <w:lang w:val="ru-RU"/>
        </w:rPr>
        <w:t>գրանցամատյանում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նշելով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գրանցման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համարը</w:t>
      </w:r>
      <w:r w:rsidRPr="00305B9D">
        <w:rPr>
          <w:rFonts w:ascii="GHEA Grapalat" w:hAnsi="GHEA Grapalat" w:cs="Sylfaen"/>
        </w:rPr>
        <w:t xml:space="preserve">, </w:t>
      </w:r>
      <w:r w:rsidRPr="00305B9D">
        <w:rPr>
          <w:rFonts w:ascii="GHEA Grapalat" w:hAnsi="GHEA Grapalat" w:cs="Sylfaen"/>
          <w:lang w:val="ru-RU"/>
        </w:rPr>
        <w:t>օրը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և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ժամը</w:t>
      </w:r>
      <w:r w:rsidRPr="00305B9D">
        <w:rPr>
          <w:rFonts w:ascii="GHEA Grapalat" w:hAnsi="GHEA Grapalat" w:cs="Sylfaen"/>
        </w:rPr>
        <w:t xml:space="preserve">: </w:t>
      </w:r>
      <w:r w:rsidRPr="00305B9D">
        <w:rPr>
          <w:rFonts w:ascii="GHEA Grapalat" w:hAnsi="GHEA Grapalat" w:cs="Sylfaen"/>
          <w:lang w:val="ru-RU"/>
        </w:rPr>
        <w:t>Մասնակցի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պահանջով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en-US"/>
        </w:rPr>
        <w:t>դրա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en-US"/>
        </w:rPr>
        <w:t>մասին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en-US"/>
        </w:rPr>
        <w:t>տրվում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en-US"/>
        </w:rPr>
        <w:t>է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տեղեկանք։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Հայտերը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ներկայացնելու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վերջնաժամկետը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լրանալուց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հետո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ներկայացված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հայտերը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գրանցամատյանում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չեն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գրանցվում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և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դրանք</w:t>
      </w:r>
      <w:r w:rsidRPr="00305B9D">
        <w:rPr>
          <w:rFonts w:ascii="GHEA Grapalat" w:hAnsi="GHEA Grapalat" w:cs="Sylfaen"/>
        </w:rPr>
        <w:t xml:space="preserve">` </w:t>
      </w:r>
      <w:r w:rsidRPr="00305B9D">
        <w:rPr>
          <w:rFonts w:ascii="GHEA Grapalat" w:hAnsi="GHEA Grapalat" w:cs="Sylfaen"/>
          <w:lang w:val="ru-RU"/>
        </w:rPr>
        <w:t>ստանալու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օրվան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հաջորդող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երկու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աշխատանքային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օրվա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ընթացքում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քարտուղարի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կողմից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վերադարձվում</w:t>
      </w:r>
      <w:r w:rsidRPr="00305B9D">
        <w:rPr>
          <w:rFonts w:ascii="GHEA Grapalat" w:hAnsi="GHEA Grapalat" w:cs="Sylfaen"/>
        </w:rPr>
        <w:t xml:space="preserve"> </w:t>
      </w:r>
      <w:r w:rsidRPr="00305B9D">
        <w:rPr>
          <w:rFonts w:ascii="GHEA Grapalat" w:hAnsi="GHEA Grapalat" w:cs="Sylfaen"/>
          <w:lang w:val="ru-RU"/>
        </w:rPr>
        <w:t>են</w:t>
      </w:r>
      <w:r w:rsidRPr="00305B9D">
        <w:rPr>
          <w:rFonts w:ascii="GHEA Grapalat" w:hAnsi="GHEA Grapalat" w:cs="Sylfaen"/>
        </w:rPr>
        <w:t>:</w:t>
      </w:r>
    </w:p>
    <w:p w14:paraId="7859FD0F" w14:textId="77777777" w:rsidR="0006072E" w:rsidRPr="00305B9D" w:rsidRDefault="0006072E" w:rsidP="0006072E">
      <w:pPr>
        <w:pStyle w:val="23"/>
        <w:numPr>
          <w:ilvl w:val="0"/>
          <w:numId w:val="1"/>
        </w:numPr>
        <w:spacing w:line="240" w:lineRule="auto"/>
        <w:rPr>
          <w:rFonts w:ascii="GHEA Grapalat" w:hAnsi="GHEA Grapalat" w:cs="Sylfaen"/>
          <w:b/>
        </w:rPr>
      </w:pPr>
      <w:r w:rsidRPr="00305B9D">
        <w:rPr>
          <w:rFonts w:ascii="GHEA Grapalat" w:hAnsi="GHEA Grapalat" w:cs="Sylfaen"/>
          <w:b/>
          <w:lang w:val="ru-RU"/>
        </w:rPr>
        <w:t>Մասնակիցը</w:t>
      </w:r>
      <w:r w:rsidRPr="00305B9D">
        <w:rPr>
          <w:rFonts w:ascii="GHEA Grapalat" w:hAnsi="GHEA Grapalat" w:cs="Sylfaen"/>
          <w:b/>
        </w:rPr>
        <w:t xml:space="preserve"> </w:t>
      </w:r>
      <w:r w:rsidRPr="00305B9D">
        <w:rPr>
          <w:rFonts w:ascii="GHEA Grapalat" w:hAnsi="GHEA Grapalat" w:cs="Sylfaen"/>
          <w:b/>
          <w:lang w:val="en-US"/>
        </w:rPr>
        <w:t>նախաորակավորման</w:t>
      </w:r>
      <w:r w:rsidRPr="00305B9D">
        <w:rPr>
          <w:rFonts w:ascii="GHEA Grapalat" w:hAnsi="GHEA Grapalat" w:cs="Sylfaen"/>
          <w:b/>
        </w:rPr>
        <w:t xml:space="preserve"> </w:t>
      </w:r>
      <w:r w:rsidRPr="00305B9D">
        <w:rPr>
          <w:rFonts w:ascii="GHEA Grapalat" w:hAnsi="GHEA Grapalat" w:cs="Sylfaen"/>
          <w:b/>
          <w:lang w:val="ru-RU"/>
        </w:rPr>
        <w:t>հայտով</w:t>
      </w:r>
      <w:r w:rsidRPr="00305B9D">
        <w:rPr>
          <w:rFonts w:ascii="GHEA Grapalat" w:hAnsi="GHEA Grapalat" w:cs="Sylfaen"/>
          <w:b/>
        </w:rPr>
        <w:t xml:space="preserve"> </w:t>
      </w:r>
      <w:r w:rsidRPr="00305B9D">
        <w:rPr>
          <w:rFonts w:ascii="GHEA Grapalat" w:hAnsi="GHEA Grapalat" w:cs="Sylfaen"/>
          <w:b/>
          <w:lang w:val="ru-RU"/>
        </w:rPr>
        <w:t>ներկայացնում</w:t>
      </w:r>
      <w:r w:rsidRPr="00305B9D">
        <w:rPr>
          <w:rFonts w:ascii="GHEA Grapalat" w:hAnsi="GHEA Grapalat" w:cs="Sylfaen"/>
          <w:b/>
        </w:rPr>
        <w:t xml:space="preserve"> </w:t>
      </w:r>
      <w:r w:rsidRPr="00305B9D">
        <w:rPr>
          <w:rFonts w:ascii="GHEA Grapalat" w:hAnsi="GHEA Grapalat" w:cs="Sylfaen"/>
          <w:b/>
          <w:lang w:val="en-US"/>
        </w:rPr>
        <w:t>է</w:t>
      </w:r>
      <w:r w:rsidRPr="00305B9D">
        <w:rPr>
          <w:rFonts w:ascii="GHEA Grapalat" w:hAnsi="GHEA Grapalat" w:cs="Sylfaen"/>
          <w:b/>
        </w:rPr>
        <w:t>`</w:t>
      </w:r>
    </w:p>
    <w:p w14:paraId="2F4E268E" w14:textId="77777777" w:rsidR="0006072E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hy-AM" w:eastAsia="en-US"/>
        </w:rPr>
      </w:pPr>
      <w:r w:rsidRPr="00305B9D">
        <w:rPr>
          <w:rFonts w:ascii="GHEA Grapalat" w:hAnsi="GHEA Grapalat" w:cs="Sylfaen"/>
          <w:b/>
          <w:sz w:val="20"/>
          <w:lang w:val="af-ZA" w:eastAsia="en-US"/>
        </w:rPr>
        <w:t>1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)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իր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կողմից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հաստատված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նախաորակավորման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ընթացակարգին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մասնակցելու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գրավոր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դիմում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` </w:t>
      </w:r>
      <w:r w:rsidRPr="00305B9D">
        <w:rPr>
          <w:rFonts w:ascii="GHEA Grapalat" w:hAnsi="GHEA Grapalat" w:cs="Sylfaen"/>
          <w:b/>
          <w:sz w:val="20"/>
          <w:lang w:eastAsia="en-US"/>
        </w:rPr>
        <w:t>համաձայն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eastAsia="en-US"/>
        </w:rPr>
        <w:t>հավելված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N 1-</w:t>
      </w:r>
      <w:r w:rsidRPr="00305B9D">
        <w:rPr>
          <w:rFonts w:ascii="GHEA Grapalat" w:hAnsi="GHEA Grapalat" w:cs="Sylfaen"/>
          <w:b/>
          <w:sz w:val="20"/>
          <w:lang w:eastAsia="en-US"/>
        </w:rPr>
        <w:t>ի</w:t>
      </w:r>
      <w:r w:rsidR="00436EBE" w:rsidRPr="00305B9D">
        <w:rPr>
          <w:rFonts w:ascii="GHEA Grapalat" w:hAnsi="GHEA Grapalat" w:cs="Sylfaen"/>
          <w:b/>
          <w:sz w:val="20"/>
          <w:lang w:val="hy-AM" w:eastAsia="en-US"/>
        </w:rPr>
        <w:t>,</w:t>
      </w:r>
    </w:p>
    <w:p w14:paraId="6429E409" w14:textId="77777777" w:rsidR="0006072E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af-ZA" w:eastAsia="en-US"/>
        </w:rPr>
      </w:pPr>
      <w:r w:rsidRPr="00305B9D">
        <w:rPr>
          <w:rFonts w:ascii="GHEA Grapalat" w:hAnsi="GHEA Grapalat" w:cs="Sylfaen"/>
          <w:b/>
          <w:sz w:val="20"/>
          <w:lang w:val="hy-AM" w:eastAsia="en-US"/>
        </w:rPr>
        <w:t>2)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իր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կողմից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հաստատված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հայտարարություն՝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սույն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հայտարարությամբ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սահմանված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6D68F5" w:rsidRPr="00305B9D">
        <w:rPr>
          <w:rFonts w:ascii="GHEA Grapalat" w:hAnsi="GHEA Grapalat" w:cs="Sylfaen"/>
          <w:b/>
          <w:sz w:val="20"/>
          <w:lang w:val="hy-AM" w:eastAsia="en-US"/>
        </w:rPr>
        <w:t xml:space="preserve">«Մասնագիտական գործունեության համապատասխանություն պայմանագրով նախատեսված գործունեությանը»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որակավորման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չափանիշի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պահանջներին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իր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համապատասխանության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մասին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`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համաձայն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հավելված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393861">
        <w:rPr>
          <w:rFonts w:ascii="GHEA Grapalat" w:hAnsi="GHEA Grapalat" w:cs="Sylfaen"/>
          <w:b/>
          <w:sz w:val="20"/>
          <w:lang w:val="hy-AM" w:eastAsia="en-US"/>
        </w:rPr>
        <w:t xml:space="preserve"> </w:t>
      </w:r>
      <w:r w:rsidR="00393861" w:rsidRPr="00393861">
        <w:rPr>
          <w:rFonts w:ascii="GHEA Grapalat" w:hAnsi="GHEA Grapalat" w:cs="Sylfaen"/>
          <w:b/>
          <w:sz w:val="20"/>
          <w:lang w:val="hy-AM" w:eastAsia="en-US"/>
        </w:rPr>
        <w:t xml:space="preserve">N 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>2-</w:t>
      </w:r>
      <w:r w:rsidRPr="00305B9D">
        <w:rPr>
          <w:rFonts w:ascii="GHEA Grapalat" w:hAnsi="GHEA Grapalat" w:cs="Sylfaen"/>
          <w:b/>
          <w:sz w:val="20"/>
          <w:lang w:val="hy-AM" w:eastAsia="en-US"/>
        </w:rPr>
        <w:t>ի</w:t>
      </w:r>
      <w:r w:rsidRPr="00305B9D">
        <w:rPr>
          <w:rFonts w:ascii="GHEA Grapalat" w:hAnsi="GHEA Grapalat" w:cs="Sylfaen"/>
          <w:b/>
          <w:sz w:val="20"/>
          <w:lang w:val="af-ZA" w:eastAsia="en-US"/>
        </w:rPr>
        <w:t>,</w:t>
      </w:r>
    </w:p>
    <w:p w14:paraId="361E0DEE" w14:textId="77777777" w:rsidR="0006072E" w:rsidRPr="00305B9D" w:rsidRDefault="00F97129" w:rsidP="0006072E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af-ZA" w:eastAsia="en-US"/>
        </w:rPr>
      </w:pPr>
      <w:r w:rsidRPr="00305B9D">
        <w:rPr>
          <w:rFonts w:ascii="GHEA Grapalat" w:hAnsi="GHEA Grapalat" w:cs="Sylfaen"/>
          <w:b/>
          <w:sz w:val="20"/>
          <w:lang w:val="af-ZA" w:eastAsia="en-US"/>
        </w:rPr>
        <w:t>3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)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ֆիզիկական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անձ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մասնակիցները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ներկայանցում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են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նաև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ինքնակենսագրական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(CV)</w:t>
      </w:r>
      <w:r w:rsidR="00311F61" w:rsidRPr="00305B9D">
        <w:rPr>
          <w:rFonts w:ascii="GHEA Grapalat" w:hAnsi="GHEA Grapalat" w:cs="Sylfaen"/>
          <w:b/>
          <w:sz w:val="20"/>
          <w:lang w:val="hy-AM" w:eastAsia="en-US"/>
        </w:rPr>
        <w:t>՝ հաստատված տվյալ անձի կողմից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>,</w:t>
      </w:r>
    </w:p>
    <w:p w14:paraId="3A092313" w14:textId="77777777" w:rsidR="00453030" w:rsidRPr="00305B9D" w:rsidRDefault="00F97129" w:rsidP="00453030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hy-AM" w:eastAsia="en-US"/>
        </w:rPr>
      </w:pPr>
      <w:r w:rsidRPr="00305B9D">
        <w:rPr>
          <w:rFonts w:ascii="GHEA Grapalat" w:hAnsi="GHEA Grapalat" w:cs="Sylfaen"/>
          <w:b/>
          <w:sz w:val="20"/>
          <w:lang w:val="af-ZA" w:eastAsia="en-US"/>
        </w:rPr>
        <w:t>4</w:t>
      </w:r>
      <w:r w:rsidR="0006072E" w:rsidRPr="00305B9D">
        <w:rPr>
          <w:rFonts w:ascii="GHEA Grapalat" w:hAnsi="GHEA Grapalat" w:cs="Sylfaen"/>
          <w:b/>
          <w:sz w:val="20"/>
          <w:lang w:val="hy-AM" w:eastAsia="en-US"/>
        </w:rPr>
        <w:t>)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համատեղ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գործունեության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պայմանագրի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պատճենը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,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եթե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մասնակիցները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սույն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ընթացակարգին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մասնակցում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են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համատեղ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գործունեության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կարգով</w:t>
      </w:r>
      <w:r w:rsidR="0006072E" w:rsidRPr="00305B9D">
        <w:rPr>
          <w:rFonts w:ascii="GHEA Grapalat" w:hAnsi="GHEA Grapalat" w:cs="Sylfaen"/>
          <w:b/>
          <w:sz w:val="20"/>
          <w:lang w:val="af-ZA" w:eastAsia="en-US"/>
        </w:rPr>
        <w:t xml:space="preserve"> (</w:t>
      </w:r>
      <w:r w:rsidR="0006072E" w:rsidRPr="00305B9D">
        <w:rPr>
          <w:rFonts w:ascii="GHEA Grapalat" w:hAnsi="GHEA Grapalat" w:cs="Sylfaen"/>
          <w:b/>
          <w:sz w:val="20"/>
          <w:lang w:eastAsia="en-US"/>
        </w:rPr>
        <w:t>կոնսորցիումով</w:t>
      </w:r>
      <w:r w:rsidR="003270D1" w:rsidRPr="00305B9D">
        <w:rPr>
          <w:rFonts w:ascii="GHEA Grapalat" w:hAnsi="GHEA Grapalat" w:cs="Sylfaen"/>
          <w:b/>
          <w:sz w:val="20"/>
          <w:lang w:val="af-ZA" w:eastAsia="en-US"/>
        </w:rPr>
        <w:t>)</w:t>
      </w:r>
      <w:r w:rsidR="003270D1" w:rsidRPr="00305B9D">
        <w:rPr>
          <w:rFonts w:ascii="GHEA Grapalat" w:hAnsi="GHEA Grapalat" w:cs="Sylfaen"/>
          <w:b/>
          <w:sz w:val="20"/>
          <w:lang w:val="hy-AM" w:eastAsia="en-US"/>
        </w:rPr>
        <w:t>։</w:t>
      </w:r>
    </w:p>
    <w:p w14:paraId="0B9371E9" w14:textId="77777777" w:rsidR="0006072E" w:rsidRPr="00305B9D" w:rsidRDefault="00311F61" w:rsidP="0006072E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Հայտը ծրարով ներկայացնելու դեպքում հ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այտում ներառվող բոլոր փաստաթղթերը ներկայացվում են բնօրինակից և թվով 2 պատճեններից: Փաստաթղթերի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փաթեթների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վրա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համապատասխանաբար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գրվում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են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«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բնօրինակ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»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 «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պատճեն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»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բառերը</w:t>
      </w:r>
      <w:r w:rsidR="0006072E" w:rsidRPr="00305B9D">
        <w:rPr>
          <w:rFonts w:ascii="GHEA Grapalat" w:hAnsi="GHEA Grapalat"/>
          <w:sz w:val="20"/>
          <w:szCs w:val="20"/>
          <w:lang w:val="hy-AM"/>
        </w:rPr>
        <w:t xml:space="preserve">: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Բնօրինակ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փոխարեն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կարող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են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ներկայացվել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դրանց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նոտարական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կարգով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վավերացված</w:t>
      </w:r>
      <w:r w:rsidR="0006072E"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6072E" w:rsidRPr="00305B9D">
        <w:rPr>
          <w:rFonts w:ascii="GHEA Grapalat" w:hAnsi="GHEA Grapalat" w:cs="Sylfaen"/>
          <w:sz w:val="20"/>
          <w:szCs w:val="20"/>
          <w:lang w:val="hy-AM"/>
        </w:rPr>
        <w:t>օրինակները.</w:t>
      </w:r>
    </w:p>
    <w:p w14:paraId="3285C19A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/>
          <w:sz w:val="20"/>
          <w:szCs w:val="20"/>
          <w:lang w:val="af-ZA"/>
        </w:rPr>
        <w:t>Նախաորակավորման հայտերը, հայերենից բացի, կարող են ներկայացվել նաև անգլերեն կամ ռուսերեն:</w:t>
      </w:r>
    </w:p>
    <w:p w14:paraId="5060EF23" w14:textId="77777777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Ծրարը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սույն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հայտարարությամբ նախատեսված</w:t>
      </w:r>
      <w:r w:rsidRPr="00305B9D">
        <w:rPr>
          <w:rFonts w:ascii="GHEA Grapalat" w:hAnsi="GHEA Grapalat"/>
          <w:sz w:val="20"/>
          <w:szCs w:val="20"/>
          <w:lang w:val="hy-AM"/>
        </w:rPr>
        <w:t>` մ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կողմից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կազմվող փաստաթղթերը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ստորագրում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դրանք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ներկայացնող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անձը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վերջինիս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լիազորված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անձը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այսուհետ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գործակալ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):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Եթե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նախաորակավորման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գործակալը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ապա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ներկայացվում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վերջինիս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այդ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լիազորությունը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վերապահված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լինելու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մասին փաստաթուղթ: Նպատակահարմարության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տեղեկությունները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ներկայացնել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սույն հայտարարությամբ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առաջարկվող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ձևերից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տարբերվող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այլ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ձևերով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պահպանելով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վավերապայմանները։</w:t>
      </w:r>
    </w:p>
    <w:p w14:paraId="31C2E26A" w14:textId="77777777" w:rsidR="0006072E" w:rsidRPr="00305B9D" w:rsidRDefault="0006072E" w:rsidP="0006072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ab/>
      </w:r>
    </w:p>
    <w:p w14:paraId="1C74C80A" w14:textId="77777777" w:rsidR="0006072E" w:rsidRPr="00305B9D" w:rsidRDefault="0006072E" w:rsidP="0006072E">
      <w:pPr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05B9D">
        <w:rPr>
          <w:rFonts w:ascii="GHEA Grapalat" w:hAnsi="GHEA Grapalat"/>
          <w:b/>
          <w:sz w:val="20"/>
          <w:szCs w:val="20"/>
          <w:lang w:val="af-ZA"/>
        </w:rPr>
        <w:t>V.  ՆԱԽԱՈՐԱԿԱՎՈՐՄԱՆ ՀԱՅՏԵՐԻ ԲԱՑՈՒՄԸ</w:t>
      </w:r>
      <w:r w:rsidRPr="00305B9D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305B9D">
        <w:rPr>
          <w:rFonts w:ascii="GHEA Grapalat" w:hAnsi="GHEA Grapalat"/>
          <w:b/>
          <w:sz w:val="20"/>
          <w:szCs w:val="20"/>
          <w:lang w:val="af-ZA"/>
        </w:rPr>
        <w:t xml:space="preserve">ԳՆԱՀԱՏՈՒՄԸ  ԵՎ  </w:t>
      </w:r>
    </w:p>
    <w:p w14:paraId="472ADEB4" w14:textId="77777777" w:rsidR="0006072E" w:rsidRPr="00305B9D" w:rsidRDefault="0006072E" w:rsidP="0006072E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305B9D">
        <w:rPr>
          <w:rFonts w:ascii="GHEA Grapalat" w:hAnsi="GHEA Grapalat"/>
          <w:b/>
          <w:sz w:val="20"/>
          <w:szCs w:val="20"/>
          <w:lang w:val="af-ZA"/>
        </w:rPr>
        <w:t xml:space="preserve">ԱՐԴՅՈՒՆՔՆԵՐԻ ԱՄՓՈՓՈՒՄԸ </w:t>
      </w:r>
    </w:p>
    <w:p w14:paraId="52AE8CA3" w14:textId="77777777" w:rsidR="0006072E" w:rsidRPr="00305B9D" w:rsidRDefault="0006072E" w:rsidP="0006072E">
      <w:pPr>
        <w:ind w:firstLine="567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14:paraId="0D561C9D" w14:textId="61E1A1FB" w:rsidR="0006072E" w:rsidRPr="00305B9D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Նախաորակավորման հայտերի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բացումը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, գնահատումը և արդյունքների ամփոփումը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կատարվ</w:t>
      </w:r>
      <w:r w:rsidRPr="00305B9D">
        <w:rPr>
          <w:rFonts w:ascii="GHEA Grapalat" w:hAnsi="GHEA Grapalat" w:cs="Sylfaen"/>
          <w:sz w:val="20"/>
          <w:szCs w:val="20"/>
        </w:rPr>
        <w:t>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</w:rPr>
        <w:t>է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նախաորակավորման հայտերի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ru-RU"/>
        </w:rPr>
        <w:t>նիստում</w:t>
      </w:r>
      <w:r w:rsidRPr="0065017F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` </w:t>
      </w:r>
      <w:r w:rsidR="00697FA6">
        <w:rPr>
          <w:rFonts w:ascii="GHEA Grapalat" w:hAnsi="GHEA Grapalat" w:cs="Sylfaen"/>
          <w:color w:val="FF0000"/>
          <w:sz w:val="20"/>
          <w:szCs w:val="20"/>
          <w:lang w:val="af-ZA"/>
        </w:rPr>
        <w:t>8</w:t>
      </w:r>
      <w:r w:rsidR="0065017F" w:rsidRPr="0065017F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-րդ օրը </w:t>
      </w:r>
      <w:r w:rsidR="00F97129" w:rsidRPr="0065017F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ժամը 12</w:t>
      </w:r>
      <w:r w:rsidRPr="0065017F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:00-ին</w:t>
      </w:r>
      <w:r w:rsidR="007D73A0" w:rsidRPr="00305B9D">
        <w:rPr>
          <w:rFonts w:ascii="GHEA Grapalat" w:hAnsi="GHEA Grapalat" w:cs="Sylfaen"/>
          <w:b/>
          <w:sz w:val="20"/>
          <w:szCs w:val="20"/>
          <w:lang w:val="af-ZA"/>
        </w:rPr>
        <w:t>,</w:t>
      </w:r>
      <w:r w:rsidRPr="00305B9D">
        <w:rPr>
          <w:rFonts w:ascii="GHEA Grapalat" w:hAnsi="GHEA Grapalat" w:cs="Sylfaen"/>
          <w:b/>
          <w:sz w:val="20"/>
          <w:szCs w:val="20"/>
          <w:lang w:val="af-ZA"/>
        </w:rPr>
        <w:t xml:space="preserve"> ք. Երևան, </w:t>
      </w:r>
      <w:r w:rsidR="0065017F">
        <w:rPr>
          <w:rFonts w:ascii="GHEA Grapalat" w:hAnsi="GHEA Grapalat" w:cs="Sylfaen"/>
          <w:b/>
          <w:sz w:val="20"/>
          <w:szCs w:val="20"/>
          <w:lang w:val="hy-AM"/>
        </w:rPr>
        <w:t>Տիգրան մեծի 65Ա հա</w:t>
      </w:r>
      <w:r w:rsidRPr="00305B9D">
        <w:rPr>
          <w:rFonts w:ascii="GHEA Grapalat" w:hAnsi="GHEA Grapalat" w:cs="Sylfaen"/>
          <w:b/>
          <w:sz w:val="20"/>
          <w:szCs w:val="20"/>
          <w:lang w:val="ru-RU"/>
        </w:rPr>
        <w:t>սցեում</w:t>
      </w:r>
      <w:r w:rsidRPr="00305B9D">
        <w:rPr>
          <w:rFonts w:ascii="GHEA Grapalat" w:hAnsi="GHEA Grapalat" w:cs="Tahoma"/>
          <w:b/>
          <w:sz w:val="20"/>
          <w:szCs w:val="20"/>
          <w:lang w:val="af-ZA"/>
        </w:rPr>
        <w:t>։</w:t>
      </w:r>
    </w:p>
    <w:p w14:paraId="3B946CE1" w14:textId="77777777" w:rsidR="0006072E" w:rsidRPr="007638A7" w:rsidRDefault="0006072E" w:rsidP="0006072E">
      <w:pPr>
        <w:numPr>
          <w:ilvl w:val="0"/>
          <w:numId w:val="1"/>
        </w:numPr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7638A7">
        <w:rPr>
          <w:rFonts w:ascii="GHEA Grapalat" w:hAnsi="GHEA Grapalat" w:cs="Sylfaen"/>
          <w:sz w:val="20"/>
          <w:szCs w:val="20"/>
        </w:rPr>
        <w:t>Նախաորակավորման</w:t>
      </w:r>
      <w:r w:rsidRPr="007638A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sz w:val="20"/>
          <w:szCs w:val="20"/>
        </w:rPr>
        <w:t>հ</w:t>
      </w:r>
      <w:r w:rsidRPr="007638A7">
        <w:rPr>
          <w:rFonts w:ascii="GHEA Grapalat" w:hAnsi="GHEA Grapalat" w:cs="Sylfaen"/>
          <w:sz w:val="20"/>
          <w:szCs w:val="20"/>
          <w:lang w:val="ru-RU"/>
        </w:rPr>
        <w:t>այտերի</w:t>
      </w:r>
      <w:r w:rsidRPr="007638A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7638A7">
        <w:rPr>
          <w:rFonts w:ascii="GHEA Grapalat" w:hAnsi="GHEA Grapalat" w:cs="Sylfaen"/>
          <w:sz w:val="20"/>
          <w:szCs w:val="20"/>
          <w:lang w:val="af-ZA"/>
        </w:rPr>
        <w:t xml:space="preserve"> և գնահատման </w:t>
      </w:r>
      <w:r w:rsidRPr="007638A7">
        <w:rPr>
          <w:rFonts w:ascii="GHEA Grapalat" w:hAnsi="GHEA Grapalat" w:cs="Sylfaen"/>
          <w:sz w:val="20"/>
          <w:szCs w:val="20"/>
          <w:lang w:val="ru-RU"/>
        </w:rPr>
        <w:t>նիստո</w:t>
      </w:r>
      <w:r w:rsidRPr="007638A7">
        <w:rPr>
          <w:rFonts w:ascii="GHEA Grapalat" w:hAnsi="GHEA Grapalat" w:cs="Sylfaen"/>
          <w:sz w:val="20"/>
          <w:szCs w:val="20"/>
        </w:rPr>
        <w:t>ւ</w:t>
      </w:r>
      <w:r w:rsidRPr="007638A7">
        <w:rPr>
          <w:rFonts w:ascii="GHEA Grapalat" w:hAnsi="GHEA Grapalat" w:cs="Sylfaen"/>
          <w:sz w:val="20"/>
          <w:szCs w:val="20"/>
          <w:lang w:val="ru-RU"/>
        </w:rPr>
        <w:t>մ</w:t>
      </w:r>
      <w:r w:rsidRPr="007638A7">
        <w:rPr>
          <w:rFonts w:ascii="GHEA Grapalat" w:hAnsi="GHEA Grapalat" w:cs="Sylfaen"/>
          <w:sz w:val="20"/>
          <w:szCs w:val="20"/>
          <w:lang w:val="af-ZA"/>
        </w:rPr>
        <w:t>`</w:t>
      </w:r>
    </w:p>
    <w:p w14:paraId="4821D645" w14:textId="77777777" w:rsidR="0006072E" w:rsidRPr="00305B9D" w:rsidRDefault="0006072E" w:rsidP="0006072E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638A7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7638A7">
        <w:rPr>
          <w:rFonts w:ascii="GHEA Grapalat" w:hAnsi="GHEA Grapalat" w:cs="Sylfaen"/>
          <w:sz w:val="20"/>
          <w:szCs w:val="20"/>
        </w:rPr>
        <w:t>հ</w:t>
      </w:r>
      <w:r w:rsidRPr="007638A7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է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7638A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638A7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դրա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305B9D">
        <w:rPr>
          <w:rFonts w:ascii="GHEA Grapalat" w:hAnsi="GHEA Grapalat" w:cs="Sylfaen"/>
          <w:sz w:val="20"/>
          <w:szCs w:val="20"/>
          <w:lang w:val="af-ZA"/>
        </w:rPr>
        <w:t>,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305B9D">
        <w:rPr>
          <w:rFonts w:ascii="GHEA Grapalat" w:hAnsi="GHEA Grapalat"/>
          <w:sz w:val="20"/>
          <w:szCs w:val="20"/>
          <w:lang w:val="hy-AM"/>
        </w:rPr>
        <w:t>.</w:t>
      </w:r>
    </w:p>
    <w:p w14:paraId="5525E96F" w14:textId="77777777" w:rsidR="0006072E" w:rsidRPr="00305B9D" w:rsidRDefault="0006072E" w:rsidP="0006072E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2A793565" w14:textId="77777777" w:rsidR="0006072E" w:rsidRPr="00305B9D" w:rsidRDefault="0006072E" w:rsidP="0006072E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ա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305B9D">
        <w:rPr>
          <w:rFonts w:ascii="GHEA Grapalat" w:hAnsi="GHEA Grapalat"/>
          <w:sz w:val="20"/>
          <w:szCs w:val="20"/>
          <w:lang w:val="af-ZA"/>
        </w:rPr>
        <w:t>.</w:t>
      </w:r>
    </w:p>
    <w:p w14:paraId="07023704" w14:textId="77777777" w:rsidR="0006072E" w:rsidRPr="00305B9D" w:rsidRDefault="0006072E" w:rsidP="0006072E">
      <w:pPr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բ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305B9D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և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305B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սույն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/>
          <w:sz w:val="20"/>
          <w:szCs w:val="20"/>
        </w:rPr>
        <w:t>հայտարարությամբ</w:t>
      </w:r>
      <w:r w:rsidRPr="00305B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305B9D">
        <w:rPr>
          <w:rFonts w:ascii="GHEA Grapalat" w:hAnsi="GHEA Grapalat"/>
          <w:sz w:val="20"/>
          <w:szCs w:val="20"/>
          <w:lang w:val="hy-AM"/>
        </w:rPr>
        <w:t>.</w:t>
      </w:r>
    </w:p>
    <w:p w14:paraId="7B054753" w14:textId="77777777" w:rsidR="0006072E" w:rsidRPr="00305B9D" w:rsidRDefault="0006072E" w:rsidP="0006072E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/>
        </w:rPr>
      </w:pPr>
      <w:r w:rsidRPr="00305B9D">
        <w:rPr>
          <w:rFonts w:ascii="GHEA Grapalat" w:hAnsi="GHEA Grapalat" w:cs="Sylfaen"/>
          <w:sz w:val="20"/>
        </w:rPr>
        <w:t>Բավարար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են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գնահատվում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սույն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հայտարարությամբ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նախատեսված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պայմաններին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համապատասխանող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հայտերը</w:t>
      </w:r>
      <w:r w:rsidRPr="00305B9D">
        <w:rPr>
          <w:rFonts w:ascii="GHEA Grapalat" w:hAnsi="GHEA Grapalat" w:cs="Sylfaen"/>
          <w:sz w:val="20"/>
          <w:lang w:val="af-ZA"/>
        </w:rPr>
        <w:t xml:space="preserve">: </w:t>
      </w:r>
      <w:r w:rsidRPr="00305B9D">
        <w:rPr>
          <w:rFonts w:ascii="GHEA Grapalat" w:hAnsi="GHEA Grapalat" w:cs="Sylfaen"/>
          <w:sz w:val="20"/>
        </w:rPr>
        <w:t>Հակառակ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դեպքում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նախաորակավորման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հայտերը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գնահատվում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են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անբավարար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և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</w:rPr>
        <w:t>մերժվում</w:t>
      </w:r>
      <w:r w:rsidRPr="00305B9D">
        <w:rPr>
          <w:rFonts w:ascii="GHEA Grapalat" w:hAnsi="GHEA Grapalat" w:cs="Sylfaen"/>
          <w:sz w:val="20"/>
          <w:lang w:val="af-ZA"/>
        </w:rPr>
        <w:t xml:space="preserve">: </w:t>
      </w:r>
    </w:p>
    <w:p w14:paraId="148E482C" w14:textId="77777777" w:rsidR="0006072E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sz w:val="20"/>
          <w:lang w:val="af-ZA" w:eastAsia="en-US"/>
        </w:rPr>
      </w:pPr>
      <w:r w:rsidRPr="00305B9D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իրականացված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գնահատման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արդյուն</w:t>
      </w:r>
      <w:r w:rsidRPr="00305B9D">
        <w:rPr>
          <w:rFonts w:ascii="GHEA Grapalat" w:hAnsi="GHEA Grapalat" w:cs="Sylfaen"/>
          <w:sz w:val="20"/>
          <w:lang w:val="af-ZA" w:eastAsia="en-US"/>
        </w:rPr>
        <w:softHyphen/>
      </w:r>
      <w:r w:rsidRPr="00305B9D">
        <w:rPr>
          <w:rFonts w:ascii="GHEA Grapalat" w:hAnsi="GHEA Grapalat" w:cs="Sylfaen"/>
          <w:sz w:val="20"/>
          <w:lang w:eastAsia="en-US"/>
        </w:rPr>
        <w:t>քում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մասնակցի </w:t>
      </w:r>
      <w:r w:rsidRPr="00305B9D">
        <w:rPr>
          <w:rFonts w:ascii="GHEA Grapalat" w:hAnsi="GHEA Grapalat" w:cs="Sylfaen"/>
          <w:sz w:val="20"/>
          <w:lang w:eastAsia="en-US"/>
        </w:rPr>
        <w:t>հայտում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արձանագրվում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են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անհամապատասխանություններ՝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սույն հայտարարության պահանջների </w:t>
      </w:r>
      <w:r w:rsidRPr="00305B9D">
        <w:rPr>
          <w:rFonts w:ascii="GHEA Grapalat" w:hAnsi="GHEA Grapalat" w:cs="Sylfaen"/>
          <w:sz w:val="20"/>
          <w:lang w:eastAsia="en-US"/>
        </w:rPr>
        <w:t>նկատմամբ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305B9D">
        <w:rPr>
          <w:rFonts w:ascii="GHEA Grapalat" w:hAnsi="GHEA Grapalat" w:cs="Sylfaen"/>
          <w:sz w:val="20"/>
          <w:lang w:eastAsia="en-US"/>
        </w:rPr>
        <w:t>ապա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հանձնաժողովը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մեկ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աշխատանքային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օրով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կասեցնում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նիստը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305B9D">
        <w:rPr>
          <w:rFonts w:ascii="GHEA Grapalat" w:hAnsi="GHEA Grapalat" w:cs="Sylfaen"/>
          <w:sz w:val="20"/>
          <w:lang w:eastAsia="en-US"/>
        </w:rPr>
        <w:t>իսկ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հանձնաժողովի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քարտուղարը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նույն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օրը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դրա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մասին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էլեկտրոնային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եղանակով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տեղեկացնում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305B9D">
        <w:rPr>
          <w:rFonts w:ascii="GHEA Grapalat" w:hAnsi="GHEA Grapalat" w:cs="Sylfaen"/>
          <w:sz w:val="20"/>
          <w:lang w:eastAsia="en-US"/>
        </w:rPr>
        <w:t>ասնակցին՝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lastRenderedPageBreak/>
        <w:t>առաջարկելով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մինչև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կասեցման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ժամկետի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ավարտը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շտկել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305B9D">
        <w:rPr>
          <w:rFonts w:ascii="GHEA Grapalat" w:hAnsi="GHEA Grapalat" w:cs="Sylfaen"/>
          <w:sz w:val="20"/>
          <w:lang w:val="hy-AM" w:eastAsia="en-US"/>
        </w:rPr>
        <w:t xml:space="preserve">Ընդ որում </w:t>
      </w:r>
      <w:r w:rsidRPr="00305B9D">
        <w:rPr>
          <w:rFonts w:ascii="GHEA Grapalat" w:hAnsi="GHEA Grapalat" w:cs="Sylfaen"/>
          <w:sz w:val="20"/>
          <w:lang w:eastAsia="en-US"/>
        </w:rPr>
        <w:t>սույն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կետում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նշված</w:t>
      </w:r>
      <w:r w:rsidRPr="00305B9D">
        <w:rPr>
          <w:rFonts w:ascii="GHEA Grapalat" w:hAnsi="GHEA Grapalat" w:cs="Sylfaen"/>
          <w:sz w:val="20"/>
          <w:lang w:val="af-ZA" w:eastAsia="en-US"/>
        </w:rPr>
        <w:t>`</w:t>
      </w:r>
    </w:p>
    <w:p w14:paraId="31736DC4" w14:textId="77777777" w:rsidR="0006072E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sz w:val="20"/>
          <w:lang w:val="af-ZA" w:eastAsia="en-US"/>
        </w:rPr>
      </w:pPr>
      <w:r w:rsidRPr="00305B9D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305B9D">
        <w:rPr>
          <w:rFonts w:ascii="GHEA Grapalat" w:hAnsi="GHEA Grapalat" w:cs="Sylfaen"/>
          <w:sz w:val="20"/>
          <w:lang w:eastAsia="en-US"/>
        </w:rPr>
        <w:t>առաջարկության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մեջ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 xml:space="preserve">պարտադիր և մանրամասն նկարագրվում են </w:t>
      </w:r>
      <w:r w:rsidRPr="00305B9D">
        <w:rPr>
          <w:rFonts w:ascii="GHEA Grapalat" w:hAnsi="GHEA Grapalat" w:cs="Sylfaen"/>
          <w:sz w:val="20"/>
          <w:lang w:eastAsia="en-US"/>
        </w:rPr>
        <w:t>արձանագրված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անհամապատասխանությունները</w:t>
      </w:r>
      <w:r w:rsidRPr="00305B9D">
        <w:rPr>
          <w:rFonts w:ascii="GHEA Grapalat" w:hAnsi="GHEA Grapalat" w:cs="Sylfaen"/>
          <w:sz w:val="20"/>
          <w:lang w:val="af-ZA" w:eastAsia="en-US"/>
        </w:rPr>
        <w:t>.</w:t>
      </w:r>
    </w:p>
    <w:p w14:paraId="3446D15E" w14:textId="77777777" w:rsidR="00453030" w:rsidRPr="00305B9D" w:rsidRDefault="0006072E" w:rsidP="0006072E">
      <w:pPr>
        <w:pStyle w:val="norm"/>
        <w:spacing w:line="240" w:lineRule="auto"/>
        <w:ind w:firstLine="720"/>
        <w:rPr>
          <w:rFonts w:ascii="GHEA Grapalat" w:hAnsi="GHEA Grapalat" w:cs="Sylfaen"/>
          <w:sz w:val="20"/>
          <w:lang w:val="hy-AM" w:eastAsia="en-US"/>
        </w:rPr>
      </w:pPr>
      <w:r w:rsidRPr="00305B9D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305B9D">
        <w:rPr>
          <w:rFonts w:ascii="GHEA Grapalat" w:hAnsi="GHEA Grapalat" w:cs="Sylfaen"/>
          <w:sz w:val="20"/>
          <w:lang w:eastAsia="en-US"/>
        </w:rPr>
        <w:t>առաջարկությունն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ուղարկվում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մասնակցի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305B9D">
        <w:rPr>
          <w:rFonts w:ascii="GHEA Grapalat" w:hAnsi="GHEA Grapalat" w:cs="Sylfaen"/>
          <w:sz w:val="20"/>
          <w:lang w:eastAsia="en-US"/>
        </w:rPr>
        <w:t>սույն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հայտարարության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մեջ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նշված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քարտուղարի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էլեկտրոնային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փոստից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մասնակցի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դիմումում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նշված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էլեկտրոնային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փոստին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ուղարկելու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eastAsia="en-US"/>
        </w:rPr>
        <w:t>միջոցով</w:t>
      </w:r>
      <w:r w:rsidRPr="00305B9D">
        <w:rPr>
          <w:rFonts w:ascii="GHEA Grapalat" w:hAnsi="GHEA Grapalat" w:cs="Sylfaen"/>
          <w:sz w:val="20"/>
          <w:lang w:val="af-ZA" w:eastAsia="en-US"/>
        </w:rPr>
        <w:t>:</w:t>
      </w:r>
    </w:p>
    <w:p w14:paraId="1BDAE2D6" w14:textId="77777777" w:rsidR="0006072E" w:rsidRPr="00305B9D" w:rsidRDefault="0006072E" w:rsidP="0006072E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305B9D">
        <w:rPr>
          <w:rFonts w:ascii="GHEA Grapalat" w:hAnsi="GHEA Grapalat" w:cs="Sylfaen"/>
          <w:sz w:val="20"/>
          <w:lang w:val="hy-AM" w:eastAsia="en-US"/>
        </w:rPr>
        <w:t>Եթե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սույն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հայտարարության </w:t>
      </w:r>
      <w:r w:rsidR="00311F61" w:rsidRPr="00305B9D">
        <w:rPr>
          <w:rFonts w:ascii="GHEA Grapalat" w:hAnsi="GHEA Grapalat" w:cs="Sylfaen"/>
          <w:sz w:val="20"/>
          <w:lang w:val="hy-AM" w:eastAsia="en-US"/>
        </w:rPr>
        <w:t>20</w:t>
      </w:r>
      <w:r w:rsidRPr="00305B9D">
        <w:rPr>
          <w:rFonts w:ascii="GHEA Grapalat" w:hAnsi="GHEA Grapalat" w:cs="Sylfaen"/>
          <w:sz w:val="20"/>
          <w:lang w:val="af-ZA" w:eastAsia="en-US"/>
        </w:rPr>
        <w:t>-</w:t>
      </w:r>
      <w:r w:rsidRPr="00305B9D">
        <w:rPr>
          <w:rFonts w:ascii="GHEA Grapalat" w:hAnsi="GHEA Grapalat" w:cs="Sylfaen"/>
          <w:sz w:val="20"/>
          <w:lang w:val="hy-AM" w:eastAsia="en-US"/>
        </w:rPr>
        <w:t>րդ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կետով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սահմանված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ժամկետում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305B9D">
        <w:rPr>
          <w:rFonts w:ascii="GHEA Grapalat" w:hAnsi="GHEA Grapalat" w:cs="Sylfaen"/>
          <w:sz w:val="20"/>
          <w:lang w:val="hy-AM" w:eastAsia="en-US"/>
        </w:rPr>
        <w:t>ասնակիցը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շտկում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արձանագրված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անհամապատասխանությունը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305B9D">
        <w:rPr>
          <w:rFonts w:ascii="GHEA Grapalat" w:hAnsi="GHEA Grapalat" w:cs="Sylfaen"/>
          <w:sz w:val="20"/>
          <w:lang w:val="hy-AM" w:eastAsia="en-US"/>
        </w:rPr>
        <w:t>ապա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վերջինիս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հայտը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գնահատվում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բավարար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305B9D">
        <w:rPr>
          <w:rFonts w:ascii="GHEA Grapalat" w:hAnsi="GHEA Grapalat" w:cs="Sylfaen"/>
          <w:sz w:val="20"/>
          <w:lang w:val="hy-AM" w:eastAsia="en-US"/>
        </w:rPr>
        <w:t>Հակառակ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դեպքում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հայտը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գնահատվում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անբավարար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և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մերժվում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>: Մ</w:t>
      </w:r>
      <w:r w:rsidRPr="00305B9D">
        <w:rPr>
          <w:rFonts w:ascii="GHEA Grapalat" w:hAnsi="GHEA Grapalat" w:cs="Sylfaen"/>
          <w:sz w:val="20"/>
          <w:lang w:val="hy-AM" w:eastAsia="en-US"/>
        </w:rPr>
        <w:t>ասնակիցը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շտկված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փաստաթղթերը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ներկայացնում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սույն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ընթացակարգին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մասնակցելու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դիմումում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նշված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էլեկտրոնային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փոստից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հանձնա</w:t>
      </w:r>
      <w:r w:rsidRPr="00305B9D">
        <w:rPr>
          <w:rFonts w:ascii="GHEA Grapalat" w:hAnsi="GHEA Grapalat" w:cs="Sylfaen"/>
          <w:sz w:val="20"/>
          <w:lang w:val="af-ZA" w:eastAsia="en-US"/>
        </w:rPr>
        <w:softHyphen/>
      </w:r>
      <w:r w:rsidRPr="00305B9D">
        <w:rPr>
          <w:rFonts w:ascii="GHEA Grapalat" w:hAnsi="GHEA Grapalat" w:cs="Sylfaen"/>
          <w:sz w:val="20"/>
          <w:lang w:val="hy-AM" w:eastAsia="en-US"/>
        </w:rPr>
        <w:t>ժողովի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քարտուղարի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305B9D">
        <w:rPr>
          <w:rFonts w:ascii="GHEA Grapalat" w:hAnsi="GHEA Grapalat" w:cs="Sylfaen"/>
          <w:sz w:val="20"/>
          <w:lang w:val="hy-AM" w:eastAsia="en-US"/>
        </w:rPr>
        <w:t>սույն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083D5F" w:rsidRPr="00305B9D">
        <w:rPr>
          <w:rFonts w:ascii="GHEA Grapalat" w:hAnsi="GHEA Grapalat" w:cs="Sylfaen"/>
          <w:sz w:val="20"/>
          <w:lang w:val="hy-AM" w:eastAsia="en-US"/>
        </w:rPr>
        <w:t>հայտարարությամբ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նախատեսված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էլեկտրոնային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փոստին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ուղարկելու</w:t>
      </w:r>
      <w:r w:rsidRPr="00305B9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05B9D">
        <w:rPr>
          <w:rFonts w:ascii="GHEA Grapalat" w:hAnsi="GHEA Grapalat" w:cs="Sylfaen"/>
          <w:sz w:val="20"/>
          <w:lang w:val="hy-AM" w:eastAsia="en-US"/>
        </w:rPr>
        <w:t>միջոցով</w:t>
      </w:r>
      <w:r w:rsidRPr="00305B9D">
        <w:rPr>
          <w:rFonts w:ascii="GHEA Grapalat" w:hAnsi="GHEA Grapalat" w:cs="Sylfaen"/>
          <w:sz w:val="20"/>
          <w:lang w:val="af-ZA" w:eastAsia="en-US"/>
        </w:rPr>
        <w:t>:</w:t>
      </w:r>
    </w:p>
    <w:p w14:paraId="373CDD7F" w14:textId="77777777" w:rsidR="00821710" w:rsidRPr="003E2CB3" w:rsidRDefault="0006072E" w:rsidP="003E2CB3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3E2CB3">
        <w:rPr>
          <w:rFonts w:ascii="GHEA Grapalat" w:hAnsi="GHEA Grapalat" w:cs="Sylfaen"/>
          <w:sz w:val="20"/>
          <w:lang w:val="hy-AM"/>
        </w:rPr>
        <w:t>Հանձնաժողովի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անդամը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քարտուղարը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չի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կարող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մասնակցել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հանձնաժողովի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աշխատանքներին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եթե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նախաորակավորման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հայտերի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բացման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նիստում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պարզվում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որ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վերջիններիս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կողմից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հիմնադրված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բաժնեմաս</w:t>
      </w:r>
      <w:r w:rsidRPr="00305B9D">
        <w:rPr>
          <w:rFonts w:ascii="GHEA Grapalat" w:hAnsi="GHEA Grapalat" w:cs="Sylfaen"/>
          <w:sz w:val="20"/>
          <w:lang w:val="af-ZA"/>
        </w:rPr>
        <w:t xml:space="preserve"> (</w:t>
      </w:r>
      <w:r w:rsidRPr="003E2CB3">
        <w:rPr>
          <w:rFonts w:ascii="GHEA Grapalat" w:hAnsi="GHEA Grapalat" w:cs="Sylfaen"/>
          <w:sz w:val="20"/>
          <w:lang w:val="hy-AM"/>
        </w:rPr>
        <w:t>փայաբաժին</w:t>
      </w:r>
      <w:r w:rsidRPr="00305B9D">
        <w:rPr>
          <w:rFonts w:ascii="GHEA Grapalat" w:hAnsi="GHEA Grapalat" w:cs="Sylfaen"/>
          <w:sz w:val="20"/>
          <w:lang w:val="af-ZA"/>
        </w:rPr>
        <w:t xml:space="preserve">) </w:t>
      </w:r>
      <w:r w:rsidRPr="003E2CB3">
        <w:rPr>
          <w:rFonts w:ascii="GHEA Grapalat" w:hAnsi="GHEA Grapalat" w:cs="Sylfaen"/>
          <w:sz w:val="20"/>
          <w:lang w:val="hy-AM"/>
        </w:rPr>
        <w:t>ունեցող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կազմակերպությունը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իրենց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մերձավոր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ազգակցությամբ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խնամիությամբ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կապված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անձը</w:t>
      </w:r>
      <w:r w:rsidRPr="00305B9D">
        <w:rPr>
          <w:rFonts w:ascii="GHEA Grapalat" w:hAnsi="GHEA Grapalat" w:cs="Sylfaen"/>
          <w:sz w:val="20"/>
          <w:lang w:val="af-ZA"/>
        </w:rPr>
        <w:t xml:space="preserve"> (</w:t>
      </w:r>
      <w:r w:rsidRPr="003E2CB3">
        <w:rPr>
          <w:rFonts w:ascii="GHEA Grapalat" w:hAnsi="GHEA Grapalat" w:cs="Sylfaen"/>
          <w:sz w:val="20"/>
          <w:lang w:val="hy-AM"/>
        </w:rPr>
        <w:t>ծնող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ամուսին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երեխա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եղբայր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քույր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ինչպես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նաև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ամուսնու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ծնող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երեխա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եղբայր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քույր</w:t>
      </w:r>
      <w:r w:rsidRPr="00305B9D">
        <w:rPr>
          <w:rFonts w:ascii="GHEA Grapalat" w:hAnsi="GHEA Grapalat" w:cs="Sylfaen"/>
          <w:sz w:val="20"/>
          <w:lang w:val="af-ZA"/>
        </w:rPr>
        <w:t xml:space="preserve">)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այդ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անձի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կողմից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հիմնադրված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բաժնեմաս</w:t>
      </w:r>
      <w:r w:rsidRPr="00305B9D">
        <w:rPr>
          <w:rFonts w:ascii="GHEA Grapalat" w:hAnsi="GHEA Grapalat" w:cs="Sylfaen"/>
          <w:sz w:val="20"/>
          <w:lang w:val="af-ZA"/>
        </w:rPr>
        <w:t xml:space="preserve"> (</w:t>
      </w:r>
      <w:r w:rsidRPr="003E2CB3">
        <w:rPr>
          <w:rFonts w:ascii="GHEA Grapalat" w:hAnsi="GHEA Grapalat" w:cs="Sylfaen"/>
          <w:sz w:val="20"/>
          <w:lang w:val="hy-AM"/>
        </w:rPr>
        <w:t>փայաբաժին</w:t>
      </w:r>
      <w:r w:rsidRPr="00305B9D">
        <w:rPr>
          <w:rFonts w:ascii="GHEA Grapalat" w:hAnsi="GHEA Grapalat" w:cs="Sylfaen"/>
          <w:sz w:val="20"/>
          <w:lang w:val="af-ZA"/>
        </w:rPr>
        <w:t xml:space="preserve">) </w:t>
      </w:r>
      <w:r w:rsidRPr="003E2CB3">
        <w:rPr>
          <w:rFonts w:ascii="GHEA Grapalat" w:hAnsi="GHEA Grapalat" w:cs="Sylfaen"/>
          <w:sz w:val="20"/>
          <w:lang w:val="hy-AM"/>
        </w:rPr>
        <w:t>ունեցող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կազմակերպությունը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տվյալ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ընթացակարգին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մասնակցելու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համար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ներկայացրել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հայտ</w:t>
      </w:r>
      <w:r w:rsidRPr="00305B9D">
        <w:rPr>
          <w:rFonts w:ascii="GHEA Grapalat" w:hAnsi="GHEA Grapalat" w:cs="Sylfaen"/>
          <w:sz w:val="20"/>
          <w:lang w:val="af-ZA"/>
        </w:rPr>
        <w:t>:</w:t>
      </w:r>
      <w:r w:rsidRPr="00305B9D">
        <w:rPr>
          <w:rFonts w:ascii="GHEA Grapalat" w:hAnsi="GHEA Grapalat" w:cs="Sylfaen"/>
          <w:sz w:val="20"/>
          <w:lang w:val="hy-AM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Եթե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առկա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սույն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կետով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նախատեսված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պայմանը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E2CB3">
        <w:rPr>
          <w:rFonts w:ascii="GHEA Grapalat" w:hAnsi="GHEA Grapalat" w:cs="Sylfaen"/>
          <w:sz w:val="20"/>
          <w:lang w:val="hy-AM"/>
        </w:rPr>
        <w:t>ապա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նախաորակավորման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հայտերի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բացման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նիստից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անմիջապես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հետո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սույն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ընթացակարգի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առնչությամբ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շահերի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բախում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ունեցող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հանձնաժողովի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անդամը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կամ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քարտուղարը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ինքնաբացարկ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հայտնում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E2CB3">
        <w:rPr>
          <w:rFonts w:ascii="GHEA Grapalat" w:hAnsi="GHEA Grapalat" w:cs="Sylfaen"/>
          <w:sz w:val="20"/>
          <w:lang w:val="hy-AM"/>
        </w:rPr>
        <w:t>ընթացակարգից</w:t>
      </w:r>
      <w:r w:rsidRPr="00305B9D">
        <w:rPr>
          <w:rFonts w:ascii="GHEA Grapalat" w:hAnsi="GHEA Grapalat" w:cs="Sylfaen"/>
          <w:sz w:val="20"/>
          <w:lang w:val="af-ZA"/>
        </w:rPr>
        <w:t xml:space="preserve">: </w:t>
      </w:r>
    </w:p>
    <w:p w14:paraId="350A1BFE" w14:textId="77777777" w:rsidR="0074796B" w:rsidRPr="00305B9D" w:rsidRDefault="0074796B" w:rsidP="0074796B">
      <w:pPr>
        <w:ind w:left="630"/>
        <w:jc w:val="both"/>
        <w:rPr>
          <w:rFonts w:ascii="GHEA Grapalat" w:hAnsi="GHEA Grapalat"/>
          <w:b/>
          <w:sz w:val="22"/>
          <w:szCs w:val="22"/>
          <w:lang w:val="hy-AM" w:eastAsia="ru-RU"/>
        </w:rPr>
      </w:pPr>
    </w:p>
    <w:p w14:paraId="5FE0A45B" w14:textId="77777777" w:rsidR="0006072E" w:rsidRPr="00305B9D" w:rsidRDefault="0006072E" w:rsidP="0006072E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/>
        </w:rPr>
      </w:pPr>
      <w:r w:rsidRPr="00305B9D">
        <w:rPr>
          <w:rFonts w:ascii="GHEA Grapalat" w:hAnsi="GHEA Grapalat" w:cs="Sylfaen"/>
          <w:sz w:val="20"/>
          <w:lang w:val="hy-AM"/>
        </w:rPr>
        <w:t>Հայտերի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բացման</w:t>
      </w:r>
      <w:r w:rsidRPr="00305B9D">
        <w:rPr>
          <w:rFonts w:ascii="GHEA Grapalat" w:hAnsi="GHEA Grapalat" w:cs="Sylfaen"/>
          <w:sz w:val="20"/>
          <w:lang w:val="af-ZA"/>
        </w:rPr>
        <w:t xml:space="preserve">, </w:t>
      </w:r>
      <w:r w:rsidRPr="00305B9D">
        <w:rPr>
          <w:rFonts w:ascii="GHEA Grapalat" w:hAnsi="GHEA Grapalat" w:cs="Sylfaen"/>
          <w:sz w:val="20"/>
          <w:lang w:val="hy-AM"/>
        </w:rPr>
        <w:t>գնահատման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և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արդյունքների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ամփոփման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մասին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2C7FC7">
        <w:rPr>
          <w:rFonts w:ascii="GHEA Grapalat" w:hAnsi="GHEA Grapalat" w:cs="Sylfaen"/>
          <w:sz w:val="20"/>
          <w:lang w:val="hy-AM"/>
        </w:rPr>
        <w:t>կազմվում</w:t>
      </w:r>
      <w:r w:rsidRPr="002C7FC7">
        <w:rPr>
          <w:rFonts w:ascii="GHEA Grapalat" w:hAnsi="GHEA Grapalat" w:cs="Sylfaen"/>
          <w:sz w:val="20"/>
          <w:lang w:val="af-ZA"/>
        </w:rPr>
        <w:t xml:space="preserve"> </w:t>
      </w:r>
      <w:r w:rsidRPr="002C7FC7">
        <w:rPr>
          <w:rFonts w:ascii="GHEA Grapalat" w:hAnsi="GHEA Grapalat" w:cs="Sylfaen"/>
          <w:sz w:val="20"/>
          <w:lang w:val="hy-AM"/>
        </w:rPr>
        <w:t>է</w:t>
      </w:r>
      <w:r w:rsidRPr="002C7FC7">
        <w:rPr>
          <w:rFonts w:ascii="GHEA Grapalat" w:hAnsi="GHEA Grapalat" w:cs="Sylfaen"/>
          <w:sz w:val="20"/>
          <w:lang w:val="af-ZA"/>
        </w:rPr>
        <w:t xml:space="preserve"> </w:t>
      </w:r>
      <w:r w:rsidRPr="002C7FC7">
        <w:rPr>
          <w:rFonts w:ascii="GHEA Grapalat" w:hAnsi="GHEA Grapalat" w:cs="Sylfaen"/>
          <w:sz w:val="20"/>
          <w:lang w:val="hy-AM"/>
        </w:rPr>
        <w:t>արձանագրություն</w:t>
      </w:r>
      <w:r w:rsidRPr="002C7FC7">
        <w:rPr>
          <w:rFonts w:ascii="GHEA Grapalat" w:hAnsi="GHEA Grapalat" w:cs="Sylfaen"/>
          <w:sz w:val="20"/>
          <w:lang w:val="af-ZA"/>
        </w:rPr>
        <w:t>,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որով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հաստատվում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է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նաև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նախաորակավորված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մասնակիցների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ցուցակը</w:t>
      </w:r>
      <w:r w:rsidRPr="00305B9D">
        <w:rPr>
          <w:rFonts w:ascii="GHEA Grapalat" w:hAnsi="GHEA Grapalat" w:cs="Sylfaen"/>
          <w:sz w:val="20"/>
          <w:lang w:val="af-ZA"/>
        </w:rPr>
        <w:t xml:space="preserve">: </w:t>
      </w:r>
      <w:r w:rsidRPr="00305B9D">
        <w:rPr>
          <w:rFonts w:ascii="GHEA Grapalat" w:hAnsi="GHEA Grapalat" w:cs="Sylfaen"/>
          <w:sz w:val="20"/>
          <w:lang w:val="hy-AM"/>
        </w:rPr>
        <w:t>Հանձնաժողովի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քարտուղարը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="0074796B" w:rsidRPr="00305B9D">
        <w:rPr>
          <w:rFonts w:ascii="GHEA Grapalat" w:hAnsi="GHEA Grapalat" w:cs="Sylfaen"/>
          <w:sz w:val="20"/>
          <w:lang w:val="hy-AM"/>
        </w:rPr>
        <w:t xml:space="preserve">մինչև </w:t>
      </w:r>
      <w:r w:rsidRPr="00305B9D">
        <w:rPr>
          <w:rFonts w:ascii="GHEA Grapalat" w:hAnsi="GHEA Grapalat" w:cs="Sylfaen"/>
          <w:sz w:val="20"/>
          <w:lang w:val="hy-AM"/>
        </w:rPr>
        <w:t>հայտերի</w:t>
      </w:r>
      <w:r w:rsidR="00137F85" w:rsidRPr="00305B9D">
        <w:rPr>
          <w:rFonts w:ascii="GHEA Grapalat" w:hAnsi="GHEA Grapalat" w:cs="Sylfaen"/>
          <w:sz w:val="20"/>
          <w:lang w:val="hy-AM"/>
        </w:rPr>
        <w:t xml:space="preserve"> գնահատման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նիստի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ավարտին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հաջորդող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աշխատանքային</w:t>
      </w:r>
      <w:r w:rsidRPr="00305B9D">
        <w:rPr>
          <w:rFonts w:ascii="GHEA Grapalat" w:hAnsi="GHEA Grapalat" w:cs="Sylfaen"/>
          <w:sz w:val="20"/>
          <w:lang w:val="af-ZA"/>
        </w:rPr>
        <w:t xml:space="preserve"> </w:t>
      </w:r>
      <w:r w:rsidRPr="00305B9D">
        <w:rPr>
          <w:rFonts w:ascii="GHEA Grapalat" w:hAnsi="GHEA Grapalat" w:cs="Sylfaen"/>
          <w:sz w:val="20"/>
          <w:lang w:val="hy-AM"/>
        </w:rPr>
        <w:t>օրը</w:t>
      </w:r>
      <w:r w:rsidR="0074796B" w:rsidRPr="00305B9D">
        <w:rPr>
          <w:rFonts w:ascii="GHEA Grapalat" w:hAnsi="GHEA Grapalat" w:cs="Sylfaen"/>
          <w:sz w:val="20"/>
          <w:lang w:val="hy-AM"/>
        </w:rPr>
        <w:t xml:space="preserve"> ներառյալ</w:t>
      </w:r>
      <w:r w:rsidRPr="00305B9D">
        <w:rPr>
          <w:rFonts w:ascii="GHEA Grapalat" w:hAnsi="GHEA Grapalat" w:cs="Sylfaen"/>
          <w:sz w:val="20"/>
          <w:lang w:val="af-ZA"/>
        </w:rPr>
        <w:t>`</w:t>
      </w:r>
    </w:p>
    <w:p w14:paraId="480E2308" w14:textId="77777777" w:rsidR="0006072E" w:rsidRPr="00305B9D" w:rsidRDefault="0006072E" w:rsidP="0006072E">
      <w:pPr>
        <w:pStyle w:val="23"/>
        <w:spacing w:line="240" w:lineRule="auto"/>
        <w:ind w:firstLine="720"/>
        <w:rPr>
          <w:rFonts w:ascii="GHEA Grapalat" w:hAnsi="GHEA Grapalat" w:cs="Sylfaen"/>
        </w:rPr>
      </w:pPr>
      <w:r w:rsidRPr="00305B9D">
        <w:rPr>
          <w:rFonts w:ascii="GHEA Grapalat" w:hAnsi="GHEA Grapalat" w:cs="Sylfaen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 է տեղեկագրում.</w:t>
      </w:r>
    </w:p>
    <w:p w14:paraId="6162B9EE" w14:textId="77777777" w:rsidR="0006072E" w:rsidRPr="00305B9D" w:rsidRDefault="0006072E" w:rsidP="0006072E">
      <w:pPr>
        <w:pStyle w:val="23"/>
        <w:spacing w:line="240" w:lineRule="auto"/>
        <w:ind w:firstLine="720"/>
        <w:rPr>
          <w:rFonts w:ascii="GHEA Grapalat" w:hAnsi="GHEA Grapalat" w:cs="Sylfaen"/>
        </w:rPr>
      </w:pPr>
      <w:r w:rsidRPr="00305B9D">
        <w:rPr>
          <w:rFonts w:ascii="GHEA Grapalat" w:hAnsi="GHEA Grapalat" w:cs="Sylfaen"/>
        </w:rPr>
        <w:t>2)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մասին:</w:t>
      </w:r>
    </w:p>
    <w:p w14:paraId="2383B901" w14:textId="77777777" w:rsidR="0066027B" w:rsidRPr="007638A7" w:rsidRDefault="0066027B" w:rsidP="0066027B">
      <w:pPr>
        <w:pStyle w:val="23"/>
        <w:spacing w:line="240" w:lineRule="auto"/>
        <w:ind w:firstLine="0"/>
        <w:rPr>
          <w:rFonts w:ascii="GHEA Grapalat" w:hAnsi="GHEA Grapalat" w:cs="Sylfaen"/>
          <w:b/>
          <w:color w:val="FF0000"/>
          <w:sz w:val="18"/>
        </w:rPr>
      </w:pPr>
      <w:r w:rsidRPr="007638A7">
        <w:rPr>
          <w:rFonts w:ascii="GHEA Grapalat" w:hAnsi="GHEA Grapalat"/>
          <w:color w:val="FF0000"/>
          <w:sz w:val="21"/>
          <w:szCs w:val="21"/>
          <w:shd w:val="clear" w:color="auto" w:fill="FFFFFF"/>
        </w:rPr>
        <w:t xml:space="preserve">      </w:t>
      </w:r>
      <w:r w:rsidRPr="007638A7">
        <w:rPr>
          <w:rFonts w:ascii="GHEA Grapalat" w:hAnsi="GHEA Grapalat"/>
          <w:b/>
          <w:color w:val="FF0000"/>
          <w:szCs w:val="21"/>
          <w:shd w:val="clear" w:color="auto" w:fill="FFFFFF"/>
        </w:rPr>
        <w:t>24.Գնման գործընթացին հետագա մասնակցության իրավունք են ստանում նախաորակավորված մասնակիցները:</w:t>
      </w:r>
    </w:p>
    <w:p w14:paraId="0F5D112A" w14:textId="77777777" w:rsidR="004B7011" w:rsidRPr="00305B9D" w:rsidRDefault="004B7011" w:rsidP="004B7011">
      <w:pPr>
        <w:pStyle w:val="norm"/>
        <w:spacing w:line="240" w:lineRule="auto"/>
        <w:ind w:firstLine="0"/>
        <w:rPr>
          <w:rFonts w:ascii="GHEA Grapalat" w:hAnsi="GHEA Grapalat"/>
          <w:lang w:val="af-ZA"/>
        </w:rPr>
      </w:pPr>
    </w:p>
    <w:p w14:paraId="00683BC6" w14:textId="77777777" w:rsidR="0006072E" w:rsidRPr="007638A7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hy-AM"/>
        </w:rPr>
      </w:pPr>
      <w:r w:rsidRPr="00305B9D">
        <w:rPr>
          <w:rFonts w:ascii="GHEA Grapalat" w:hAnsi="GHEA Grapalat"/>
          <w:i w:val="0"/>
          <w:lang w:val="af-ZA"/>
        </w:rPr>
        <w:t xml:space="preserve">Սույն հայտարարության հետ կապված լրացուցիչ տեղեկություններ ստանալու համար կարող </w:t>
      </w:r>
      <w:r w:rsidR="00033A33" w:rsidRPr="00305B9D">
        <w:rPr>
          <w:rFonts w:ascii="GHEA Grapalat" w:hAnsi="GHEA Grapalat"/>
          <w:i w:val="0"/>
          <w:lang w:val="af-ZA"/>
        </w:rPr>
        <w:t>եք դիմել հանձնաժողովի քարտուղար</w:t>
      </w:r>
      <w:r w:rsidRPr="00305B9D">
        <w:rPr>
          <w:rFonts w:ascii="GHEA Grapalat" w:hAnsi="GHEA Grapalat"/>
          <w:i w:val="0"/>
          <w:lang w:val="af-ZA"/>
        </w:rPr>
        <w:t>`</w:t>
      </w:r>
      <w:r w:rsidR="00D43505">
        <w:rPr>
          <w:rFonts w:ascii="GHEA Grapalat" w:hAnsi="GHEA Grapalat"/>
          <w:i w:val="0"/>
          <w:lang w:val="af-ZA"/>
        </w:rPr>
        <w:t xml:space="preserve"> </w:t>
      </w:r>
      <w:r w:rsidR="00703FF1">
        <w:rPr>
          <w:rFonts w:ascii="GHEA Grapalat" w:hAnsi="GHEA Grapalat"/>
          <w:i w:val="0"/>
          <w:lang w:val="hy-AM"/>
        </w:rPr>
        <w:t>Աննա Հակոբ</w:t>
      </w:r>
      <w:r w:rsidR="00D43505">
        <w:rPr>
          <w:rFonts w:ascii="GHEA Grapalat" w:hAnsi="GHEA Grapalat"/>
          <w:i w:val="0"/>
          <w:lang w:val="hy-AM"/>
        </w:rPr>
        <w:t>յանին</w:t>
      </w:r>
      <w:r w:rsidRPr="00305B9D">
        <w:rPr>
          <w:rFonts w:ascii="GHEA Grapalat" w:hAnsi="GHEA Grapalat"/>
          <w:i w:val="0"/>
          <w:lang w:val="af-ZA"/>
        </w:rPr>
        <w:t xml:space="preserve"> </w:t>
      </w:r>
    </w:p>
    <w:p w14:paraId="39C9C14B" w14:textId="77777777" w:rsidR="0006072E" w:rsidRPr="00305B9D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305B9D">
        <w:rPr>
          <w:rFonts w:ascii="GHEA Grapalat" w:hAnsi="GHEA Grapalat"/>
          <w:i w:val="0"/>
          <w:lang w:val="af-ZA"/>
        </w:rPr>
        <w:t xml:space="preserve">Հեռախոս՝ </w:t>
      </w:r>
      <w:r w:rsidRPr="00305B9D">
        <w:rPr>
          <w:rFonts w:ascii="GHEA Grapalat" w:hAnsi="GHEA Grapalat"/>
          <w:i w:val="0"/>
          <w:lang w:val="hy-AM"/>
        </w:rPr>
        <w:t>+</w:t>
      </w:r>
      <w:r w:rsidRPr="00305B9D">
        <w:rPr>
          <w:rFonts w:ascii="GHEA Grapalat" w:hAnsi="GHEA Grapalat"/>
          <w:i w:val="0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/>
          <w:sz w:val="22"/>
          <w:lang w:val="af-ZA"/>
        </w:rPr>
        <w:t>010 651631</w:t>
      </w:r>
    </w:p>
    <w:p w14:paraId="0C093417" w14:textId="77777777" w:rsidR="0006072E" w:rsidRPr="00305B9D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  <w:r w:rsidRPr="00305B9D">
        <w:rPr>
          <w:rFonts w:ascii="GHEA Grapalat" w:hAnsi="GHEA Grapalat"/>
          <w:i w:val="0"/>
          <w:lang w:val="af-ZA"/>
        </w:rPr>
        <w:t xml:space="preserve">Էլ. փոստ` </w:t>
      </w:r>
      <w:r w:rsidR="00BE3CEE" w:rsidRPr="007638A7">
        <w:rPr>
          <w:rFonts w:ascii="GHEA Grapalat" w:hAnsi="GHEA Grapalat"/>
          <w:i w:val="0"/>
          <w:lang w:val="hy-AM"/>
        </w:rPr>
        <w:t>anna.hakobjan7222</w:t>
      </w:r>
      <w:r w:rsidR="00BE3CEE" w:rsidRPr="007638A7">
        <w:rPr>
          <w:rFonts w:ascii="GHEA Grapalat" w:hAnsi="GHEA Grapalat"/>
          <w:i w:val="0"/>
          <w:lang w:val="af-ZA"/>
        </w:rPr>
        <w:t>@gmail.com</w:t>
      </w:r>
      <w:r w:rsidR="00BE3CEE" w:rsidRPr="00BE3CEE">
        <w:rPr>
          <w:lang w:val="hy-AM"/>
        </w:rPr>
        <w:t xml:space="preserve"> </w:t>
      </w:r>
      <w:hyperlink r:id="rId10" w:history="1"/>
    </w:p>
    <w:p w14:paraId="5820100D" w14:textId="77777777" w:rsidR="0006072E" w:rsidRPr="00305B9D" w:rsidRDefault="0006072E" w:rsidP="0006072E">
      <w:pPr>
        <w:pStyle w:val="a3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</w:p>
    <w:p w14:paraId="61149751" w14:textId="77777777" w:rsidR="0006072E" w:rsidRPr="00305B9D" w:rsidRDefault="0006072E" w:rsidP="0006072E">
      <w:pPr>
        <w:pStyle w:val="a3"/>
        <w:spacing w:line="240" w:lineRule="auto"/>
        <w:jc w:val="center"/>
        <w:rPr>
          <w:rFonts w:ascii="GHEA Grapalat" w:hAnsi="GHEA Grapalat" w:cs="Sylfaen"/>
          <w:i w:val="0"/>
          <w:sz w:val="18"/>
          <w:szCs w:val="18"/>
          <w:lang w:val="es-ES"/>
        </w:rPr>
      </w:pPr>
      <w:r w:rsidRPr="00305B9D">
        <w:rPr>
          <w:rFonts w:ascii="GHEA Grapalat" w:hAnsi="GHEA Grapalat"/>
          <w:i w:val="0"/>
          <w:lang w:val="af-ZA"/>
        </w:rPr>
        <w:t xml:space="preserve">Պատվիրատու` </w:t>
      </w:r>
      <w:r w:rsidR="0066027B" w:rsidRPr="00305B9D">
        <w:rPr>
          <w:rStyle w:val="aff3"/>
          <w:rFonts w:ascii="GHEA Grapalat" w:hAnsi="GHEA Grapalat" w:cs="Arial"/>
        </w:rPr>
        <w:t>Շրջակա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"/>
        </w:rPr>
        <w:t>միջավայրի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"/>
        </w:rPr>
        <w:t>նախարարության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 LatArm"/>
          <w:lang w:val="af-ZA"/>
        </w:rPr>
        <w:t>«</w:t>
      </w:r>
      <w:r w:rsidR="0066027B" w:rsidRPr="00305B9D">
        <w:rPr>
          <w:rStyle w:val="aff3"/>
          <w:rFonts w:ascii="GHEA Grapalat" w:hAnsi="GHEA Grapalat" w:cs="Arial"/>
        </w:rPr>
        <w:t>Բնապահպանական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"/>
        </w:rPr>
        <w:t>ծրագրերի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"/>
        </w:rPr>
        <w:t>իրականացման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"/>
        </w:rPr>
        <w:t>գրասենյակ</w:t>
      </w:r>
      <w:r w:rsidR="0066027B" w:rsidRPr="00305B9D">
        <w:rPr>
          <w:rStyle w:val="aff3"/>
          <w:rFonts w:ascii="GHEA Grapalat" w:hAnsi="GHEA Grapalat" w:cs="Arial LatArm"/>
          <w:lang w:val="af-ZA"/>
        </w:rPr>
        <w:t>»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"/>
        </w:rPr>
        <w:t>պետական</w:t>
      </w:r>
      <w:r w:rsidR="0066027B" w:rsidRPr="00305B9D">
        <w:rPr>
          <w:rStyle w:val="aff3"/>
          <w:rFonts w:ascii="GHEA Grapalat" w:hAnsi="GHEA Grapalat"/>
          <w:lang w:val="af-ZA"/>
        </w:rPr>
        <w:t xml:space="preserve"> </w:t>
      </w:r>
      <w:r w:rsidR="0066027B" w:rsidRPr="00305B9D">
        <w:rPr>
          <w:rStyle w:val="aff3"/>
          <w:rFonts w:ascii="GHEA Grapalat" w:hAnsi="GHEA Grapalat" w:cs="Arial"/>
        </w:rPr>
        <w:t>հիմնարկ</w:t>
      </w:r>
    </w:p>
    <w:p w14:paraId="6DFDDB09" w14:textId="77777777" w:rsidR="00CE5FA8" w:rsidRPr="00305B9D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305B9D">
        <w:rPr>
          <w:rFonts w:ascii="GHEA Grapalat" w:hAnsi="GHEA Grapalat" w:cs="Sylfaen"/>
          <w:sz w:val="18"/>
          <w:szCs w:val="18"/>
          <w:lang w:val="es-ES"/>
        </w:rPr>
        <w:br w:type="page"/>
      </w:r>
      <w:r w:rsidRPr="00305B9D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305B9D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3EC8D597" w14:textId="112AA842" w:rsidR="00704425" w:rsidRPr="00305B9D" w:rsidRDefault="00056EB3" w:rsidP="00704425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hy-AM"/>
        </w:rPr>
      </w:pPr>
      <w:r>
        <w:rPr>
          <w:rStyle w:val="aff3"/>
          <w:rFonts w:ascii="GHEA Grapalat" w:hAnsi="GHEA Grapalat" w:cs="Arial"/>
        </w:rPr>
        <w:t>ՀՀ</w:t>
      </w:r>
      <w:r w:rsidRPr="00056EB3">
        <w:rPr>
          <w:rStyle w:val="aff3"/>
          <w:rFonts w:ascii="GHEA Grapalat" w:hAnsi="GHEA Grapalat" w:cs="Arial"/>
          <w:lang w:val="es-ES"/>
        </w:rPr>
        <w:t>-</w:t>
      </w:r>
      <w:r>
        <w:rPr>
          <w:rStyle w:val="aff3"/>
          <w:rFonts w:ascii="GHEA Grapalat" w:hAnsi="GHEA Grapalat" w:cs="Arial"/>
        </w:rPr>
        <w:t>ԲԾ</w:t>
      </w:r>
      <w:r w:rsidRPr="00056EB3">
        <w:rPr>
          <w:rStyle w:val="aff3"/>
          <w:rFonts w:ascii="GHEA Grapalat" w:hAnsi="GHEA Grapalat" w:cs="Arial"/>
          <w:lang w:val="es-ES"/>
        </w:rPr>
        <w:t>-</w:t>
      </w:r>
      <w:r>
        <w:rPr>
          <w:rStyle w:val="aff3"/>
          <w:rFonts w:ascii="GHEA Grapalat" w:hAnsi="GHEA Grapalat" w:cs="Arial"/>
        </w:rPr>
        <w:t>Ա</w:t>
      </w:r>
      <w:r w:rsidRPr="00056EB3">
        <w:rPr>
          <w:rStyle w:val="aff3"/>
          <w:rFonts w:ascii="GHEA Grapalat" w:hAnsi="GHEA Grapalat" w:cs="Arial"/>
          <w:lang w:val="es-ES"/>
        </w:rPr>
        <w:t>-</w:t>
      </w:r>
      <w:r>
        <w:rPr>
          <w:rStyle w:val="aff3"/>
          <w:rFonts w:ascii="GHEA Grapalat" w:hAnsi="GHEA Grapalat" w:cs="Arial"/>
        </w:rPr>
        <w:t>ԲՄԾՁԲ</w:t>
      </w:r>
      <w:r w:rsidRPr="00056EB3">
        <w:rPr>
          <w:rStyle w:val="aff3"/>
          <w:rFonts w:ascii="GHEA Grapalat" w:hAnsi="GHEA Grapalat" w:cs="Arial"/>
          <w:lang w:val="es-ES"/>
        </w:rPr>
        <w:t>-2</w:t>
      </w:r>
      <w:r w:rsidR="00BE3CEE">
        <w:rPr>
          <w:rStyle w:val="aff3"/>
          <w:rFonts w:ascii="GHEA Grapalat" w:hAnsi="GHEA Grapalat" w:cs="Arial"/>
          <w:lang w:val="es-ES"/>
        </w:rPr>
        <w:t>4/</w:t>
      </w:r>
      <w:r w:rsidR="00B64DFF" w:rsidRPr="00B64DFF">
        <w:rPr>
          <w:rStyle w:val="aff3"/>
          <w:rFonts w:ascii="GHEA Grapalat" w:hAnsi="GHEA Grapalat" w:cs="Arial"/>
          <w:lang w:val="es-ES"/>
        </w:rPr>
        <w:t>83</w:t>
      </w:r>
      <w:r w:rsidR="002C7FC7" w:rsidRPr="00626C7F">
        <w:rPr>
          <w:rStyle w:val="aff3"/>
          <w:rFonts w:ascii="GHEA Grapalat" w:hAnsi="GHEA Grapalat"/>
          <w:lang w:val="af-ZA"/>
        </w:rPr>
        <w:t xml:space="preserve">  </w:t>
      </w:r>
      <w:r w:rsidR="00704425" w:rsidRPr="00305B9D">
        <w:rPr>
          <w:rFonts w:ascii="GHEA Grapalat" w:hAnsi="GHEA Grapalat" w:cs="Sylfaen"/>
          <w:sz w:val="18"/>
          <w:szCs w:val="18"/>
          <w:lang w:val="es-ES"/>
        </w:rPr>
        <w:t xml:space="preserve">ծածկագրով </w:t>
      </w:r>
      <w:r w:rsidR="004C6333">
        <w:rPr>
          <w:rFonts w:ascii="GHEA Grapalat" w:hAnsi="GHEA Grapalat" w:cs="Sylfaen"/>
          <w:sz w:val="18"/>
          <w:szCs w:val="18"/>
          <w:lang w:val="hy-AM"/>
        </w:rPr>
        <w:t>բաց մրցույթի</w:t>
      </w:r>
      <w:r w:rsidR="00704425" w:rsidRPr="00305B9D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39B6DC4B" w14:textId="77777777" w:rsidR="00CE5FA8" w:rsidRPr="00305B9D" w:rsidRDefault="00704425" w:rsidP="00704425">
      <w:pPr>
        <w:jc w:val="right"/>
        <w:rPr>
          <w:rFonts w:ascii="GHEA Grapalat" w:hAnsi="GHEA Grapalat" w:cs="Sylfaen"/>
          <w:b/>
          <w:lang w:val="es-ES"/>
        </w:rPr>
      </w:pPr>
      <w:r w:rsidRPr="00305B9D">
        <w:rPr>
          <w:rFonts w:ascii="GHEA Grapalat" w:hAnsi="GHEA Grapalat" w:cs="Sylfaen"/>
          <w:sz w:val="18"/>
          <w:szCs w:val="18"/>
          <w:lang w:val="es-ES"/>
        </w:rPr>
        <w:t xml:space="preserve"> նախաորակավորման</w:t>
      </w:r>
      <w:r w:rsidRPr="00305B9D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305B9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372E0C4D" w14:textId="77777777" w:rsidR="00704425" w:rsidRPr="00305B9D" w:rsidRDefault="00704425" w:rsidP="00CE5FA8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C9AC4C1" w14:textId="77777777" w:rsidR="00CE5FA8" w:rsidRPr="002C7FC7" w:rsidRDefault="00CE5FA8" w:rsidP="00CE5FA8">
      <w:pPr>
        <w:jc w:val="center"/>
        <w:rPr>
          <w:rFonts w:ascii="GHEA Grapalat" w:hAnsi="GHEA Grapalat" w:cs="Arial"/>
          <w:b/>
          <w:sz w:val="22"/>
          <w:szCs w:val="20"/>
          <w:lang w:val="es-ES"/>
        </w:rPr>
      </w:pPr>
      <w:r w:rsidRPr="002C7FC7">
        <w:rPr>
          <w:rFonts w:ascii="GHEA Grapalat" w:hAnsi="GHEA Grapalat" w:cs="Sylfaen"/>
          <w:b/>
          <w:sz w:val="22"/>
          <w:szCs w:val="20"/>
          <w:lang w:val="es-ES"/>
        </w:rPr>
        <w:t>ԴԻՄՈՒՄ</w:t>
      </w:r>
    </w:p>
    <w:p w14:paraId="587B17B3" w14:textId="77777777" w:rsidR="00CE5FA8" w:rsidRPr="002C7FC7" w:rsidRDefault="00CE5FA8" w:rsidP="00CE5FA8">
      <w:pPr>
        <w:pStyle w:val="6"/>
        <w:jc w:val="center"/>
        <w:rPr>
          <w:rFonts w:ascii="GHEA Grapalat" w:hAnsi="GHEA Grapalat" w:cs="Arial"/>
          <w:color w:val="auto"/>
          <w:sz w:val="28"/>
          <w:szCs w:val="24"/>
          <w:lang w:val="es-ES"/>
        </w:rPr>
      </w:pPr>
      <w:r w:rsidRPr="002C7FC7">
        <w:rPr>
          <w:rFonts w:ascii="GHEA Grapalat" w:hAnsi="GHEA Grapalat" w:cs="Sylfaen"/>
          <w:color w:val="auto"/>
          <w:lang w:val="es-ES"/>
        </w:rPr>
        <w:t>նախաորակավորման ընթացակարգին մասնակցելու</w:t>
      </w:r>
      <w:r w:rsidRPr="002C7FC7">
        <w:rPr>
          <w:rFonts w:ascii="GHEA Grapalat" w:hAnsi="GHEA Grapalat" w:cs="Arial"/>
          <w:color w:val="auto"/>
          <w:sz w:val="28"/>
          <w:szCs w:val="24"/>
          <w:lang w:val="es-ES"/>
        </w:rPr>
        <w:t xml:space="preserve">  </w:t>
      </w:r>
    </w:p>
    <w:p w14:paraId="054903F9" w14:textId="77777777" w:rsidR="00CE5FA8" w:rsidRPr="00305B9D" w:rsidRDefault="00CE5FA8" w:rsidP="00CE5FA8">
      <w:pPr>
        <w:rPr>
          <w:lang w:val="es-ES" w:eastAsia="ru-RU"/>
        </w:rPr>
      </w:pPr>
    </w:p>
    <w:p w14:paraId="5D2A280B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   </w:t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</w:t>
      </w:r>
      <w:r w:rsidRPr="00305B9D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է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որ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14:paraId="354F1DDD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305B9D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</w:t>
      </w:r>
      <w:r w:rsidRPr="00305B9D">
        <w:rPr>
          <w:rFonts w:ascii="GHEA Grapalat" w:hAnsi="GHEA Grapalat"/>
          <w:sz w:val="20"/>
          <w:szCs w:val="20"/>
          <w:lang w:val="es-ES"/>
        </w:rPr>
        <w:t xml:space="preserve">           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14:paraId="37398865" w14:textId="774C3D94" w:rsidR="00CE5FA8" w:rsidRPr="00305B9D" w:rsidRDefault="002C7FC7" w:rsidP="00CE5FA8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>
        <w:rPr>
          <w:rFonts w:ascii="GHEA Grapalat" w:hAnsi="GHEA Grapalat" w:cs="Sylfaen"/>
          <w:sz w:val="20"/>
          <w:szCs w:val="20"/>
          <w:lang w:val="hy-AM"/>
        </w:rPr>
        <w:t>շ</w:t>
      </w:r>
      <w:r w:rsidR="00E40E42" w:rsidRPr="00305B9D">
        <w:rPr>
          <w:rFonts w:ascii="GHEA Grapalat" w:hAnsi="GHEA Grapalat" w:cs="Sylfaen"/>
          <w:sz w:val="20"/>
          <w:szCs w:val="20"/>
          <w:lang w:val="hy-AM"/>
        </w:rPr>
        <w:t xml:space="preserve">րջակա միջավայրի նախարարության </w:t>
      </w:r>
      <w:r w:rsidR="00E40E42" w:rsidRPr="00305B9D">
        <w:rPr>
          <w:rFonts w:ascii="GHEA Grapalat" w:hAnsi="GHEA Grapalat" w:cs="Sylfaen"/>
          <w:sz w:val="20"/>
          <w:szCs w:val="20"/>
          <w:lang w:val="pt-BR"/>
        </w:rPr>
        <w:t>«</w:t>
      </w:r>
      <w:r w:rsidR="00E40E42" w:rsidRPr="00305B9D">
        <w:rPr>
          <w:rFonts w:ascii="GHEA Grapalat" w:hAnsi="GHEA Grapalat" w:cs="Sylfaen"/>
          <w:sz w:val="20"/>
          <w:szCs w:val="20"/>
          <w:lang w:val="hy-AM"/>
        </w:rPr>
        <w:t>Բնապահպանական ծրագրերի իրականացման գրասենյակ</w:t>
      </w:r>
      <w:r w:rsidR="00E40E42" w:rsidRPr="00305B9D">
        <w:rPr>
          <w:rFonts w:ascii="GHEA Grapalat" w:hAnsi="GHEA Grapalat" w:cs="Sylfaen"/>
          <w:sz w:val="20"/>
          <w:szCs w:val="20"/>
          <w:lang w:val="pt-BR"/>
        </w:rPr>
        <w:t xml:space="preserve">» </w:t>
      </w:r>
      <w:r w:rsidR="00E40E42" w:rsidRPr="00305B9D">
        <w:rPr>
          <w:rFonts w:ascii="GHEA Grapalat" w:hAnsi="GHEA Grapalat" w:cs="Sylfaen"/>
          <w:sz w:val="20"/>
          <w:szCs w:val="20"/>
          <w:lang w:val="hy-AM"/>
        </w:rPr>
        <w:t>պետական հիմնարկի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կողմից </w:t>
      </w:r>
      <w:r w:rsidR="00603E01">
        <w:rPr>
          <w:rStyle w:val="aff3"/>
          <w:rFonts w:ascii="GHEA Grapalat" w:hAnsi="GHEA Grapalat" w:cs="Arial"/>
        </w:rPr>
        <w:t>ՀՀ</w:t>
      </w:r>
      <w:r w:rsidR="00603E01" w:rsidRPr="00056EB3">
        <w:rPr>
          <w:rStyle w:val="aff3"/>
          <w:rFonts w:ascii="GHEA Grapalat" w:hAnsi="GHEA Grapalat" w:cs="Arial"/>
          <w:lang w:val="es-ES"/>
        </w:rPr>
        <w:t>-</w:t>
      </w:r>
      <w:r w:rsidR="00603E01">
        <w:rPr>
          <w:rStyle w:val="aff3"/>
          <w:rFonts w:ascii="GHEA Grapalat" w:hAnsi="GHEA Grapalat" w:cs="Arial"/>
        </w:rPr>
        <w:t>ԲԾ</w:t>
      </w:r>
      <w:r w:rsidR="00603E01" w:rsidRPr="00056EB3">
        <w:rPr>
          <w:rStyle w:val="aff3"/>
          <w:rFonts w:ascii="GHEA Grapalat" w:hAnsi="GHEA Grapalat" w:cs="Arial"/>
          <w:lang w:val="es-ES"/>
        </w:rPr>
        <w:t>-</w:t>
      </w:r>
      <w:r w:rsidR="00603E01">
        <w:rPr>
          <w:rStyle w:val="aff3"/>
          <w:rFonts w:ascii="GHEA Grapalat" w:hAnsi="GHEA Grapalat" w:cs="Arial"/>
        </w:rPr>
        <w:t>Ա</w:t>
      </w:r>
      <w:r w:rsidR="00603E01" w:rsidRPr="00056EB3">
        <w:rPr>
          <w:rStyle w:val="aff3"/>
          <w:rFonts w:ascii="GHEA Grapalat" w:hAnsi="GHEA Grapalat" w:cs="Arial"/>
          <w:lang w:val="es-ES"/>
        </w:rPr>
        <w:t>-</w:t>
      </w:r>
      <w:r w:rsidR="00603E01">
        <w:rPr>
          <w:rStyle w:val="aff3"/>
          <w:rFonts w:ascii="GHEA Grapalat" w:hAnsi="GHEA Grapalat" w:cs="Arial"/>
        </w:rPr>
        <w:t>ԲՄԾՁԲ</w:t>
      </w:r>
      <w:r w:rsidR="00603E01" w:rsidRPr="00056EB3">
        <w:rPr>
          <w:rStyle w:val="aff3"/>
          <w:rFonts w:ascii="GHEA Grapalat" w:hAnsi="GHEA Grapalat" w:cs="Arial"/>
          <w:lang w:val="es-ES"/>
        </w:rPr>
        <w:t>-2</w:t>
      </w:r>
      <w:r w:rsidR="00603E01">
        <w:rPr>
          <w:rStyle w:val="aff3"/>
          <w:rFonts w:ascii="GHEA Grapalat" w:hAnsi="GHEA Grapalat" w:cs="Arial"/>
          <w:lang w:val="es-ES"/>
        </w:rPr>
        <w:t>4/</w:t>
      </w:r>
      <w:r w:rsidR="00B64DFF" w:rsidRPr="00B64DFF">
        <w:rPr>
          <w:rStyle w:val="aff3"/>
          <w:rFonts w:ascii="GHEA Grapalat" w:hAnsi="GHEA Grapalat" w:cs="Arial"/>
          <w:lang w:val="es-ES"/>
        </w:rPr>
        <w:t>83</w:t>
      </w:r>
      <w:r w:rsidRPr="00626C7F">
        <w:rPr>
          <w:rStyle w:val="aff3"/>
          <w:rFonts w:ascii="GHEA Grapalat" w:hAnsi="GHEA Grapalat"/>
          <w:lang w:val="af-ZA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ծածկագրով </w:t>
      </w:r>
      <w:r w:rsidR="004C6333">
        <w:rPr>
          <w:rFonts w:ascii="GHEA Grapalat" w:hAnsi="GHEA Grapalat" w:cs="Sylfaen"/>
          <w:sz w:val="20"/>
          <w:szCs w:val="20"/>
          <w:lang w:val="hy-AM"/>
        </w:rPr>
        <w:t xml:space="preserve">բաց մրցույթի 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նախաորակավորման ընթացակարգին և</w:t>
      </w:r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է</w:t>
      </w:r>
      <w:r w:rsidR="00CE5FA8"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35324DC1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14:paraId="65DDAE64" w14:textId="77777777" w:rsidR="00CE5FA8" w:rsidRPr="00305B9D" w:rsidDel="00437CDB" w:rsidRDefault="00CE5FA8" w:rsidP="00CE5FA8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14:paraId="047824E6" w14:textId="77777777" w:rsidR="00CE5FA8" w:rsidRPr="00305B9D" w:rsidRDefault="00CE5FA8" w:rsidP="00CE5FA8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05B9D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102C349E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305B9D">
        <w:rPr>
          <w:rFonts w:ascii="GHEA Grapalat" w:hAnsi="GHEA Grapalat"/>
          <w:sz w:val="20"/>
          <w:szCs w:val="20"/>
          <w:lang w:val="es-ES"/>
        </w:rPr>
        <w:t>-</w:t>
      </w:r>
      <w:r w:rsidRPr="00305B9D">
        <w:rPr>
          <w:rFonts w:ascii="GHEA Grapalat" w:hAnsi="GHEA Grapalat" w:cs="Sylfaen"/>
          <w:sz w:val="20"/>
          <w:szCs w:val="20"/>
          <w:lang w:val="es-ES"/>
        </w:rPr>
        <w:t>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է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 w:cs="Arial"/>
          <w:sz w:val="20"/>
          <w:szCs w:val="20"/>
          <w:u w:val="single"/>
          <w:lang w:val="es-ES"/>
        </w:rPr>
        <w:tab/>
        <w:t>:</w:t>
      </w:r>
    </w:p>
    <w:p w14:paraId="0AEB598F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մասնակցի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01D7735B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14:paraId="41712A92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D7B0BF1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</w:t>
      </w:r>
      <w:r w:rsidRPr="00305B9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305B9D">
        <w:rPr>
          <w:rFonts w:ascii="GHEA Grapalat" w:hAnsi="GHEA Grapalat" w:cs="Sylfaen"/>
          <w:sz w:val="20"/>
          <w:szCs w:val="20"/>
          <w:lang w:val="es-ES"/>
        </w:rPr>
        <w:t>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es-ES"/>
        </w:rPr>
        <w:t>է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  <w:t>:</w:t>
      </w:r>
    </w:p>
    <w:p w14:paraId="6485F26B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մասնակցի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01B1D2DC" w14:textId="77777777" w:rsidR="00CE5FA8" w:rsidRPr="00305B9D" w:rsidRDefault="00CE5FA8" w:rsidP="00CE5FA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1DF2E930" w14:textId="77777777" w:rsidR="00CE5FA8" w:rsidRPr="00305B9D" w:rsidRDefault="00CE5FA8" w:rsidP="00CE5FA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0AE890D0" w14:textId="77777777" w:rsidR="00CE5FA8" w:rsidRPr="00305B9D" w:rsidRDefault="00CE5FA8" w:rsidP="00CE5FA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170832CA" w14:textId="77777777" w:rsidR="00CE5FA8" w:rsidRPr="00305B9D" w:rsidRDefault="00CE5FA8" w:rsidP="00CE5FA8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30911DD7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305B9D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14:paraId="4A328C42" w14:textId="77777777" w:rsidR="00293151" w:rsidRPr="00305B9D" w:rsidRDefault="00293151" w:rsidP="00293151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305B9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</w:t>
      </w:r>
      <w:r w:rsidRPr="00305B9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305B9D">
        <w:rPr>
          <w:rFonts w:ascii="GHEA Grapalat" w:hAnsi="GHEA Grapalat" w:cs="Sylfaen"/>
          <w:sz w:val="20"/>
          <w:szCs w:val="20"/>
          <w:lang w:val="es-ES"/>
        </w:rPr>
        <w:t>ի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lang w:val="hy-AM"/>
        </w:rPr>
        <w:t>հեռախոսահամարն է</w:t>
      </w:r>
      <w:r w:rsidRPr="00305B9D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  <w:t>:</w:t>
      </w:r>
    </w:p>
    <w:p w14:paraId="103BA0F0" w14:textId="77777777" w:rsidR="00293151" w:rsidRPr="00305B9D" w:rsidRDefault="00293151" w:rsidP="0029315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մասնակցի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</w:t>
      </w:r>
      <w:r w:rsidR="00176DC1"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>հեռախոսահամար</w:t>
      </w:r>
    </w:p>
    <w:p w14:paraId="5A99CC4F" w14:textId="77777777" w:rsidR="00293151" w:rsidRPr="00305B9D" w:rsidRDefault="00293151" w:rsidP="00293151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593FEA95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41747F3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C2FE563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47FAB9B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50E72C54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305B9D">
        <w:rPr>
          <w:rFonts w:ascii="GHEA Grapalat" w:hAnsi="GHEA Grapalat"/>
          <w:sz w:val="20"/>
          <w:szCs w:val="20"/>
          <w:lang w:val="es-ES"/>
        </w:rPr>
        <w:t xml:space="preserve">    </w:t>
      </w:r>
      <w:r w:rsidRPr="00305B9D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___________________________________________________ </w:t>
      </w:r>
      <w:r w:rsidRPr="00305B9D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</w:t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szCs w:val="20"/>
          <w:lang w:val="es-ES"/>
        </w:rPr>
        <w:tab/>
      </w:r>
      <w:r w:rsidRPr="00305B9D">
        <w:rPr>
          <w:rFonts w:ascii="GHEA Grapalat" w:hAnsi="GHEA Grapalat"/>
          <w:sz w:val="20"/>
          <w:szCs w:val="20"/>
          <w:lang w:val="es-ES"/>
        </w:rPr>
        <w:tab/>
      </w:r>
      <w:r w:rsidRPr="00305B9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</w:rPr>
        <w:t>մ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ասնակցի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(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305B9D">
        <w:rPr>
          <w:rFonts w:ascii="GHEA Grapalat" w:hAnsi="GHEA Grapalat" w:cs="Arial"/>
          <w:sz w:val="20"/>
          <w:szCs w:val="20"/>
          <w:vertAlign w:val="superscript"/>
        </w:rPr>
        <w:t>ա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նուն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szCs w:val="20"/>
          <w:vertAlign w:val="superscript"/>
        </w:rPr>
        <w:t>ա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զգանունը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305B9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</w:t>
      </w:r>
    </w:p>
    <w:p w14:paraId="4F9C763F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0711FA9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lang w:val="hy-AM"/>
        </w:rPr>
      </w:pPr>
      <w:r w:rsidRPr="00305B9D">
        <w:rPr>
          <w:rFonts w:ascii="GHEA Grapalat" w:hAnsi="GHEA Grapalat"/>
          <w:sz w:val="20"/>
          <w:lang w:val="hy-AM"/>
        </w:rPr>
        <w:t xml:space="preserve">    </w:t>
      </w:r>
    </w:p>
    <w:p w14:paraId="4ED868E4" w14:textId="77777777" w:rsidR="00CE5FA8" w:rsidRPr="00305B9D" w:rsidRDefault="00CE5FA8" w:rsidP="00CE5FA8">
      <w:pPr>
        <w:jc w:val="right"/>
        <w:rPr>
          <w:rFonts w:ascii="GHEA Grapalat" w:hAnsi="GHEA Grapalat" w:cs="Arial"/>
          <w:sz w:val="20"/>
          <w:lang w:val="hy-AM"/>
        </w:rPr>
      </w:pPr>
      <w:r w:rsidRPr="00305B9D">
        <w:rPr>
          <w:rFonts w:ascii="GHEA Grapalat" w:hAnsi="GHEA Grapalat" w:cs="Sylfaen"/>
          <w:sz w:val="20"/>
          <w:lang w:val="hy-AM"/>
        </w:rPr>
        <w:t>Կ</w:t>
      </w:r>
      <w:r w:rsidRPr="00305B9D">
        <w:rPr>
          <w:rFonts w:ascii="GHEA Grapalat" w:hAnsi="GHEA Grapalat" w:cs="Arial"/>
          <w:sz w:val="20"/>
          <w:lang w:val="hy-AM"/>
        </w:rPr>
        <w:t xml:space="preserve">. </w:t>
      </w:r>
      <w:r w:rsidRPr="00305B9D">
        <w:rPr>
          <w:rFonts w:ascii="GHEA Grapalat" w:hAnsi="GHEA Grapalat" w:cs="Sylfaen"/>
          <w:sz w:val="20"/>
          <w:lang w:val="hy-AM"/>
        </w:rPr>
        <w:t>Տ</w:t>
      </w:r>
      <w:r w:rsidRPr="00305B9D">
        <w:rPr>
          <w:rFonts w:ascii="GHEA Grapalat" w:hAnsi="GHEA Grapalat" w:cs="Arial"/>
          <w:sz w:val="20"/>
          <w:lang w:val="hy-AM"/>
        </w:rPr>
        <w:t>.</w:t>
      </w:r>
      <w:r w:rsidRPr="00305B9D">
        <w:rPr>
          <w:rFonts w:ascii="GHEA Grapalat" w:hAnsi="GHEA Grapalat" w:cs="Arial"/>
          <w:sz w:val="20"/>
          <w:lang w:val="hy-AM"/>
        </w:rPr>
        <w:tab/>
      </w:r>
      <w:r w:rsidRPr="00305B9D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F3CCC24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A706EB3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5398E8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01DA185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BCA4FB9" w14:textId="77777777" w:rsidR="00CE5FA8" w:rsidRPr="00305B9D" w:rsidRDefault="00CE5FA8" w:rsidP="00CE5FA8">
      <w:pPr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br w:type="page"/>
      </w:r>
    </w:p>
    <w:p w14:paraId="3B612EF8" w14:textId="77777777" w:rsidR="00CE5FA8" w:rsidRPr="00305B9D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305B9D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305B9D"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14:paraId="1A53B3DE" w14:textId="4C0EF981" w:rsidR="004C6333" w:rsidRPr="00305B9D" w:rsidRDefault="00603E01" w:rsidP="004C6333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943014">
        <w:rPr>
          <w:rStyle w:val="aff3"/>
          <w:rFonts w:ascii="GHEA Grapalat" w:hAnsi="GHEA Grapalat" w:cs="Arial"/>
          <w:lang w:val="hy-AM"/>
        </w:rPr>
        <w:t>ՀՀ</w:t>
      </w:r>
      <w:r w:rsidRPr="00056EB3">
        <w:rPr>
          <w:rStyle w:val="aff3"/>
          <w:rFonts w:ascii="GHEA Grapalat" w:hAnsi="GHEA Grapalat" w:cs="Arial"/>
          <w:lang w:val="es-ES"/>
        </w:rPr>
        <w:t>-</w:t>
      </w:r>
      <w:r w:rsidRPr="00943014">
        <w:rPr>
          <w:rStyle w:val="aff3"/>
          <w:rFonts w:ascii="GHEA Grapalat" w:hAnsi="GHEA Grapalat" w:cs="Arial"/>
          <w:lang w:val="hy-AM"/>
        </w:rPr>
        <w:t>ԲԾ</w:t>
      </w:r>
      <w:r w:rsidRPr="00056EB3">
        <w:rPr>
          <w:rStyle w:val="aff3"/>
          <w:rFonts w:ascii="GHEA Grapalat" w:hAnsi="GHEA Grapalat" w:cs="Arial"/>
          <w:lang w:val="es-ES"/>
        </w:rPr>
        <w:t>-</w:t>
      </w:r>
      <w:r w:rsidRPr="00943014">
        <w:rPr>
          <w:rStyle w:val="aff3"/>
          <w:rFonts w:ascii="GHEA Grapalat" w:hAnsi="GHEA Grapalat" w:cs="Arial"/>
          <w:lang w:val="hy-AM"/>
        </w:rPr>
        <w:t>Ա</w:t>
      </w:r>
      <w:r w:rsidRPr="00056EB3">
        <w:rPr>
          <w:rStyle w:val="aff3"/>
          <w:rFonts w:ascii="GHEA Grapalat" w:hAnsi="GHEA Grapalat" w:cs="Arial"/>
          <w:lang w:val="es-ES"/>
        </w:rPr>
        <w:t>-</w:t>
      </w:r>
      <w:r w:rsidRPr="00943014">
        <w:rPr>
          <w:rStyle w:val="aff3"/>
          <w:rFonts w:ascii="GHEA Grapalat" w:hAnsi="GHEA Grapalat" w:cs="Arial"/>
          <w:lang w:val="hy-AM"/>
        </w:rPr>
        <w:t>ԲՄԾՁԲ</w:t>
      </w:r>
      <w:r w:rsidRPr="00056EB3">
        <w:rPr>
          <w:rStyle w:val="aff3"/>
          <w:rFonts w:ascii="GHEA Grapalat" w:hAnsi="GHEA Grapalat" w:cs="Arial"/>
          <w:lang w:val="es-ES"/>
        </w:rPr>
        <w:t>-2</w:t>
      </w:r>
      <w:r>
        <w:rPr>
          <w:rStyle w:val="aff3"/>
          <w:rFonts w:ascii="GHEA Grapalat" w:hAnsi="GHEA Grapalat" w:cs="Arial"/>
          <w:lang w:val="es-ES"/>
        </w:rPr>
        <w:t>4/</w:t>
      </w:r>
      <w:r w:rsidR="00B64DFF" w:rsidRPr="00B64DFF">
        <w:rPr>
          <w:rStyle w:val="aff3"/>
          <w:rFonts w:ascii="GHEA Grapalat" w:hAnsi="GHEA Grapalat" w:cs="Arial"/>
          <w:lang w:val="es-ES"/>
        </w:rPr>
        <w:t>83</w:t>
      </w:r>
      <w:r>
        <w:rPr>
          <w:rStyle w:val="aff3"/>
          <w:rFonts w:ascii="GHEA Grapalat" w:hAnsi="GHEA Grapalat" w:cs="Arial"/>
          <w:lang w:val="es-ES"/>
        </w:rPr>
        <w:t xml:space="preserve"> </w:t>
      </w:r>
      <w:r w:rsidR="004C6333" w:rsidRPr="00305B9D">
        <w:rPr>
          <w:rFonts w:ascii="GHEA Grapalat" w:hAnsi="GHEA Grapalat" w:cs="Sylfaen"/>
          <w:sz w:val="18"/>
          <w:szCs w:val="18"/>
          <w:lang w:val="es-ES"/>
        </w:rPr>
        <w:t xml:space="preserve">ծածկագրով </w:t>
      </w:r>
      <w:r w:rsidR="004C6333">
        <w:rPr>
          <w:rFonts w:ascii="GHEA Grapalat" w:hAnsi="GHEA Grapalat" w:cs="Sylfaen"/>
          <w:sz w:val="18"/>
          <w:szCs w:val="18"/>
          <w:lang w:val="hy-AM"/>
        </w:rPr>
        <w:t>բաց մրցույթի</w:t>
      </w:r>
      <w:r w:rsidR="004C6333" w:rsidRPr="00305B9D">
        <w:rPr>
          <w:rFonts w:ascii="GHEA Grapalat" w:hAnsi="GHEA Grapalat" w:cs="Sylfaen"/>
          <w:sz w:val="18"/>
          <w:szCs w:val="18"/>
          <w:lang w:val="hy-AM"/>
        </w:rPr>
        <w:t xml:space="preserve"> </w:t>
      </w:r>
    </w:p>
    <w:p w14:paraId="182801F9" w14:textId="77777777" w:rsidR="004C6333" w:rsidRPr="00305B9D" w:rsidRDefault="004C6333" w:rsidP="004C6333">
      <w:pPr>
        <w:jc w:val="right"/>
        <w:rPr>
          <w:rFonts w:ascii="GHEA Grapalat" w:hAnsi="GHEA Grapalat" w:cs="Sylfaen"/>
          <w:b/>
          <w:lang w:val="es-ES"/>
        </w:rPr>
      </w:pPr>
      <w:r w:rsidRPr="00305B9D">
        <w:rPr>
          <w:rFonts w:ascii="GHEA Grapalat" w:hAnsi="GHEA Grapalat" w:cs="Sylfaen"/>
          <w:sz w:val="18"/>
          <w:szCs w:val="18"/>
          <w:lang w:val="es-ES"/>
        </w:rPr>
        <w:t xml:space="preserve"> նախաորակավորման</w:t>
      </w:r>
      <w:r w:rsidRPr="00305B9D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305B9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51E07B62" w14:textId="77777777" w:rsidR="004C6333" w:rsidRPr="00305B9D" w:rsidRDefault="004C6333" w:rsidP="004C6333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BEA34D8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52FA1EEE" w14:textId="77777777" w:rsidR="00CE5FA8" w:rsidRPr="002C7FC7" w:rsidRDefault="00CE5FA8" w:rsidP="00CE5FA8">
      <w:pPr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2C7FC7">
        <w:rPr>
          <w:rFonts w:ascii="GHEA Grapalat" w:hAnsi="GHEA Grapalat" w:cs="Sylfaen"/>
          <w:b/>
          <w:sz w:val="22"/>
          <w:szCs w:val="20"/>
          <w:lang w:val="es-ES"/>
        </w:rPr>
        <w:t>ՀԱՅՏԱՐԱՐՈՒԹՅՈՒՆ</w:t>
      </w:r>
    </w:p>
    <w:p w14:paraId="60816FD8" w14:textId="77777777" w:rsidR="00CE5FA8" w:rsidRPr="002C7FC7" w:rsidRDefault="00CE5FA8" w:rsidP="00E54465">
      <w:pPr>
        <w:jc w:val="center"/>
        <w:rPr>
          <w:rFonts w:ascii="GHEA Grapalat" w:hAnsi="GHEA Grapalat"/>
          <w:b/>
          <w:sz w:val="22"/>
          <w:szCs w:val="20"/>
          <w:lang w:val="es-ES"/>
        </w:rPr>
      </w:pPr>
      <w:r w:rsidRPr="002C7FC7">
        <w:rPr>
          <w:rFonts w:ascii="GHEA Grapalat" w:hAnsi="GHEA Grapalat" w:cs="Sylfaen"/>
          <w:b/>
          <w:sz w:val="22"/>
          <w:szCs w:val="20"/>
          <w:lang w:val="hy-AM"/>
        </w:rPr>
        <w:t>«</w:t>
      </w:r>
      <w:r w:rsidR="008F16FF" w:rsidRPr="002C7FC7">
        <w:rPr>
          <w:rFonts w:ascii="GHEA Grapalat" w:hAnsi="GHEA Grapalat" w:cs="Sylfaen"/>
          <w:b/>
          <w:sz w:val="22"/>
          <w:szCs w:val="20"/>
          <w:lang w:val="hy-AM"/>
        </w:rPr>
        <w:t>Մասնագիտական գործունեության համապատասխանություն պայմանագրով նախատեսված գործունեությանը</w:t>
      </w:r>
      <w:r w:rsidRPr="002C7FC7">
        <w:rPr>
          <w:rFonts w:ascii="GHEA Grapalat" w:hAnsi="GHEA Grapalat" w:cs="Sylfaen"/>
          <w:b/>
          <w:sz w:val="22"/>
          <w:szCs w:val="20"/>
          <w:lang w:val="hy-AM"/>
        </w:rPr>
        <w:t>» որակավորման</w:t>
      </w:r>
      <w:r w:rsidRPr="002C7FC7"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2C7FC7">
        <w:rPr>
          <w:rFonts w:ascii="GHEA Grapalat" w:hAnsi="GHEA Grapalat" w:cs="Sylfaen"/>
          <w:b/>
          <w:sz w:val="22"/>
          <w:szCs w:val="20"/>
          <w:lang w:val="hy-AM"/>
        </w:rPr>
        <w:t>չափանիշին համապաստախանության</w:t>
      </w:r>
      <w:r w:rsidRPr="002C7FC7"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2C7FC7">
        <w:rPr>
          <w:rFonts w:ascii="GHEA Grapalat" w:hAnsi="GHEA Grapalat" w:cs="Sylfaen"/>
          <w:b/>
          <w:sz w:val="22"/>
          <w:szCs w:val="20"/>
          <w:lang w:val="hy-AM"/>
        </w:rPr>
        <w:t>մասին</w:t>
      </w:r>
    </w:p>
    <w:p w14:paraId="60AC9413" w14:textId="77777777" w:rsidR="00CE5FA8" w:rsidRPr="00305B9D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7B9783D" w14:textId="77777777" w:rsidR="00CE5FA8" w:rsidRPr="00305B9D" w:rsidRDefault="00CE5FA8" w:rsidP="00CE5FA8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0146A61D" w14:textId="77777777" w:rsidR="00046509" w:rsidRPr="00305B9D" w:rsidRDefault="00046509" w:rsidP="00934C0F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="00C2429B" w:rsidRPr="00C2429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2429B" w:rsidRPr="00734631">
        <w:rPr>
          <w:rFonts w:ascii="GHEA Grapalat" w:hAnsi="GHEA Grapalat" w:cs="Sylfaen"/>
          <w:sz w:val="20"/>
          <w:szCs w:val="20"/>
          <w:lang w:val="hy-AM"/>
        </w:rPr>
        <w:t>-</w:t>
      </w:r>
      <w:r w:rsidRPr="00305B9D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="00CE5FA8" w:rsidRPr="00305B9D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305B9D">
        <w:rPr>
          <w:rFonts w:ascii="GHEA Grapalat" w:hAnsi="GHEA Grapalat" w:cs="Sylfaen"/>
          <w:sz w:val="20"/>
          <w:szCs w:val="20"/>
          <w:u w:val="single"/>
          <w:lang w:val="hy-AM"/>
        </w:rPr>
        <w:t>-ն</w:t>
      </w:r>
      <w:r w:rsidR="00CE5FA8" w:rsidRPr="00305B9D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մատուցել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lang w:val="hy-AM"/>
        </w:rPr>
        <w:t>է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0E5F53DF" w14:textId="77777777" w:rsidR="00046509" w:rsidRPr="00305B9D" w:rsidRDefault="00046509" w:rsidP="00934C0F">
      <w:pPr>
        <w:ind w:firstLine="567"/>
        <w:jc w:val="both"/>
        <w:rPr>
          <w:rFonts w:ascii="GHEA Grapalat" w:hAnsi="GHEA Grapalat" w:cs="Sylfaen"/>
          <w:sz w:val="20"/>
          <w:szCs w:val="20"/>
          <w:vertAlign w:val="superscript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                         </w:t>
      </w:r>
      <w:r w:rsidRPr="00305B9D">
        <w:rPr>
          <w:rFonts w:ascii="GHEA Grapalat" w:hAnsi="GHEA Grapalat" w:cs="Sylfaen"/>
          <w:sz w:val="20"/>
          <w:szCs w:val="20"/>
          <w:vertAlign w:val="superscript"/>
        </w:rPr>
        <w:t>(</w:t>
      </w:r>
      <w:r w:rsidRPr="00305B9D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 անվանումը</w:t>
      </w:r>
      <w:r w:rsidRPr="00305B9D">
        <w:rPr>
          <w:rFonts w:ascii="GHEA Grapalat" w:hAnsi="GHEA Grapalat" w:cs="Sylfaen"/>
          <w:sz w:val="20"/>
          <w:szCs w:val="20"/>
          <w:vertAlign w:val="superscript"/>
        </w:rPr>
        <w:t>)</w:t>
      </w:r>
    </w:p>
    <w:p w14:paraId="7A21415D" w14:textId="77777777" w:rsidR="00046509" w:rsidRPr="00305B9D" w:rsidRDefault="00046509" w:rsidP="00934C0F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68D590B2" w14:textId="77777777" w:rsidR="00CE5FA8" w:rsidRPr="00305B9D" w:rsidRDefault="00046509" w:rsidP="00934C0F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>ներքոհիշյալ</w:t>
      </w:r>
      <w:r w:rsidRPr="00305B9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CE5FA8" w:rsidRPr="00305B9D">
        <w:rPr>
          <w:rFonts w:ascii="GHEA Grapalat" w:hAnsi="GHEA Grapalat" w:cs="Sylfaen"/>
          <w:sz w:val="20"/>
          <w:szCs w:val="20"/>
          <w:lang w:val="hy-AM"/>
        </w:rPr>
        <w:t>ծառայությունները</w:t>
      </w:r>
      <w:r w:rsidR="00CE5FA8" w:rsidRPr="00305B9D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641CE14A" w14:textId="77777777" w:rsidR="00CE5FA8" w:rsidRPr="00305B9D" w:rsidRDefault="00CE5FA8" w:rsidP="00CE5FA8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269"/>
        <w:gridCol w:w="1159"/>
        <w:gridCol w:w="1361"/>
        <w:gridCol w:w="2525"/>
        <w:gridCol w:w="3420"/>
      </w:tblGrid>
      <w:tr w:rsidR="00305B9D" w:rsidRPr="002C7FC7" w14:paraId="51B0C56A" w14:textId="77777777" w:rsidTr="00760677">
        <w:trPr>
          <w:trHeight w:val="249"/>
        </w:trPr>
        <w:tc>
          <w:tcPr>
            <w:tcW w:w="10553" w:type="dxa"/>
            <w:gridSpan w:val="6"/>
          </w:tcPr>
          <w:p w14:paraId="42FBD1EA" w14:textId="77777777" w:rsidR="00760677" w:rsidRPr="00305B9D" w:rsidRDefault="00760677" w:rsidP="002C7FC7">
            <w:pPr>
              <w:pStyle w:val="aff"/>
              <w:tabs>
                <w:tab w:val="left" w:pos="49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ind w:left="360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5B9D" w:rsidRPr="006B7EA1" w14:paraId="6FDA19D5" w14:textId="77777777" w:rsidTr="00760677">
        <w:trPr>
          <w:trHeight w:val="249"/>
        </w:trPr>
        <w:tc>
          <w:tcPr>
            <w:tcW w:w="819" w:type="dxa"/>
          </w:tcPr>
          <w:p w14:paraId="05925152" w14:textId="77777777" w:rsidR="00760677" w:rsidRPr="00305B9D" w:rsidRDefault="00760677" w:rsidP="005A793B">
            <w:pPr>
              <w:jc w:val="center"/>
              <w:rPr>
                <w:rFonts w:ascii="GHEA Grapalat" w:hAnsi="GHEA Grapalat" w:cs="Arial Armenian"/>
                <w:sz w:val="20"/>
                <w:lang w:val="hy-AM"/>
              </w:rPr>
            </w:pPr>
            <w:r w:rsidRPr="00305B9D">
              <w:rPr>
                <w:rFonts w:ascii="GHEA Grapalat" w:hAnsi="GHEA Grapalat" w:cs="Arial Armenian"/>
                <w:sz w:val="20"/>
                <w:lang w:val="hy-AM"/>
              </w:rPr>
              <w:t>Հ/Հ</w:t>
            </w:r>
          </w:p>
        </w:tc>
        <w:tc>
          <w:tcPr>
            <w:tcW w:w="1269" w:type="dxa"/>
          </w:tcPr>
          <w:p w14:paraId="59467A26" w14:textId="77777777" w:rsidR="00760677" w:rsidRPr="00305B9D" w:rsidRDefault="00760677" w:rsidP="005A793B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Տարեթիվը</w:t>
            </w:r>
            <w:r w:rsidRPr="00305B9D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</w:tcPr>
          <w:p w14:paraId="7FC8E8F4" w14:textId="77777777" w:rsidR="00760677" w:rsidRPr="00305B9D" w:rsidRDefault="00760677" w:rsidP="005A793B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305B9D">
              <w:rPr>
                <w:rFonts w:ascii="GHEA Grapalat" w:hAnsi="GHEA Grapalat" w:cs="Arial Armenian"/>
                <w:sz w:val="20"/>
                <w:lang w:val="hy-AM"/>
              </w:rPr>
              <w:t>Համարը</w:t>
            </w:r>
          </w:p>
        </w:tc>
        <w:tc>
          <w:tcPr>
            <w:tcW w:w="1361" w:type="dxa"/>
          </w:tcPr>
          <w:p w14:paraId="599DE115" w14:textId="77777777" w:rsidR="00760677" w:rsidRPr="00305B9D" w:rsidRDefault="00760677" w:rsidP="005A793B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Գումարի  չափը</w:t>
            </w:r>
          </w:p>
        </w:tc>
        <w:tc>
          <w:tcPr>
            <w:tcW w:w="2525" w:type="dxa"/>
          </w:tcPr>
          <w:p w14:paraId="18D0D9FE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Անվանումը/</w:t>
            </w:r>
          </w:p>
          <w:p w14:paraId="1F47A650" w14:textId="77777777" w:rsidR="00760677" w:rsidRPr="00305B9D" w:rsidRDefault="00760677" w:rsidP="005A793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նկարագրությունը</w:t>
            </w:r>
          </w:p>
        </w:tc>
        <w:tc>
          <w:tcPr>
            <w:tcW w:w="3420" w:type="dxa"/>
            <w:vAlign w:val="center"/>
          </w:tcPr>
          <w:p w14:paraId="1AC41804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lang w:val="hy-AM"/>
              </w:rPr>
              <w:t>Պատվիրատուի հետ կապ հաստատելու տվյալները՝ , անվանումը, հեռախոս, էլ. փոստ</w:t>
            </w:r>
          </w:p>
        </w:tc>
      </w:tr>
      <w:tr w:rsidR="00305B9D" w:rsidRPr="00305B9D" w14:paraId="79D3BF61" w14:textId="77777777" w:rsidTr="00760677">
        <w:trPr>
          <w:trHeight w:val="249"/>
        </w:trPr>
        <w:tc>
          <w:tcPr>
            <w:tcW w:w="819" w:type="dxa"/>
          </w:tcPr>
          <w:p w14:paraId="1D1DEC0E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14:paraId="1FF58950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14:paraId="29A18CB1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361" w:type="dxa"/>
          </w:tcPr>
          <w:p w14:paraId="359F38D8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525" w:type="dxa"/>
          </w:tcPr>
          <w:p w14:paraId="38548871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3420" w:type="dxa"/>
          </w:tcPr>
          <w:p w14:paraId="1E0325F4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</w:p>
        </w:tc>
      </w:tr>
      <w:tr w:rsidR="00305B9D" w:rsidRPr="00305B9D" w14:paraId="7DFC183C" w14:textId="77777777" w:rsidTr="00760677">
        <w:trPr>
          <w:trHeight w:val="249"/>
        </w:trPr>
        <w:tc>
          <w:tcPr>
            <w:tcW w:w="819" w:type="dxa"/>
          </w:tcPr>
          <w:p w14:paraId="4B61DFDA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269" w:type="dxa"/>
          </w:tcPr>
          <w:p w14:paraId="04D59287" w14:textId="77777777" w:rsidR="00760677" w:rsidRPr="00305B9D" w:rsidRDefault="00760677" w:rsidP="005A79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06300D7" w14:textId="77777777" w:rsidR="00760677" w:rsidRPr="00305B9D" w:rsidRDefault="00760677" w:rsidP="002757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123E9A2" w14:textId="77777777" w:rsidR="00760677" w:rsidRPr="00305B9D" w:rsidRDefault="00760677" w:rsidP="002757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19C6C82A" w14:textId="77777777" w:rsidR="00760677" w:rsidRPr="00305B9D" w:rsidRDefault="00760677" w:rsidP="002757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9F9C4B4" w14:textId="77777777" w:rsidR="00760677" w:rsidRPr="00305B9D" w:rsidRDefault="00760677" w:rsidP="0027570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5B9D" w:rsidRPr="00305B9D" w14:paraId="53CE1301" w14:textId="77777777" w:rsidTr="00760677">
        <w:trPr>
          <w:trHeight w:val="249"/>
        </w:trPr>
        <w:tc>
          <w:tcPr>
            <w:tcW w:w="819" w:type="dxa"/>
          </w:tcPr>
          <w:p w14:paraId="4B3AB6E6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269" w:type="dxa"/>
          </w:tcPr>
          <w:p w14:paraId="26876E32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49B496F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45CF5ED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3D534D54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FCA6D40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5B9D" w:rsidRPr="00305B9D" w14:paraId="710F8C15" w14:textId="77777777" w:rsidTr="00760677">
        <w:trPr>
          <w:trHeight w:val="249"/>
        </w:trPr>
        <w:tc>
          <w:tcPr>
            <w:tcW w:w="819" w:type="dxa"/>
          </w:tcPr>
          <w:p w14:paraId="23BBF6A4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05B9D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269" w:type="dxa"/>
          </w:tcPr>
          <w:p w14:paraId="7CF1ACEB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E83AE2D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CBDE975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1CB22A0A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A0370E9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5B9D" w:rsidRPr="00305B9D" w14:paraId="20A160F1" w14:textId="77777777" w:rsidTr="00760677">
        <w:trPr>
          <w:trHeight w:val="249"/>
        </w:trPr>
        <w:tc>
          <w:tcPr>
            <w:tcW w:w="819" w:type="dxa"/>
          </w:tcPr>
          <w:p w14:paraId="7C7E0221" w14:textId="77777777" w:rsidR="00760677" w:rsidRPr="00305B9D" w:rsidRDefault="00CD12B9" w:rsidP="00F20F0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69" w:type="dxa"/>
          </w:tcPr>
          <w:p w14:paraId="0924999D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C25C59E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01B3756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25" w:type="dxa"/>
          </w:tcPr>
          <w:p w14:paraId="1F26982A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6A84665" w14:textId="77777777" w:rsidR="00760677" w:rsidRPr="00305B9D" w:rsidRDefault="00760677" w:rsidP="00F20F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6A10C5A1" w14:textId="77777777" w:rsidR="00CE5FA8" w:rsidRPr="00305B9D" w:rsidRDefault="00CE5FA8" w:rsidP="00CE5FA8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207AA7A7" w14:textId="59AC9D10" w:rsidR="00CE5FA8" w:rsidRPr="00305B9D" w:rsidRDefault="00046509" w:rsidP="009D5A86">
      <w:pPr>
        <w:ind w:firstLine="720"/>
        <w:jc w:val="both"/>
        <w:rPr>
          <w:rFonts w:ascii="GHEA Grapalat" w:hAnsi="GHEA Grapalat" w:cs="Sylfaen"/>
          <w:sz w:val="20"/>
          <w:szCs w:val="20"/>
        </w:rPr>
      </w:pP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Սույնով </w:t>
      </w:r>
      <w:r w:rsidRPr="00305B9D">
        <w:rPr>
          <w:rFonts w:ascii="GHEA Grapalat" w:hAnsi="GHEA Grapalat" w:cs="Sylfaen"/>
          <w:sz w:val="20"/>
          <w:szCs w:val="20"/>
        </w:rPr>
        <w:t>___________________</w:t>
      </w: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-ն </w:t>
      </w:r>
      <w:r w:rsidR="00760677" w:rsidRPr="00305B9D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բավարարում է </w:t>
      </w:r>
      <w:r w:rsidR="00603E01">
        <w:rPr>
          <w:rStyle w:val="aff3"/>
          <w:rFonts w:ascii="GHEA Grapalat" w:hAnsi="GHEA Grapalat" w:cs="Arial"/>
        </w:rPr>
        <w:t>ՀՀ</w:t>
      </w:r>
      <w:r w:rsidR="00603E01" w:rsidRPr="00056EB3">
        <w:rPr>
          <w:rStyle w:val="aff3"/>
          <w:rFonts w:ascii="GHEA Grapalat" w:hAnsi="GHEA Grapalat" w:cs="Arial"/>
          <w:lang w:val="es-ES"/>
        </w:rPr>
        <w:t>-</w:t>
      </w:r>
      <w:r w:rsidR="00603E01">
        <w:rPr>
          <w:rStyle w:val="aff3"/>
          <w:rFonts w:ascii="GHEA Grapalat" w:hAnsi="GHEA Grapalat" w:cs="Arial"/>
        </w:rPr>
        <w:t>ԲԾ</w:t>
      </w:r>
      <w:r w:rsidR="00603E01" w:rsidRPr="00056EB3">
        <w:rPr>
          <w:rStyle w:val="aff3"/>
          <w:rFonts w:ascii="GHEA Grapalat" w:hAnsi="GHEA Grapalat" w:cs="Arial"/>
          <w:lang w:val="es-ES"/>
        </w:rPr>
        <w:t>-</w:t>
      </w:r>
      <w:r w:rsidR="00603E01">
        <w:rPr>
          <w:rStyle w:val="aff3"/>
          <w:rFonts w:ascii="GHEA Grapalat" w:hAnsi="GHEA Grapalat" w:cs="Arial"/>
        </w:rPr>
        <w:t>Ա</w:t>
      </w:r>
      <w:r w:rsidR="00603E01" w:rsidRPr="00056EB3">
        <w:rPr>
          <w:rStyle w:val="aff3"/>
          <w:rFonts w:ascii="GHEA Grapalat" w:hAnsi="GHEA Grapalat" w:cs="Arial"/>
          <w:lang w:val="es-ES"/>
        </w:rPr>
        <w:t>-</w:t>
      </w:r>
      <w:r w:rsidR="00603E01">
        <w:rPr>
          <w:rStyle w:val="aff3"/>
          <w:rFonts w:ascii="GHEA Grapalat" w:hAnsi="GHEA Grapalat" w:cs="Arial"/>
        </w:rPr>
        <w:t>ԲՄԾՁԲ</w:t>
      </w:r>
      <w:r w:rsidR="00603E01" w:rsidRPr="00056EB3">
        <w:rPr>
          <w:rStyle w:val="aff3"/>
          <w:rFonts w:ascii="GHEA Grapalat" w:hAnsi="GHEA Grapalat" w:cs="Arial"/>
          <w:lang w:val="es-ES"/>
        </w:rPr>
        <w:t>-2</w:t>
      </w:r>
      <w:r w:rsidR="00603E01">
        <w:rPr>
          <w:rStyle w:val="aff3"/>
          <w:rFonts w:ascii="GHEA Grapalat" w:hAnsi="GHEA Grapalat" w:cs="Arial"/>
          <w:lang w:val="es-ES"/>
        </w:rPr>
        <w:t>4/</w:t>
      </w:r>
      <w:r w:rsidR="00B64DFF" w:rsidRPr="00B64DFF">
        <w:rPr>
          <w:rStyle w:val="aff3"/>
          <w:rFonts w:ascii="GHEA Grapalat" w:hAnsi="GHEA Grapalat" w:cs="Arial"/>
        </w:rPr>
        <w:t>83</w:t>
      </w:r>
      <w:r w:rsidR="00603E01">
        <w:rPr>
          <w:rStyle w:val="aff3"/>
          <w:rFonts w:ascii="GHEA Grapalat" w:hAnsi="GHEA Grapalat" w:cs="Arial"/>
          <w:lang w:val="es-ES"/>
        </w:rPr>
        <w:t xml:space="preserve"> </w:t>
      </w:r>
      <w:r w:rsidR="00760677" w:rsidRPr="00305B9D">
        <w:rPr>
          <w:rFonts w:ascii="GHEA Grapalat" w:hAnsi="GHEA Grapalat" w:cs="Sylfaen"/>
          <w:sz w:val="20"/>
          <w:szCs w:val="20"/>
          <w:lang w:val="hy-AM"/>
        </w:rPr>
        <w:t xml:space="preserve">ծածկագրով նախաորակավորման հայտարարությամբ սահմանված կազմակերպության փորձի որակավորման չափանիշներին և </w:t>
      </w:r>
      <w:r w:rsidR="00033A33" w:rsidRPr="00305B9D">
        <w:rPr>
          <w:rFonts w:ascii="GHEA Grapalat" w:hAnsi="GHEA Grapalat" w:cs="Sylfaen"/>
          <w:sz w:val="20"/>
          <w:szCs w:val="20"/>
          <w:lang w:val="hy-AM"/>
        </w:rPr>
        <w:t>պատրաստակամ</w:t>
      </w: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 է պահանջի դեպքում </w:t>
      </w:r>
      <w:r w:rsidR="00760677" w:rsidRPr="00305B9D">
        <w:rPr>
          <w:rFonts w:ascii="GHEA Grapalat" w:hAnsi="GHEA Grapalat" w:cs="Sylfaen"/>
          <w:sz w:val="20"/>
          <w:szCs w:val="20"/>
          <w:lang w:val="hy-AM"/>
        </w:rPr>
        <w:t xml:space="preserve">սահմանված ժամկետում </w:t>
      </w: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ներկայացնել վերոնշյալ </w:t>
      </w:r>
      <w:r w:rsidR="00910384" w:rsidRPr="00305B9D">
        <w:rPr>
          <w:rFonts w:ascii="GHEA Grapalat" w:hAnsi="GHEA Grapalat" w:cs="Sylfaen"/>
          <w:sz w:val="20"/>
          <w:szCs w:val="20"/>
          <w:lang w:val="hy-AM"/>
        </w:rPr>
        <w:t>որակավորումը</w:t>
      </w:r>
      <w:r w:rsidRPr="00305B9D">
        <w:rPr>
          <w:rFonts w:ascii="GHEA Grapalat" w:hAnsi="GHEA Grapalat" w:cs="Sylfaen"/>
          <w:sz w:val="20"/>
          <w:szCs w:val="20"/>
          <w:lang w:val="hy-AM"/>
        </w:rPr>
        <w:t xml:space="preserve"> հիմնավորող փաստաթղթերը։</w:t>
      </w:r>
    </w:p>
    <w:p w14:paraId="1C7E764E" w14:textId="77777777" w:rsidR="00CE5FA8" w:rsidRPr="006B2B1A" w:rsidRDefault="00CE5FA8" w:rsidP="00CE5FA8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A8D5080" w14:textId="77777777" w:rsidR="00CE5FA8" w:rsidRPr="00305B9D" w:rsidRDefault="00CE5FA8" w:rsidP="00CE5FA8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5A5600E3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lang w:val="es-ES"/>
        </w:rPr>
      </w:pPr>
    </w:p>
    <w:p w14:paraId="306CDBC2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305B9D">
        <w:rPr>
          <w:rFonts w:ascii="GHEA Grapalat" w:hAnsi="GHEA Grapalat"/>
          <w:sz w:val="20"/>
          <w:lang w:val="es-ES"/>
        </w:rPr>
        <w:t xml:space="preserve">    </w:t>
      </w:r>
      <w:r w:rsidRPr="00305B9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305B9D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305B9D">
        <w:rPr>
          <w:rFonts w:ascii="GHEA Grapalat" w:hAnsi="GHEA Grapalat"/>
          <w:sz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u w:val="single"/>
          <w:lang w:val="es-ES"/>
        </w:rPr>
        <w:tab/>
      </w:r>
      <w:r w:rsidRPr="00305B9D">
        <w:rPr>
          <w:rFonts w:ascii="GHEA Grapalat" w:hAnsi="GHEA Grapalat"/>
          <w:sz w:val="20"/>
          <w:lang w:val="es-ES"/>
        </w:rPr>
        <w:tab/>
      </w:r>
      <w:r w:rsidRPr="00305B9D">
        <w:rPr>
          <w:rFonts w:ascii="GHEA Grapalat" w:hAnsi="GHEA Grapalat"/>
          <w:sz w:val="20"/>
          <w:lang w:val="es-ES"/>
        </w:rPr>
        <w:tab/>
      </w:r>
      <w:r w:rsidRPr="00305B9D">
        <w:rPr>
          <w:rFonts w:ascii="GHEA Grapalat" w:hAnsi="GHEA Grapalat"/>
          <w:sz w:val="20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vertAlign w:val="superscript"/>
        </w:rPr>
        <w:t>մ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05B9D">
        <w:rPr>
          <w:rFonts w:ascii="GHEA Grapalat" w:hAnsi="GHEA Grapalat" w:cs="Arial"/>
          <w:sz w:val="20"/>
          <w:vertAlign w:val="superscript"/>
        </w:rPr>
        <w:t>ա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05B9D">
        <w:rPr>
          <w:rFonts w:ascii="GHEA Grapalat" w:hAnsi="GHEA Grapalat" w:cs="Sylfaen"/>
          <w:sz w:val="20"/>
          <w:vertAlign w:val="superscript"/>
        </w:rPr>
        <w:t>ա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305B9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305B9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305B9D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5B376C67" w14:textId="77777777" w:rsidR="00CE5FA8" w:rsidRPr="00305B9D" w:rsidRDefault="00CE5FA8" w:rsidP="00CE5FA8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78469DD5" w14:textId="77777777" w:rsidR="00CE5FA8" w:rsidRPr="00305B9D" w:rsidRDefault="00CE5FA8" w:rsidP="00CE5FA8">
      <w:pPr>
        <w:jc w:val="both"/>
        <w:rPr>
          <w:rFonts w:ascii="GHEA Grapalat" w:hAnsi="GHEA Grapalat"/>
          <w:sz w:val="20"/>
          <w:lang w:val="hy-AM"/>
        </w:rPr>
      </w:pPr>
      <w:r w:rsidRPr="00305B9D">
        <w:rPr>
          <w:rFonts w:ascii="GHEA Grapalat" w:hAnsi="GHEA Grapalat"/>
          <w:sz w:val="20"/>
          <w:lang w:val="hy-AM"/>
        </w:rPr>
        <w:t xml:space="preserve">    </w:t>
      </w:r>
    </w:p>
    <w:p w14:paraId="4821DC3B" w14:textId="77777777" w:rsidR="00CE5FA8" w:rsidRPr="00305B9D" w:rsidRDefault="00CE5FA8" w:rsidP="00CE5FA8">
      <w:pPr>
        <w:jc w:val="right"/>
        <w:rPr>
          <w:rFonts w:ascii="GHEA Grapalat" w:hAnsi="GHEA Grapalat" w:cs="Arial"/>
          <w:sz w:val="20"/>
          <w:lang w:val="hy-AM"/>
        </w:rPr>
      </w:pPr>
      <w:r w:rsidRPr="00305B9D">
        <w:rPr>
          <w:rFonts w:ascii="GHEA Grapalat" w:hAnsi="GHEA Grapalat" w:cs="Sylfaen"/>
          <w:sz w:val="20"/>
          <w:lang w:val="hy-AM"/>
        </w:rPr>
        <w:t>Կ</w:t>
      </w:r>
      <w:r w:rsidRPr="00305B9D">
        <w:rPr>
          <w:rFonts w:ascii="GHEA Grapalat" w:hAnsi="GHEA Grapalat" w:cs="Arial"/>
          <w:sz w:val="20"/>
          <w:lang w:val="hy-AM"/>
        </w:rPr>
        <w:t xml:space="preserve">. </w:t>
      </w:r>
      <w:r w:rsidRPr="00305B9D">
        <w:rPr>
          <w:rFonts w:ascii="GHEA Grapalat" w:hAnsi="GHEA Grapalat" w:cs="Sylfaen"/>
          <w:sz w:val="20"/>
          <w:lang w:val="hy-AM"/>
        </w:rPr>
        <w:t>Տ</w:t>
      </w:r>
      <w:r w:rsidRPr="00305B9D">
        <w:rPr>
          <w:rFonts w:ascii="GHEA Grapalat" w:hAnsi="GHEA Grapalat" w:cs="Arial"/>
          <w:sz w:val="20"/>
          <w:lang w:val="hy-AM"/>
        </w:rPr>
        <w:t>.</w:t>
      </w:r>
      <w:r w:rsidRPr="00305B9D">
        <w:rPr>
          <w:rFonts w:ascii="GHEA Grapalat" w:hAnsi="GHEA Grapalat" w:cs="Arial"/>
          <w:sz w:val="20"/>
          <w:lang w:val="hy-AM"/>
        </w:rPr>
        <w:tab/>
      </w:r>
      <w:r w:rsidRPr="00305B9D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60A93FB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EDBE823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5656C65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EFC24E7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A206CF6" w14:textId="77777777" w:rsidR="00CE5FA8" w:rsidRPr="00305B9D" w:rsidRDefault="00CE5FA8" w:rsidP="00CE5FA8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900F84D" w14:textId="77777777" w:rsidR="00CE5FA8" w:rsidRPr="00305B9D" w:rsidRDefault="00CE5FA8" w:rsidP="00CE5FA8">
      <w:pPr>
        <w:pStyle w:val="aa"/>
        <w:spacing w:after="0"/>
        <w:ind w:firstLine="567"/>
        <w:jc w:val="right"/>
        <w:rPr>
          <w:rFonts w:ascii="GHEA Grapalat" w:hAnsi="GHEA Grapalat" w:cs="Sylfaen"/>
          <w:lang w:val="hy-AM"/>
        </w:rPr>
      </w:pPr>
    </w:p>
    <w:p w14:paraId="15428122" w14:textId="77777777" w:rsidR="0040257D" w:rsidRPr="00305B9D" w:rsidRDefault="0040257D" w:rsidP="00303055">
      <w:pPr>
        <w:pStyle w:val="a3"/>
        <w:spacing w:line="240" w:lineRule="auto"/>
        <w:ind w:right="565" w:firstLine="0"/>
        <w:rPr>
          <w:rFonts w:ascii="GHEA Grapalat" w:hAnsi="GHEA Grapalat"/>
          <w:i w:val="0"/>
          <w:lang w:val="hy-AM"/>
        </w:rPr>
      </w:pPr>
    </w:p>
    <w:p w14:paraId="3360C30E" w14:textId="77777777" w:rsidR="009D2379" w:rsidRPr="00305B9D" w:rsidRDefault="009D2379" w:rsidP="00792834">
      <w:pPr>
        <w:pStyle w:val="a3"/>
        <w:spacing w:line="240" w:lineRule="auto"/>
        <w:ind w:right="565" w:firstLine="0"/>
        <w:rPr>
          <w:rFonts w:ascii="Sylfaen" w:hAnsi="Sylfaen"/>
          <w:i w:val="0"/>
          <w:lang w:val="hy-AM"/>
        </w:rPr>
      </w:pPr>
    </w:p>
    <w:sectPr w:rsidR="009D2379" w:rsidRPr="00305B9D" w:rsidSect="00792834">
      <w:footerReference w:type="default" r:id="rId11"/>
      <w:footnotePr>
        <w:pos w:val="beneathText"/>
      </w:footnotePr>
      <w:pgSz w:w="11906" w:h="16838" w:code="9"/>
      <w:pgMar w:top="450" w:right="720" w:bottom="360" w:left="720" w:header="562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51D80" w14:textId="77777777" w:rsidR="00A33203" w:rsidRDefault="00A33203">
      <w:r>
        <w:separator/>
      </w:r>
    </w:p>
  </w:endnote>
  <w:endnote w:type="continuationSeparator" w:id="0">
    <w:p w14:paraId="10F7881C" w14:textId="77777777" w:rsidR="00A33203" w:rsidRDefault="00A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3B8EB" w14:textId="77777777" w:rsidR="00436EBE" w:rsidRPr="002A1400" w:rsidRDefault="00436EBE" w:rsidP="00275703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3D811" w14:textId="77777777" w:rsidR="00A33203" w:rsidRDefault="00A33203">
      <w:r>
        <w:separator/>
      </w:r>
    </w:p>
  </w:footnote>
  <w:footnote w:type="continuationSeparator" w:id="0">
    <w:p w14:paraId="44960AF9" w14:textId="77777777" w:rsidR="00A33203" w:rsidRDefault="00A33203">
      <w:r>
        <w:continuationSeparator/>
      </w:r>
    </w:p>
  </w:footnote>
  <w:footnote w:id="1">
    <w:p w14:paraId="06491517" w14:textId="77777777" w:rsidR="00443570" w:rsidRPr="0007432B" w:rsidRDefault="00443570" w:rsidP="00443570">
      <w:pPr>
        <w:pBdr>
          <w:top w:val="nil"/>
          <w:left w:val="nil"/>
          <w:bottom w:val="nil"/>
          <w:right w:val="nil"/>
          <w:between w:val="nil"/>
        </w:pBdr>
        <w:rPr>
          <w:rFonts w:ascii="GHEA Grapalat" w:hAnsi="GHEA Grapalat"/>
          <w:color w:val="000000"/>
          <w:sz w:val="18"/>
          <w:szCs w:val="20"/>
        </w:rPr>
      </w:pPr>
      <w:r>
        <w:rPr>
          <w:rStyle w:val="aff4"/>
        </w:rPr>
        <w:footnoteRef/>
      </w:r>
      <w:r>
        <w:rPr>
          <w:color w:val="000000"/>
          <w:sz w:val="20"/>
          <w:szCs w:val="20"/>
        </w:rPr>
        <w:t xml:space="preserve"> </w:t>
      </w:r>
      <w:r w:rsidRPr="0007432B">
        <w:rPr>
          <w:rFonts w:ascii="GHEA Grapalat" w:hAnsi="GHEA Grapalat"/>
          <w:color w:val="000000"/>
          <w:sz w:val="18"/>
          <w:szCs w:val="20"/>
        </w:rPr>
        <w:t>Սա երաշխավորում է, որ գործունեությունն իրականացվել է համապատասխան վարչական, տեխնիկական, ֆինանսական, բիզնես պրակտիկաներին և զարգացման պրակտիկաներին համապատասխան:</w:t>
      </w:r>
    </w:p>
  </w:footnote>
  <w:footnote w:id="2">
    <w:p w14:paraId="3CBACF39" w14:textId="77777777" w:rsidR="00443570" w:rsidRPr="0007432B" w:rsidRDefault="00443570" w:rsidP="00443570">
      <w:pPr>
        <w:pBdr>
          <w:top w:val="nil"/>
          <w:left w:val="nil"/>
          <w:bottom w:val="nil"/>
          <w:right w:val="nil"/>
          <w:between w:val="nil"/>
        </w:pBdr>
        <w:rPr>
          <w:rFonts w:ascii="GHEA Grapalat" w:hAnsi="GHEA Grapalat"/>
          <w:color w:val="000000"/>
          <w:sz w:val="18"/>
          <w:szCs w:val="20"/>
        </w:rPr>
      </w:pPr>
      <w:r w:rsidRPr="0007432B">
        <w:rPr>
          <w:rStyle w:val="aff4"/>
          <w:rFonts w:ascii="GHEA Grapalat" w:hAnsi="GHEA Grapalat"/>
          <w:sz w:val="20"/>
        </w:rPr>
        <w:footnoteRef/>
      </w:r>
      <w:r w:rsidRPr="0007432B">
        <w:rPr>
          <w:rFonts w:ascii="GHEA Grapalat" w:hAnsi="GHEA Grapalat"/>
          <w:color w:val="000000"/>
          <w:sz w:val="18"/>
          <w:szCs w:val="20"/>
        </w:rPr>
        <w:t xml:space="preserve"> Սա վերաբերում է դրամաշնորհային համաձայնագրի բոլոր դրույթներին և պայմաններին, ներառյալ ստանդարտ պայմանները և արգելված գործողությունների քաղաքականությունը: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994"/>
    <w:multiLevelType w:val="hybridMultilevel"/>
    <w:tmpl w:val="231657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84203D6"/>
    <w:multiLevelType w:val="hybridMultilevel"/>
    <w:tmpl w:val="BDE2FAA4"/>
    <w:lvl w:ilvl="0" w:tplc="054EB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B1920"/>
    <w:multiLevelType w:val="hybridMultilevel"/>
    <w:tmpl w:val="2F309F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4E99"/>
    <w:multiLevelType w:val="hybridMultilevel"/>
    <w:tmpl w:val="EF40023C"/>
    <w:lvl w:ilvl="0" w:tplc="0E46042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458"/>
    <w:multiLevelType w:val="hybridMultilevel"/>
    <w:tmpl w:val="B51C89F0"/>
    <w:lvl w:ilvl="0" w:tplc="5998B5F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915D7A"/>
    <w:multiLevelType w:val="multilevel"/>
    <w:tmpl w:val="BC4A1A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D243FC"/>
    <w:multiLevelType w:val="hybridMultilevel"/>
    <w:tmpl w:val="D9E0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144A4"/>
    <w:multiLevelType w:val="hybridMultilevel"/>
    <w:tmpl w:val="09A450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06E88"/>
    <w:multiLevelType w:val="hybridMultilevel"/>
    <w:tmpl w:val="E11A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57E23"/>
    <w:multiLevelType w:val="hybridMultilevel"/>
    <w:tmpl w:val="BBD44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807DBA"/>
    <w:multiLevelType w:val="hybridMultilevel"/>
    <w:tmpl w:val="62E2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612A1"/>
    <w:multiLevelType w:val="hybridMultilevel"/>
    <w:tmpl w:val="38987B34"/>
    <w:lvl w:ilvl="0" w:tplc="1BAE58AE">
      <w:start w:val="1"/>
      <w:numFmt w:val="decimal"/>
      <w:lvlText w:val="%1."/>
      <w:lvlJc w:val="left"/>
      <w:pPr>
        <w:ind w:left="35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D31D6"/>
    <w:multiLevelType w:val="hybridMultilevel"/>
    <w:tmpl w:val="588C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A185D"/>
    <w:multiLevelType w:val="hybridMultilevel"/>
    <w:tmpl w:val="50D21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E7CBD"/>
    <w:multiLevelType w:val="hybridMultilevel"/>
    <w:tmpl w:val="52EC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623A5"/>
    <w:multiLevelType w:val="hybridMultilevel"/>
    <w:tmpl w:val="6106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32739"/>
    <w:multiLevelType w:val="hybridMultilevel"/>
    <w:tmpl w:val="F1EC90C0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36342CAE"/>
    <w:multiLevelType w:val="hybridMultilevel"/>
    <w:tmpl w:val="8ACEA8F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8C822C6"/>
    <w:multiLevelType w:val="hybridMultilevel"/>
    <w:tmpl w:val="950ED10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715C4B"/>
    <w:multiLevelType w:val="hybridMultilevel"/>
    <w:tmpl w:val="F08E3FB8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3F7958F9"/>
    <w:multiLevelType w:val="hybridMultilevel"/>
    <w:tmpl w:val="420C38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6F2041"/>
    <w:multiLevelType w:val="hybridMultilevel"/>
    <w:tmpl w:val="3EF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25AB5"/>
    <w:multiLevelType w:val="hybridMultilevel"/>
    <w:tmpl w:val="3F9A6860"/>
    <w:lvl w:ilvl="0" w:tplc="AF1E8268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C74E8"/>
    <w:multiLevelType w:val="hybridMultilevel"/>
    <w:tmpl w:val="9078EC68"/>
    <w:lvl w:ilvl="0" w:tplc="4F64FE3C">
      <w:start w:val="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66FAC"/>
    <w:multiLevelType w:val="hybridMultilevel"/>
    <w:tmpl w:val="DAD2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F16E3"/>
    <w:multiLevelType w:val="hybridMultilevel"/>
    <w:tmpl w:val="6F72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01A63"/>
    <w:multiLevelType w:val="multilevel"/>
    <w:tmpl w:val="FA2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ED0F65"/>
    <w:multiLevelType w:val="hybridMultilevel"/>
    <w:tmpl w:val="0742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14636"/>
    <w:multiLevelType w:val="hybridMultilevel"/>
    <w:tmpl w:val="8B7A3536"/>
    <w:lvl w:ilvl="0" w:tplc="77B82BD8">
      <w:start w:val="6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E25F7"/>
    <w:multiLevelType w:val="hybridMultilevel"/>
    <w:tmpl w:val="50B47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725971"/>
    <w:multiLevelType w:val="hybridMultilevel"/>
    <w:tmpl w:val="D664312E"/>
    <w:lvl w:ilvl="0" w:tplc="B0AA182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C1212"/>
    <w:multiLevelType w:val="hybridMultilevel"/>
    <w:tmpl w:val="BA002F56"/>
    <w:lvl w:ilvl="0" w:tplc="F612C49A">
      <w:numFmt w:val="bullet"/>
      <w:lvlText w:val="•"/>
      <w:lvlJc w:val="left"/>
      <w:pPr>
        <w:ind w:left="2460" w:hanging="1740"/>
      </w:pPr>
      <w:rPr>
        <w:rFonts w:ascii="GHEA Grapalat" w:eastAsiaTheme="minorHAnsi" w:hAnsi="GHEA Grapalat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5F1841"/>
    <w:multiLevelType w:val="hybridMultilevel"/>
    <w:tmpl w:val="C422F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51BC6"/>
    <w:multiLevelType w:val="hybridMultilevel"/>
    <w:tmpl w:val="7810A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A2214"/>
    <w:multiLevelType w:val="hybridMultilevel"/>
    <w:tmpl w:val="B488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C49A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F08B1"/>
    <w:multiLevelType w:val="hybridMultilevel"/>
    <w:tmpl w:val="402A1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314C9"/>
    <w:multiLevelType w:val="multilevel"/>
    <w:tmpl w:val="365AA0E8"/>
    <w:lvl w:ilvl="0">
      <w:start w:val="1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HEA Grapalat" w:hAnsi="GHEA Grapalat" w:cs="Sylfaen" w:hint="default"/>
        <w:color w:val="auto"/>
        <w:sz w:val="20"/>
      </w:rPr>
    </w:lvl>
  </w:abstractNum>
  <w:abstractNum w:abstractNumId="37" w15:restartNumberingAfterBreak="0">
    <w:nsid w:val="70DE4EEA"/>
    <w:multiLevelType w:val="multilevel"/>
    <w:tmpl w:val="3874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9B6688"/>
    <w:multiLevelType w:val="hybridMultilevel"/>
    <w:tmpl w:val="B218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E6EDC"/>
    <w:multiLevelType w:val="hybridMultilevel"/>
    <w:tmpl w:val="99A62292"/>
    <w:lvl w:ilvl="0" w:tplc="04090019">
      <w:start w:val="1"/>
      <w:numFmt w:val="lowerLetter"/>
      <w:lvlText w:val="%1."/>
      <w:lvlJc w:val="left"/>
      <w:pPr>
        <w:ind w:left="350" w:firstLine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B6716"/>
    <w:multiLevelType w:val="hybridMultilevel"/>
    <w:tmpl w:val="18FA7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92EEF"/>
    <w:multiLevelType w:val="multilevel"/>
    <w:tmpl w:val="8C7E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FD5E85"/>
    <w:multiLevelType w:val="hybridMultilevel"/>
    <w:tmpl w:val="97F2A9E8"/>
    <w:lvl w:ilvl="0" w:tplc="BA4A6296">
      <w:start w:val="1"/>
      <w:numFmt w:val="lowerRoman"/>
      <w:lvlText w:val="(%1)"/>
      <w:lvlJc w:val="left"/>
      <w:pPr>
        <w:ind w:left="9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3" w15:restartNumberingAfterBreak="0">
    <w:nsid w:val="7EF66AD5"/>
    <w:multiLevelType w:val="hybridMultilevel"/>
    <w:tmpl w:val="9022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3"/>
  </w:num>
  <w:num w:numId="4">
    <w:abstractNumId w:val="43"/>
  </w:num>
  <w:num w:numId="5">
    <w:abstractNumId w:val="14"/>
  </w:num>
  <w:num w:numId="6">
    <w:abstractNumId w:val="34"/>
  </w:num>
  <w:num w:numId="7">
    <w:abstractNumId w:val="0"/>
  </w:num>
  <w:num w:numId="8">
    <w:abstractNumId w:val="21"/>
  </w:num>
  <w:num w:numId="9">
    <w:abstractNumId w:val="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7"/>
  </w:num>
  <w:num w:numId="13">
    <w:abstractNumId w:val="10"/>
  </w:num>
  <w:num w:numId="14">
    <w:abstractNumId w:val="36"/>
  </w:num>
  <w:num w:numId="15">
    <w:abstractNumId w:val="31"/>
  </w:num>
  <w:num w:numId="16">
    <w:abstractNumId w:val="12"/>
  </w:num>
  <w:num w:numId="17">
    <w:abstractNumId w:val="18"/>
  </w:num>
  <w:num w:numId="18">
    <w:abstractNumId w:val="24"/>
  </w:num>
  <w:num w:numId="19">
    <w:abstractNumId w:val="15"/>
  </w:num>
  <w:num w:numId="20">
    <w:abstractNumId w:val="27"/>
  </w:num>
  <w:num w:numId="21">
    <w:abstractNumId w:val="1"/>
  </w:num>
  <w:num w:numId="22">
    <w:abstractNumId w:val="6"/>
  </w:num>
  <w:num w:numId="23">
    <w:abstractNumId w:val="25"/>
  </w:num>
  <w:num w:numId="24">
    <w:abstractNumId w:val="38"/>
  </w:num>
  <w:num w:numId="25">
    <w:abstractNumId w:val="4"/>
  </w:num>
  <w:num w:numId="26">
    <w:abstractNumId w:val="32"/>
  </w:num>
  <w:num w:numId="27">
    <w:abstractNumId w:val="5"/>
  </w:num>
  <w:num w:numId="28">
    <w:abstractNumId w:val="2"/>
  </w:num>
  <w:num w:numId="29">
    <w:abstractNumId w:val="33"/>
  </w:num>
  <w:num w:numId="30">
    <w:abstractNumId w:val="41"/>
  </w:num>
  <w:num w:numId="31">
    <w:abstractNumId w:val="26"/>
  </w:num>
  <w:num w:numId="32">
    <w:abstractNumId w:val="37"/>
  </w:num>
  <w:num w:numId="33">
    <w:abstractNumId w:val="29"/>
  </w:num>
  <w:num w:numId="34">
    <w:abstractNumId w:val="42"/>
  </w:num>
  <w:num w:numId="35">
    <w:abstractNumId w:val="13"/>
  </w:num>
  <w:num w:numId="36">
    <w:abstractNumId w:val="7"/>
  </w:num>
  <w:num w:numId="37">
    <w:abstractNumId w:val="40"/>
  </w:num>
  <w:num w:numId="38">
    <w:abstractNumId w:val="28"/>
  </w:num>
  <w:num w:numId="39">
    <w:abstractNumId w:val="23"/>
  </w:num>
  <w:num w:numId="40">
    <w:abstractNumId w:val="20"/>
  </w:num>
  <w:num w:numId="41">
    <w:abstractNumId w:val="35"/>
  </w:num>
  <w:num w:numId="42">
    <w:abstractNumId w:val="39"/>
  </w:num>
  <w:num w:numId="43">
    <w:abstractNumId w:val="16"/>
  </w:num>
  <w:num w:numId="44">
    <w:abstractNumId w:val="19"/>
  </w:num>
  <w:num w:numId="4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es-ES" w:vendorID="64" w:dllVersion="131078" w:nlCheck="1" w:checkStyle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C5"/>
    <w:rsid w:val="000119C0"/>
    <w:rsid w:val="00012E27"/>
    <w:rsid w:val="00013282"/>
    <w:rsid w:val="00016375"/>
    <w:rsid w:val="00021358"/>
    <w:rsid w:val="00024D12"/>
    <w:rsid w:val="00033A33"/>
    <w:rsid w:val="00034338"/>
    <w:rsid w:val="00043513"/>
    <w:rsid w:val="00044A35"/>
    <w:rsid w:val="00046509"/>
    <w:rsid w:val="00046F6F"/>
    <w:rsid w:val="00051A2B"/>
    <w:rsid w:val="00051DDA"/>
    <w:rsid w:val="00052CB3"/>
    <w:rsid w:val="000537B6"/>
    <w:rsid w:val="000549ED"/>
    <w:rsid w:val="00056EB3"/>
    <w:rsid w:val="00060262"/>
    <w:rsid w:val="0006072E"/>
    <w:rsid w:val="00064F0E"/>
    <w:rsid w:val="0006704E"/>
    <w:rsid w:val="000723A6"/>
    <w:rsid w:val="000729CE"/>
    <w:rsid w:val="00075586"/>
    <w:rsid w:val="00081D7B"/>
    <w:rsid w:val="00083D5F"/>
    <w:rsid w:val="00094357"/>
    <w:rsid w:val="0009661C"/>
    <w:rsid w:val="00097279"/>
    <w:rsid w:val="000A0E53"/>
    <w:rsid w:val="000A10B4"/>
    <w:rsid w:val="000A344B"/>
    <w:rsid w:val="000A380B"/>
    <w:rsid w:val="000A5F25"/>
    <w:rsid w:val="000A6673"/>
    <w:rsid w:val="000A6F77"/>
    <w:rsid w:val="000B4AC6"/>
    <w:rsid w:val="000C29BC"/>
    <w:rsid w:val="000D125B"/>
    <w:rsid w:val="000D4075"/>
    <w:rsid w:val="000D7566"/>
    <w:rsid w:val="000E0893"/>
    <w:rsid w:val="000E5C24"/>
    <w:rsid w:val="000F1A31"/>
    <w:rsid w:val="000F2EB5"/>
    <w:rsid w:val="000F4953"/>
    <w:rsid w:val="000F573D"/>
    <w:rsid w:val="000F6E74"/>
    <w:rsid w:val="00101C5E"/>
    <w:rsid w:val="00106E55"/>
    <w:rsid w:val="001071AF"/>
    <w:rsid w:val="00110474"/>
    <w:rsid w:val="00117FE9"/>
    <w:rsid w:val="00123353"/>
    <w:rsid w:val="00123CA4"/>
    <w:rsid w:val="00126D20"/>
    <w:rsid w:val="00131196"/>
    <w:rsid w:val="00137F85"/>
    <w:rsid w:val="00141D4F"/>
    <w:rsid w:val="00143FC2"/>
    <w:rsid w:val="00150A4C"/>
    <w:rsid w:val="001519B2"/>
    <w:rsid w:val="00157E06"/>
    <w:rsid w:val="00161659"/>
    <w:rsid w:val="001621E9"/>
    <w:rsid w:val="00163D72"/>
    <w:rsid w:val="001676CB"/>
    <w:rsid w:val="001702F4"/>
    <w:rsid w:val="0017196B"/>
    <w:rsid w:val="00173239"/>
    <w:rsid w:val="00176DC1"/>
    <w:rsid w:val="00177BCC"/>
    <w:rsid w:val="001804F1"/>
    <w:rsid w:val="00192C41"/>
    <w:rsid w:val="00193C0C"/>
    <w:rsid w:val="00197853"/>
    <w:rsid w:val="001A529B"/>
    <w:rsid w:val="001B1227"/>
    <w:rsid w:val="001B1DDE"/>
    <w:rsid w:val="001B35BA"/>
    <w:rsid w:val="001B6633"/>
    <w:rsid w:val="001C0C1A"/>
    <w:rsid w:val="001C7FC0"/>
    <w:rsid w:val="001D1533"/>
    <w:rsid w:val="001D4978"/>
    <w:rsid w:val="001D52B1"/>
    <w:rsid w:val="001D58E1"/>
    <w:rsid w:val="001D6A7A"/>
    <w:rsid w:val="001E3796"/>
    <w:rsid w:val="001E4680"/>
    <w:rsid w:val="001F2E7E"/>
    <w:rsid w:val="001F697E"/>
    <w:rsid w:val="001F74D5"/>
    <w:rsid w:val="00202A28"/>
    <w:rsid w:val="0020536F"/>
    <w:rsid w:val="00211466"/>
    <w:rsid w:val="00213882"/>
    <w:rsid w:val="00213B73"/>
    <w:rsid w:val="0022206D"/>
    <w:rsid w:val="00222F79"/>
    <w:rsid w:val="00225291"/>
    <w:rsid w:val="0023169D"/>
    <w:rsid w:val="00231EA4"/>
    <w:rsid w:val="00233012"/>
    <w:rsid w:val="00234F91"/>
    <w:rsid w:val="00235E1E"/>
    <w:rsid w:val="00236F50"/>
    <w:rsid w:val="00244F71"/>
    <w:rsid w:val="0024639A"/>
    <w:rsid w:val="00250AE6"/>
    <w:rsid w:val="00254EA5"/>
    <w:rsid w:val="002560DA"/>
    <w:rsid w:val="00256F37"/>
    <w:rsid w:val="00262BF2"/>
    <w:rsid w:val="00264351"/>
    <w:rsid w:val="00275703"/>
    <w:rsid w:val="00282D33"/>
    <w:rsid w:val="00283675"/>
    <w:rsid w:val="00286098"/>
    <w:rsid w:val="00293151"/>
    <w:rsid w:val="00294C6C"/>
    <w:rsid w:val="002A184C"/>
    <w:rsid w:val="002A4692"/>
    <w:rsid w:val="002B5B15"/>
    <w:rsid w:val="002C0E46"/>
    <w:rsid w:val="002C3DB8"/>
    <w:rsid w:val="002C784C"/>
    <w:rsid w:val="002C7FC7"/>
    <w:rsid w:val="002D68B7"/>
    <w:rsid w:val="002E3620"/>
    <w:rsid w:val="002E3DDB"/>
    <w:rsid w:val="002E4A70"/>
    <w:rsid w:val="002F3E1E"/>
    <w:rsid w:val="00303055"/>
    <w:rsid w:val="00305160"/>
    <w:rsid w:val="00305B9D"/>
    <w:rsid w:val="00310DA2"/>
    <w:rsid w:val="00311F61"/>
    <w:rsid w:val="00314EC7"/>
    <w:rsid w:val="003171FC"/>
    <w:rsid w:val="0032166B"/>
    <w:rsid w:val="003226CA"/>
    <w:rsid w:val="003270D1"/>
    <w:rsid w:val="003333FE"/>
    <w:rsid w:val="00333ACB"/>
    <w:rsid w:val="0033439E"/>
    <w:rsid w:val="003372BA"/>
    <w:rsid w:val="00340123"/>
    <w:rsid w:val="0034355E"/>
    <w:rsid w:val="00344695"/>
    <w:rsid w:val="00346952"/>
    <w:rsid w:val="00347EAE"/>
    <w:rsid w:val="00352984"/>
    <w:rsid w:val="00356A05"/>
    <w:rsid w:val="00362450"/>
    <w:rsid w:val="00366D05"/>
    <w:rsid w:val="00367617"/>
    <w:rsid w:val="00370D65"/>
    <w:rsid w:val="00381145"/>
    <w:rsid w:val="0038137A"/>
    <w:rsid w:val="00381E03"/>
    <w:rsid w:val="00383669"/>
    <w:rsid w:val="00393861"/>
    <w:rsid w:val="00393968"/>
    <w:rsid w:val="00396F14"/>
    <w:rsid w:val="003A0127"/>
    <w:rsid w:val="003A0351"/>
    <w:rsid w:val="003A0D1D"/>
    <w:rsid w:val="003A37D7"/>
    <w:rsid w:val="003A4E58"/>
    <w:rsid w:val="003B2DB6"/>
    <w:rsid w:val="003C5F86"/>
    <w:rsid w:val="003C66FB"/>
    <w:rsid w:val="003E2CB3"/>
    <w:rsid w:val="003E6A83"/>
    <w:rsid w:val="003F0C55"/>
    <w:rsid w:val="003F2D2E"/>
    <w:rsid w:val="003F44FE"/>
    <w:rsid w:val="003F488D"/>
    <w:rsid w:val="0040257D"/>
    <w:rsid w:val="0040779B"/>
    <w:rsid w:val="00413269"/>
    <w:rsid w:val="004245B3"/>
    <w:rsid w:val="00430E78"/>
    <w:rsid w:val="00431917"/>
    <w:rsid w:val="004339C9"/>
    <w:rsid w:val="00436EBE"/>
    <w:rsid w:val="00443570"/>
    <w:rsid w:val="004439C5"/>
    <w:rsid w:val="00443ACB"/>
    <w:rsid w:val="004445DA"/>
    <w:rsid w:val="004504DB"/>
    <w:rsid w:val="0045059D"/>
    <w:rsid w:val="00451EEE"/>
    <w:rsid w:val="00453030"/>
    <w:rsid w:val="00454D98"/>
    <w:rsid w:val="00454E40"/>
    <w:rsid w:val="00462144"/>
    <w:rsid w:val="00464C7F"/>
    <w:rsid w:val="00466158"/>
    <w:rsid w:val="004667AE"/>
    <w:rsid w:val="00470654"/>
    <w:rsid w:val="004803EB"/>
    <w:rsid w:val="00481E44"/>
    <w:rsid w:val="00483B23"/>
    <w:rsid w:val="00484245"/>
    <w:rsid w:val="00487BD4"/>
    <w:rsid w:val="00491E62"/>
    <w:rsid w:val="004A1329"/>
    <w:rsid w:val="004A4612"/>
    <w:rsid w:val="004A46BC"/>
    <w:rsid w:val="004B64E7"/>
    <w:rsid w:val="004B7011"/>
    <w:rsid w:val="004B76C4"/>
    <w:rsid w:val="004C4E99"/>
    <w:rsid w:val="004C6333"/>
    <w:rsid w:val="004D220A"/>
    <w:rsid w:val="004D4108"/>
    <w:rsid w:val="004D695E"/>
    <w:rsid w:val="004E1A7E"/>
    <w:rsid w:val="004E3A6F"/>
    <w:rsid w:val="004E55A0"/>
    <w:rsid w:val="004E633D"/>
    <w:rsid w:val="004F4DBE"/>
    <w:rsid w:val="00501CBB"/>
    <w:rsid w:val="00503072"/>
    <w:rsid w:val="00507642"/>
    <w:rsid w:val="005119B5"/>
    <w:rsid w:val="00514057"/>
    <w:rsid w:val="00516261"/>
    <w:rsid w:val="005165FA"/>
    <w:rsid w:val="005167A2"/>
    <w:rsid w:val="005167EA"/>
    <w:rsid w:val="005204A3"/>
    <w:rsid w:val="00521925"/>
    <w:rsid w:val="00524C92"/>
    <w:rsid w:val="005272E3"/>
    <w:rsid w:val="00532C68"/>
    <w:rsid w:val="00533CA2"/>
    <w:rsid w:val="005459A5"/>
    <w:rsid w:val="00546298"/>
    <w:rsid w:val="00547BCE"/>
    <w:rsid w:val="00550CB4"/>
    <w:rsid w:val="0055101C"/>
    <w:rsid w:val="005552F1"/>
    <w:rsid w:val="005678BE"/>
    <w:rsid w:val="0057097D"/>
    <w:rsid w:val="0059181F"/>
    <w:rsid w:val="00591F00"/>
    <w:rsid w:val="00592F45"/>
    <w:rsid w:val="00593CCE"/>
    <w:rsid w:val="0059614C"/>
    <w:rsid w:val="00596628"/>
    <w:rsid w:val="005968A2"/>
    <w:rsid w:val="005A15F3"/>
    <w:rsid w:val="005A45E0"/>
    <w:rsid w:val="005A793B"/>
    <w:rsid w:val="005B194B"/>
    <w:rsid w:val="005B1C3B"/>
    <w:rsid w:val="005B7294"/>
    <w:rsid w:val="005C2352"/>
    <w:rsid w:val="005C27D4"/>
    <w:rsid w:val="005D1DAA"/>
    <w:rsid w:val="005D1EFC"/>
    <w:rsid w:val="005D5355"/>
    <w:rsid w:val="005D63EE"/>
    <w:rsid w:val="005D745F"/>
    <w:rsid w:val="005F08E1"/>
    <w:rsid w:val="005F0943"/>
    <w:rsid w:val="005F16E2"/>
    <w:rsid w:val="005F176F"/>
    <w:rsid w:val="005F719D"/>
    <w:rsid w:val="005F7927"/>
    <w:rsid w:val="00600E0A"/>
    <w:rsid w:val="00601F08"/>
    <w:rsid w:val="0060324D"/>
    <w:rsid w:val="00603E01"/>
    <w:rsid w:val="00611003"/>
    <w:rsid w:val="00615558"/>
    <w:rsid w:val="0061626C"/>
    <w:rsid w:val="00626C7F"/>
    <w:rsid w:val="00632CD0"/>
    <w:rsid w:val="00633505"/>
    <w:rsid w:val="00636019"/>
    <w:rsid w:val="006431EA"/>
    <w:rsid w:val="00644C22"/>
    <w:rsid w:val="0065017F"/>
    <w:rsid w:val="00652A62"/>
    <w:rsid w:val="00653A6C"/>
    <w:rsid w:val="006574FC"/>
    <w:rsid w:val="006578A6"/>
    <w:rsid w:val="0066027B"/>
    <w:rsid w:val="00662565"/>
    <w:rsid w:val="00674F69"/>
    <w:rsid w:val="00676724"/>
    <w:rsid w:val="00677AB3"/>
    <w:rsid w:val="006802E1"/>
    <w:rsid w:val="00681349"/>
    <w:rsid w:val="00681C24"/>
    <w:rsid w:val="00685C27"/>
    <w:rsid w:val="006971D1"/>
    <w:rsid w:val="00697B81"/>
    <w:rsid w:val="00697FA6"/>
    <w:rsid w:val="006A45C4"/>
    <w:rsid w:val="006A7FB4"/>
    <w:rsid w:val="006B1A01"/>
    <w:rsid w:val="006B2B1A"/>
    <w:rsid w:val="006B2DB2"/>
    <w:rsid w:val="006B4016"/>
    <w:rsid w:val="006B5B05"/>
    <w:rsid w:val="006B6421"/>
    <w:rsid w:val="006B740C"/>
    <w:rsid w:val="006B7DD5"/>
    <w:rsid w:val="006B7EA1"/>
    <w:rsid w:val="006C0BA5"/>
    <w:rsid w:val="006D09F1"/>
    <w:rsid w:val="006D3CCF"/>
    <w:rsid w:val="006D68F5"/>
    <w:rsid w:val="006E1601"/>
    <w:rsid w:val="006E35B6"/>
    <w:rsid w:val="006F4ECB"/>
    <w:rsid w:val="006F579B"/>
    <w:rsid w:val="00701171"/>
    <w:rsid w:val="007028B4"/>
    <w:rsid w:val="00703FF1"/>
    <w:rsid w:val="00704425"/>
    <w:rsid w:val="00717771"/>
    <w:rsid w:val="00717E1D"/>
    <w:rsid w:val="00723F6B"/>
    <w:rsid w:val="00732145"/>
    <w:rsid w:val="007345A2"/>
    <w:rsid w:val="00734631"/>
    <w:rsid w:val="00742029"/>
    <w:rsid w:val="00742D4B"/>
    <w:rsid w:val="00746B3D"/>
    <w:rsid w:val="0074796B"/>
    <w:rsid w:val="00755C26"/>
    <w:rsid w:val="00757B0D"/>
    <w:rsid w:val="00760677"/>
    <w:rsid w:val="007638A7"/>
    <w:rsid w:val="00767979"/>
    <w:rsid w:val="00771888"/>
    <w:rsid w:val="007750F3"/>
    <w:rsid w:val="00777C2C"/>
    <w:rsid w:val="007821C5"/>
    <w:rsid w:val="0078734A"/>
    <w:rsid w:val="00792834"/>
    <w:rsid w:val="00793652"/>
    <w:rsid w:val="007955B5"/>
    <w:rsid w:val="007A374A"/>
    <w:rsid w:val="007A7237"/>
    <w:rsid w:val="007A74B5"/>
    <w:rsid w:val="007B2A5D"/>
    <w:rsid w:val="007B32C2"/>
    <w:rsid w:val="007B47CE"/>
    <w:rsid w:val="007B4DFB"/>
    <w:rsid w:val="007C3117"/>
    <w:rsid w:val="007C5286"/>
    <w:rsid w:val="007C541B"/>
    <w:rsid w:val="007D01C0"/>
    <w:rsid w:val="007D40F8"/>
    <w:rsid w:val="007D425D"/>
    <w:rsid w:val="007D5C32"/>
    <w:rsid w:val="007D73A0"/>
    <w:rsid w:val="007E2999"/>
    <w:rsid w:val="007E29EF"/>
    <w:rsid w:val="007F241A"/>
    <w:rsid w:val="007F28F0"/>
    <w:rsid w:val="007F5B37"/>
    <w:rsid w:val="007F5F30"/>
    <w:rsid w:val="0080604F"/>
    <w:rsid w:val="00806AC0"/>
    <w:rsid w:val="00820E36"/>
    <w:rsid w:val="00821710"/>
    <w:rsid w:val="00823100"/>
    <w:rsid w:val="00824891"/>
    <w:rsid w:val="008273C8"/>
    <w:rsid w:val="0084003F"/>
    <w:rsid w:val="0084754F"/>
    <w:rsid w:val="008475E8"/>
    <w:rsid w:val="0085204C"/>
    <w:rsid w:val="00852126"/>
    <w:rsid w:val="00864B12"/>
    <w:rsid w:val="008747EA"/>
    <w:rsid w:val="00874CB4"/>
    <w:rsid w:val="008760B8"/>
    <w:rsid w:val="00876BFB"/>
    <w:rsid w:val="008834D0"/>
    <w:rsid w:val="0088490C"/>
    <w:rsid w:val="00884CF8"/>
    <w:rsid w:val="00887393"/>
    <w:rsid w:val="0089042D"/>
    <w:rsid w:val="008918A5"/>
    <w:rsid w:val="008926BC"/>
    <w:rsid w:val="00892BA9"/>
    <w:rsid w:val="0089382C"/>
    <w:rsid w:val="008955B0"/>
    <w:rsid w:val="00895BB6"/>
    <w:rsid w:val="008B1A57"/>
    <w:rsid w:val="008B3035"/>
    <w:rsid w:val="008B313B"/>
    <w:rsid w:val="008C20B1"/>
    <w:rsid w:val="008D41C0"/>
    <w:rsid w:val="008D6A6F"/>
    <w:rsid w:val="008D7139"/>
    <w:rsid w:val="008E0981"/>
    <w:rsid w:val="008E39D0"/>
    <w:rsid w:val="008E3CCA"/>
    <w:rsid w:val="008E3F81"/>
    <w:rsid w:val="008F16FF"/>
    <w:rsid w:val="008F19C7"/>
    <w:rsid w:val="008F33B2"/>
    <w:rsid w:val="008F4FAC"/>
    <w:rsid w:val="00910384"/>
    <w:rsid w:val="00912F8D"/>
    <w:rsid w:val="00923558"/>
    <w:rsid w:val="0093049F"/>
    <w:rsid w:val="00934C0F"/>
    <w:rsid w:val="00937B76"/>
    <w:rsid w:val="00937CD5"/>
    <w:rsid w:val="00941C69"/>
    <w:rsid w:val="00942D43"/>
    <w:rsid w:val="00943014"/>
    <w:rsid w:val="00943873"/>
    <w:rsid w:val="00944ABC"/>
    <w:rsid w:val="00952A1A"/>
    <w:rsid w:val="00955252"/>
    <w:rsid w:val="0096575E"/>
    <w:rsid w:val="00973124"/>
    <w:rsid w:val="0097780F"/>
    <w:rsid w:val="00981B8B"/>
    <w:rsid w:val="00985BE4"/>
    <w:rsid w:val="0098664E"/>
    <w:rsid w:val="00995584"/>
    <w:rsid w:val="00995719"/>
    <w:rsid w:val="00995C3A"/>
    <w:rsid w:val="0099721C"/>
    <w:rsid w:val="009A07ED"/>
    <w:rsid w:val="009A114D"/>
    <w:rsid w:val="009A69C3"/>
    <w:rsid w:val="009B0B23"/>
    <w:rsid w:val="009B70DE"/>
    <w:rsid w:val="009C2ED8"/>
    <w:rsid w:val="009C361F"/>
    <w:rsid w:val="009C48CC"/>
    <w:rsid w:val="009D2379"/>
    <w:rsid w:val="009D5A86"/>
    <w:rsid w:val="009E4C01"/>
    <w:rsid w:val="009F09EB"/>
    <w:rsid w:val="009F0C0E"/>
    <w:rsid w:val="00A02DFF"/>
    <w:rsid w:val="00A07F81"/>
    <w:rsid w:val="00A17E96"/>
    <w:rsid w:val="00A239EB"/>
    <w:rsid w:val="00A315F4"/>
    <w:rsid w:val="00A33203"/>
    <w:rsid w:val="00A33C7D"/>
    <w:rsid w:val="00A36236"/>
    <w:rsid w:val="00A46471"/>
    <w:rsid w:val="00A47E7C"/>
    <w:rsid w:val="00A51C1F"/>
    <w:rsid w:val="00A60B81"/>
    <w:rsid w:val="00A618A3"/>
    <w:rsid w:val="00A6276D"/>
    <w:rsid w:val="00A62D3B"/>
    <w:rsid w:val="00A70536"/>
    <w:rsid w:val="00A71116"/>
    <w:rsid w:val="00A75D65"/>
    <w:rsid w:val="00A91C3C"/>
    <w:rsid w:val="00A9425C"/>
    <w:rsid w:val="00A966BE"/>
    <w:rsid w:val="00AA1A89"/>
    <w:rsid w:val="00AA4D18"/>
    <w:rsid w:val="00AA555D"/>
    <w:rsid w:val="00AA7803"/>
    <w:rsid w:val="00AA7990"/>
    <w:rsid w:val="00AB38DB"/>
    <w:rsid w:val="00AC658F"/>
    <w:rsid w:val="00AD460E"/>
    <w:rsid w:val="00AE3650"/>
    <w:rsid w:val="00AE386B"/>
    <w:rsid w:val="00AE3B63"/>
    <w:rsid w:val="00AE51BD"/>
    <w:rsid w:val="00AE5DBF"/>
    <w:rsid w:val="00AF0094"/>
    <w:rsid w:val="00AF00A7"/>
    <w:rsid w:val="00B07EDD"/>
    <w:rsid w:val="00B22259"/>
    <w:rsid w:val="00B27AE5"/>
    <w:rsid w:val="00B30809"/>
    <w:rsid w:val="00B4069F"/>
    <w:rsid w:val="00B47B5B"/>
    <w:rsid w:val="00B522F3"/>
    <w:rsid w:val="00B52CC4"/>
    <w:rsid w:val="00B60047"/>
    <w:rsid w:val="00B6057C"/>
    <w:rsid w:val="00B64CFD"/>
    <w:rsid w:val="00B64DFF"/>
    <w:rsid w:val="00B65983"/>
    <w:rsid w:val="00B70EAB"/>
    <w:rsid w:val="00B740C7"/>
    <w:rsid w:val="00B839D5"/>
    <w:rsid w:val="00B862D2"/>
    <w:rsid w:val="00B93B70"/>
    <w:rsid w:val="00B9476B"/>
    <w:rsid w:val="00B975A6"/>
    <w:rsid w:val="00BA1157"/>
    <w:rsid w:val="00BA4AB3"/>
    <w:rsid w:val="00BA75B8"/>
    <w:rsid w:val="00BB2B35"/>
    <w:rsid w:val="00BC3FD4"/>
    <w:rsid w:val="00BD425E"/>
    <w:rsid w:val="00BE1215"/>
    <w:rsid w:val="00BE2A63"/>
    <w:rsid w:val="00BE2C3D"/>
    <w:rsid w:val="00BE3CEE"/>
    <w:rsid w:val="00BF3EB8"/>
    <w:rsid w:val="00C01CA4"/>
    <w:rsid w:val="00C042E2"/>
    <w:rsid w:val="00C12245"/>
    <w:rsid w:val="00C12457"/>
    <w:rsid w:val="00C13A9F"/>
    <w:rsid w:val="00C1420F"/>
    <w:rsid w:val="00C17325"/>
    <w:rsid w:val="00C2429B"/>
    <w:rsid w:val="00C27620"/>
    <w:rsid w:val="00C32E54"/>
    <w:rsid w:val="00C3613F"/>
    <w:rsid w:val="00C4326B"/>
    <w:rsid w:val="00C44276"/>
    <w:rsid w:val="00C467FD"/>
    <w:rsid w:val="00C52FFF"/>
    <w:rsid w:val="00C61AC2"/>
    <w:rsid w:val="00C66F6E"/>
    <w:rsid w:val="00C73B1D"/>
    <w:rsid w:val="00C73BA3"/>
    <w:rsid w:val="00C7565C"/>
    <w:rsid w:val="00C76FB9"/>
    <w:rsid w:val="00C8733A"/>
    <w:rsid w:val="00C90846"/>
    <w:rsid w:val="00C9357E"/>
    <w:rsid w:val="00C9391D"/>
    <w:rsid w:val="00C963BF"/>
    <w:rsid w:val="00CA5A4E"/>
    <w:rsid w:val="00CA5FA3"/>
    <w:rsid w:val="00CB53DE"/>
    <w:rsid w:val="00CB5862"/>
    <w:rsid w:val="00CB5DD4"/>
    <w:rsid w:val="00CB69B0"/>
    <w:rsid w:val="00CB7037"/>
    <w:rsid w:val="00CB7BE8"/>
    <w:rsid w:val="00CD12B9"/>
    <w:rsid w:val="00CD4180"/>
    <w:rsid w:val="00CE1361"/>
    <w:rsid w:val="00CE3773"/>
    <w:rsid w:val="00CE37F8"/>
    <w:rsid w:val="00CE5FA8"/>
    <w:rsid w:val="00CE6F29"/>
    <w:rsid w:val="00CF1172"/>
    <w:rsid w:val="00CF11DD"/>
    <w:rsid w:val="00CF12AF"/>
    <w:rsid w:val="00CF64AF"/>
    <w:rsid w:val="00D01D35"/>
    <w:rsid w:val="00D02EBC"/>
    <w:rsid w:val="00D05652"/>
    <w:rsid w:val="00D10491"/>
    <w:rsid w:val="00D11437"/>
    <w:rsid w:val="00D117DA"/>
    <w:rsid w:val="00D13654"/>
    <w:rsid w:val="00D1371F"/>
    <w:rsid w:val="00D21FD3"/>
    <w:rsid w:val="00D31A5D"/>
    <w:rsid w:val="00D335E0"/>
    <w:rsid w:val="00D35B84"/>
    <w:rsid w:val="00D37C37"/>
    <w:rsid w:val="00D43505"/>
    <w:rsid w:val="00D47090"/>
    <w:rsid w:val="00D515C5"/>
    <w:rsid w:val="00D51DFE"/>
    <w:rsid w:val="00D529AA"/>
    <w:rsid w:val="00D6419C"/>
    <w:rsid w:val="00D679AB"/>
    <w:rsid w:val="00D71292"/>
    <w:rsid w:val="00D76F57"/>
    <w:rsid w:val="00D83614"/>
    <w:rsid w:val="00D93884"/>
    <w:rsid w:val="00DA5232"/>
    <w:rsid w:val="00DA5A54"/>
    <w:rsid w:val="00DB3FA5"/>
    <w:rsid w:val="00DB6FF3"/>
    <w:rsid w:val="00DC1780"/>
    <w:rsid w:val="00DC1C8D"/>
    <w:rsid w:val="00DC2A70"/>
    <w:rsid w:val="00DD382C"/>
    <w:rsid w:val="00DE5EED"/>
    <w:rsid w:val="00DF3807"/>
    <w:rsid w:val="00E0079E"/>
    <w:rsid w:val="00E07A0E"/>
    <w:rsid w:val="00E119A6"/>
    <w:rsid w:val="00E150CB"/>
    <w:rsid w:val="00E1792E"/>
    <w:rsid w:val="00E2032B"/>
    <w:rsid w:val="00E219FC"/>
    <w:rsid w:val="00E22194"/>
    <w:rsid w:val="00E225F4"/>
    <w:rsid w:val="00E3792F"/>
    <w:rsid w:val="00E40E42"/>
    <w:rsid w:val="00E506C9"/>
    <w:rsid w:val="00E508B9"/>
    <w:rsid w:val="00E54465"/>
    <w:rsid w:val="00E60741"/>
    <w:rsid w:val="00E6113E"/>
    <w:rsid w:val="00E62D6F"/>
    <w:rsid w:val="00E63CB1"/>
    <w:rsid w:val="00E64390"/>
    <w:rsid w:val="00E67FA1"/>
    <w:rsid w:val="00E70D36"/>
    <w:rsid w:val="00E7201F"/>
    <w:rsid w:val="00E73EAB"/>
    <w:rsid w:val="00E762D7"/>
    <w:rsid w:val="00E80223"/>
    <w:rsid w:val="00E809D0"/>
    <w:rsid w:val="00E85B3E"/>
    <w:rsid w:val="00E87283"/>
    <w:rsid w:val="00E87713"/>
    <w:rsid w:val="00E95EDD"/>
    <w:rsid w:val="00EB1AA3"/>
    <w:rsid w:val="00EB277A"/>
    <w:rsid w:val="00EB621A"/>
    <w:rsid w:val="00EC3B4D"/>
    <w:rsid w:val="00EC44CE"/>
    <w:rsid w:val="00EE2E60"/>
    <w:rsid w:val="00EE4060"/>
    <w:rsid w:val="00EF01DF"/>
    <w:rsid w:val="00F058B9"/>
    <w:rsid w:val="00F1113D"/>
    <w:rsid w:val="00F11BD3"/>
    <w:rsid w:val="00F134D2"/>
    <w:rsid w:val="00F20F07"/>
    <w:rsid w:val="00F22DAA"/>
    <w:rsid w:val="00F26EAD"/>
    <w:rsid w:val="00F31CE1"/>
    <w:rsid w:val="00F3669D"/>
    <w:rsid w:val="00F42D51"/>
    <w:rsid w:val="00F47FAA"/>
    <w:rsid w:val="00F5600B"/>
    <w:rsid w:val="00F63BBA"/>
    <w:rsid w:val="00F7125A"/>
    <w:rsid w:val="00F73710"/>
    <w:rsid w:val="00F83836"/>
    <w:rsid w:val="00F87109"/>
    <w:rsid w:val="00F97129"/>
    <w:rsid w:val="00FC1C77"/>
    <w:rsid w:val="00FC59D4"/>
    <w:rsid w:val="00FC66A4"/>
    <w:rsid w:val="00FD173D"/>
    <w:rsid w:val="00FD51C0"/>
    <w:rsid w:val="00FD5D8F"/>
    <w:rsid w:val="00FE1E69"/>
    <w:rsid w:val="00FE4F99"/>
    <w:rsid w:val="00FF1DA2"/>
    <w:rsid w:val="00FF240D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0F9D"/>
  <w15:docId w15:val="{B6661AAB-BAB9-40AA-B757-B7601C27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uiPriority w:val="99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Заголовок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qFormat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uiPriority w:val="99"/>
    <w:semiHidden/>
    <w:unhideWhenUsed/>
    <w:rsid w:val="00443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epiu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epiu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42853-CF68-4937-A7EF-2B149899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9836</TotalTime>
  <Pages>16</Pages>
  <Words>4593</Words>
  <Characters>26186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Ashkhen Tanyan</dc:creator>
  <cp:lastModifiedBy>Anna</cp:lastModifiedBy>
  <cp:revision>188</cp:revision>
  <cp:lastPrinted>2017-12-22T05:37:00Z</cp:lastPrinted>
  <dcterms:created xsi:type="dcterms:W3CDTF">2020-09-22T12:30:00Z</dcterms:created>
  <dcterms:modified xsi:type="dcterms:W3CDTF">2024-08-27T07:52:00Z</dcterms:modified>
</cp:coreProperties>
</file>