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607CC6" w:rsidRPr="00607CC6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607CC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7CC6">
        <w:rPr>
          <w:rFonts w:ascii="GHEA Grapalat" w:hAnsi="GHEA Grapalat" w:cs="Sylfaen"/>
          <w:sz w:val="24"/>
          <w:szCs w:val="24"/>
          <w:lang w:val="hy-AM"/>
        </w:rPr>
        <w:t>«Այթիռեսուրսիս» և «ԷՄ ԸՆԴ ԴԸ ՍԻՍԹԵՄՍ» ՍՊ ընկերություններին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07CC6">
        <w:rPr>
          <w:rFonts w:ascii="GHEA Grapalat" w:hAnsi="GHEA Grapalat" w:cs="Sylfaen"/>
          <w:sz w:val="24"/>
          <w:szCs w:val="24"/>
          <w:lang w:val="hy-AM"/>
        </w:rPr>
        <w:t>Սոցիալական ապահովության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07CC6">
        <w:rPr>
          <w:rFonts w:ascii="GHEA Grapalat" w:hAnsi="GHEA Grapalat" w:cs="Sylfaen"/>
          <w:sz w:val="24"/>
          <w:szCs w:val="24"/>
          <w:lang w:val="hy-AM"/>
        </w:rPr>
        <w:t>«ՍԱԾ ԳՀԾՁԲ-19/5»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607CC6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607CC6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607CC6">
        <w:rPr>
          <w:rFonts w:ascii="GHEA Grapalat" w:hAnsi="GHEA Grapalat"/>
          <w:sz w:val="24"/>
          <w:szCs w:val="24"/>
          <w:lang w:val="hy-AM"/>
        </w:rPr>
        <w:t>0</w:t>
      </w:r>
      <w:r w:rsidR="00EB1E77" w:rsidRPr="00EB1E77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07CC6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311</cp:revision>
  <cp:lastPrinted>2019-06-21T07:09:00Z</cp:lastPrinted>
  <dcterms:created xsi:type="dcterms:W3CDTF">2015-10-12T06:46:00Z</dcterms:created>
  <dcterms:modified xsi:type="dcterms:W3CDTF">2019-06-21T07:10:00Z</dcterms:modified>
</cp:coreProperties>
</file>