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A11553D" w:rsidR="0022631D" w:rsidRPr="000E72F3" w:rsidRDefault="000E72F3" w:rsidP="000E72F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1AB6">
        <w:rPr>
          <w:rFonts w:ascii="GHEA Grapalat" w:hAnsi="GHEA Grapalat" w:cs="Sylfaen"/>
          <w:sz w:val="20"/>
          <w:lang w:val="af-ZA"/>
        </w:rPr>
        <w:t>ՀՀ ԱՆ &lt;&lt;Ավան&gt;&gt; Հոգեկան առողջության կենտրոն ՓԲԸ</w:t>
      </w:r>
      <w:r>
        <w:rPr>
          <w:rFonts w:ascii="GHEA Grapalat" w:hAnsi="GHEA Grapalat" w:cs="Sylfaen"/>
          <w:sz w:val="20"/>
          <w:lang w:val="af-ZA"/>
        </w:rPr>
        <w:t>-</w:t>
      </w:r>
      <w:r w:rsidRPr="00871AB6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E72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lang w:val="af-ZA"/>
        </w:rPr>
        <w:t>ք.Երևան, Աճարյան 1-ին նրբ., շենք 21</w:t>
      </w:r>
      <w:r w:rsidRPr="005F3F85">
        <w:rPr>
          <w:rFonts w:ascii="GHEA Grapalat" w:hAnsi="GHEA Grapalat"/>
          <w:lang w:val="af-ZA"/>
        </w:rPr>
        <w:t xml:space="preserve"> հասցեում,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026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A078C" w:rsidRPr="006A078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&lt;&lt;Ավան&gt;&gt; Հոգեկան առողջության կենտրոն ՓԲԸ-ի տանիքի վերանորոգման աշխատանքներ</w:t>
      </w:r>
      <w:r w:rsidR="00D86AF1" w:rsidRPr="00026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26A11" w:rsidRPr="00026A1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ԱՀԱԿ-ԳՀԱՇՁԲ-21/</w:t>
      </w:r>
      <w:r w:rsidR="006A078C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026A11" w:rsidRPr="00026A11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22DE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45"/>
        <w:gridCol w:w="1016"/>
        <w:gridCol w:w="209"/>
        <w:gridCol w:w="720"/>
        <w:gridCol w:w="190"/>
        <w:gridCol w:w="382"/>
        <w:gridCol w:w="254"/>
        <w:gridCol w:w="164"/>
        <w:gridCol w:w="44"/>
        <w:gridCol w:w="603"/>
        <w:gridCol w:w="8"/>
        <w:gridCol w:w="170"/>
        <w:gridCol w:w="345"/>
        <w:gridCol w:w="680"/>
        <w:gridCol w:w="67"/>
        <w:gridCol w:w="14"/>
        <w:gridCol w:w="519"/>
        <w:gridCol w:w="545"/>
        <w:gridCol w:w="65"/>
        <w:gridCol w:w="208"/>
        <w:gridCol w:w="498"/>
        <w:gridCol w:w="374"/>
        <w:gridCol w:w="262"/>
        <w:gridCol w:w="208"/>
        <w:gridCol w:w="26"/>
        <w:gridCol w:w="441"/>
        <w:gridCol w:w="323"/>
        <w:gridCol w:w="1486"/>
        <w:gridCol w:w="6"/>
      </w:tblGrid>
      <w:tr w:rsidR="0022631D" w:rsidRPr="0022631D" w14:paraId="3BCB0F4A" w14:textId="77777777" w:rsidTr="000E72F3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62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E72F3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5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E72F3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72F3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78C" w:rsidRPr="0022631D" w14:paraId="6CB0AC86" w14:textId="77777777" w:rsidTr="004B08C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2F33415" w14:textId="77777777" w:rsidR="006A078C" w:rsidRPr="0022631D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6E58EB" w:rsidR="006A078C" w:rsidRPr="006A078C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A078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ԱՆ </w:t>
            </w:r>
            <w:r w:rsidRPr="006A078C">
              <w:rPr>
                <w:rFonts w:ascii="GHEA Grapalat" w:hAnsi="GHEA Grapalat"/>
                <w:sz w:val="18"/>
                <w:szCs w:val="18"/>
                <w:lang w:val="af-ZA"/>
              </w:rPr>
              <w:t>&lt;&lt;Ավան&gt;&gt; Հոգեկան առողջության կենտրոն</w:t>
            </w:r>
            <w:r w:rsidRPr="006A078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A078C">
              <w:rPr>
                <w:rFonts w:ascii="GHEA Grapalat" w:hAnsi="GHEA Grapalat"/>
                <w:sz w:val="18"/>
                <w:szCs w:val="18"/>
                <w:lang w:val="af-ZA"/>
              </w:rPr>
              <w:t>ՓԲԸ</w:t>
            </w:r>
            <w:r w:rsidRPr="006A078C">
              <w:rPr>
                <w:rFonts w:ascii="GHEA Grapalat" w:hAnsi="GHEA Grapalat"/>
                <w:sz w:val="18"/>
                <w:szCs w:val="18"/>
                <w:lang w:val="hy-AM"/>
              </w:rPr>
              <w:t>-ի տանիքի վերանորոգման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A28ADE1" w:rsidR="006A078C" w:rsidRPr="00026A11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026A11">
              <w:rPr>
                <w:rFonts w:ascii="GHEA Grapalat" w:hAnsi="GHEA Grapalat"/>
                <w:sz w:val="18"/>
                <w:szCs w:val="18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C6868BD" w:rsidR="006A078C" w:rsidRPr="00026A11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8E0C70F" w:rsidR="006A078C" w:rsidRPr="00294728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FFC5036" w:rsidR="006A078C" w:rsidRPr="00026A11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23269">
              <w:rPr>
                <w:rFonts w:ascii="GHEA Grapalat" w:hAnsi="GHEA Grapalat" w:cs="Sylfaen"/>
                <w:sz w:val="14"/>
                <w:szCs w:val="18"/>
                <w:lang w:val="hy-AM"/>
              </w:rPr>
              <w:t xml:space="preserve">Գնման գործընթացը կազմակերպվում է ղեկավարվելով </w:t>
            </w:r>
            <w:r w:rsidRPr="00D23269">
              <w:rPr>
                <w:rFonts w:ascii="GHEA Grapalat" w:hAnsi="GHEA Grapalat" w:cs="Sylfaen"/>
                <w:b/>
                <w:sz w:val="14"/>
                <w:szCs w:val="18"/>
                <w:lang w:val="hy-AM"/>
              </w:rPr>
              <w:t>"Գնումների մասին" ՀՀ օրենքի 15-րդ հոդվածի 6-րդ մասի հիմքով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7ACCFD5" w:rsidR="006A078C" w:rsidRPr="006A078C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Cs/>
                <w:sz w:val="18"/>
                <w:szCs w:val="18"/>
                <w:lang w:eastAsia="ru-RU"/>
              </w:rPr>
            </w:pPr>
            <w:r w:rsidRPr="006A078C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9194530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153F3A6B" w:rsidR="006A078C" w:rsidRPr="00026A11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17F9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ԱՆ </w:t>
            </w:r>
            <w:r w:rsidRPr="00617F90">
              <w:rPr>
                <w:rFonts w:ascii="GHEA Grapalat" w:hAnsi="GHEA Grapalat"/>
                <w:sz w:val="18"/>
                <w:szCs w:val="18"/>
                <w:lang w:val="af-ZA"/>
              </w:rPr>
              <w:t>&lt;&lt;Ավան&gt;&gt; Հոգեկան առողջության կենտրոն</w:t>
            </w:r>
            <w:r w:rsidRPr="00617F9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17F90">
              <w:rPr>
                <w:rFonts w:ascii="GHEA Grapalat" w:hAnsi="GHEA Grapalat"/>
                <w:sz w:val="18"/>
                <w:szCs w:val="18"/>
                <w:lang w:val="af-ZA"/>
              </w:rPr>
              <w:t>ՓԲԸ</w:t>
            </w:r>
            <w:r w:rsidRPr="00617F90">
              <w:rPr>
                <w:rFonts w:ascii="GHEA Grapalat" w:hAnsi="GHEA Grapalat"/>
                <w:sz w:val="18"/>
                <w:szCs w:val="18"/>
                <w:lang w:val="hy-AM"/>
              </w:rPr>
              <w:t>-ի տանիքի վերանորոգման աշխատանքներ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5D2DA3E1" w:rsidR="006A078C" w:rsidRPr="00026A11" w:rsidRDefault="006A078C" w:rsidP="006A07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17F9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ԱՆ </w:t>
            </w:r>
            <w:r w:rsidRPr="00617F90">
              <w:rPr>
                <w:rFonts w:ascii="GHEA Grapalat" w:hAnsi="GHEA Grapalat"/>
                <w:sz w:val="18"/>
                <w:szCs w:val="18"/>
                <w:lang w:val="af-ZA"/>
              </w:rPr>
              <w:t>&lt;&lt;Ավան&gt;&gt; Հոգեկան առողջության կենտրոն</w:t>
            </w:r>
            <w:r w:rsidRPr="00617F9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17F90">
              <w:rPr>
                <w:rFonts w:ascii="GHEA Grapalat" w:hAnsi="GHEA Grapalat"/>
                <w:sz w:val="18"/>
                <w:szCs w:val="18"/>
                <w:lang w:val="af-ZA"/>
              </w:rPr>
              <w:t>ՓԲԸ</w:t>
            </w:r>
            <w:r w:rsidRPr="00617F90">
              <w:rPr>
                <w:rFonts w:ascii="GHEA Grapalat" w:hAnsi="GHEA Grapalat"/>
                <w:sz w:val="18"/>
                <w:szCs w:val="18"/>
                <w:lang w:val="hy-AM"/>
              </w:rPr>
              <w:t>-ի տանիքի վերանորոգման աշխատանքներ</w:t>
            </w:r>
          </w:p>
        </w:tc>
      </w:tr>
      <w:tr w:rsidR="00D86AF1" w:rsidRPr="0022631D" w14:paraId="4B8BC031" w14:textId="77777777" w:rsidTr="000E72F3">
        <w:trPr>
          <w:trHeight w:val="169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451180EC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24C3B0CB" w14:textId="77777777" w:rsidTr="000E72F3">
        <w:trPr>
          <w:trHeight w:val="137"/>
        </w:trPr>
        <w:tc>
          <w:tcPr>
            <w:tcW w:w="46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269A45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>Գնման ձևն ընտրվել է հիմք ընդունելով &lt;&lt;Գնումների մասին&gt;&gt; ՀՀ օրենքի 1</w:t>
            </w:r>
            <w:r w:rsidRPr="00602BCD">
              <w:rPr>
                <w:rFonts w:ascii="GHEA Grapalat" w:hAnsi="GHEA Grapalat"/>
                <w:sz w:val="12"/>
                <w:szCs w:val="16"/>
              </w:rPr>
              <w:t>8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 xml:space="preserve">-րդ հոդվածի </w:t>
            </w:r>
            <w:r w:rsidRPr="00602BCD">
              <w:rPr>
                <w:rFonts w:ascii="GHEA Grapalat" w:hAnsi="GHEA Grapalat"/>
                <w:sz w:val="12"/>
                <w:szCs w:val="16"/>
              </w:rPr>
              <w:t>3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>-րդ մասը:</w:t>
            </w:r>
          </w:p>
        </w:tc>
      </w:tr>
      <w:tr w:rsidR="00D86AF1" w:rsidRPr="0022631D" w14:paraId="075EEA57" w14:textId="77777777" w:rsidTr="000E72F3">
        <w:trPr>
          <w:trHeight w:val="196"/>
        </w:trPr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681596E8" w14:textId="77777777" w:rsidTr="00FD1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25A96F" w:rsidR="00D86AF1" w:rsidRPr="0022631D" w:rsidRDefault="006A078C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D8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D8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.2021</w:t>
            </w:r>
          </w:p>
        </w:tc>
      </w:tr>
      <w:tr w:rsidR="00D86AF1" w:rsidRPr="0022631D" w14:paraId="199F948A" w14:textId="77777777" w:rsidTr="00FD1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6EE9B008" w14:textId="77777777" w:rsidTr="00FD1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13FE412E" w14:textId="77777777" w:rsidTr="00FD1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86AF1" w:rsidRPr="0022631D" w14:paraId="321D26CF" w14:textId="77777777" w:rsidTr="00FD1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68E691E2" w14:textId="77777777" w:rsidTr="00FD1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30B89418" w14:textId="77777777" w:rsidTr="000E72F3">
        <w:trPr>
          <w:trHeight w:val="54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70776DB4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10DC4861" w14:textId="77777777" w:rsidTr="000E72F3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86AF1" w:rsidRPr="0022631D" w14:paraId="3FD00E3A" w14:textId="77777777" w:rsidTr="000E72F3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7E5DBFB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86AF1" w:rsidRPr="0022631D" w14:paraId="4DA511EC" w14:textId="77777777" w:rsidTr="008D4DD4">
        <w:trPr>
          <w:trHeight w:val="79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5DBE5B3F" w14:textId="77777777" w:rsidR="00D86AF1" w:rsidRPr="00D86AF1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8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D86AF1" w:rsidRPr="00D86AF1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A078C" w:rsidRPr="0022631D" w14:paraId="50825522" w14:textId="77777777" w:rsidTr="000E72F3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50AD5B95" w14:textId="70E9018D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6AF1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D8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59F3C98" w14:textId="7F49AD4E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6A078C">
              <w:rPr>
                <w:rFonts w:ascii="GHEA Grapalat" w:hAnsi="GHEA Grapalat"/>
                <w:sz w:val="16"/>
                <w:szCs w:val="16"/>
              </w:rPr>
              <w:t>Ջավախք</w:t>
            </w:r>
            <w:proofErr w:type="spellEnd"/>
            <w:r w:rsidRPr="006A07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78C">
              <w:rPr>
                <w:rFonts w:ascii="GHEA Grapalat" w:hAnsi="GHEA Grapalat"/>
                <w:sz w:val="16"/>
                <w:szCs w:val="16"/>
              </w:rPr>
              <w:t>Շին</w:t>
            </w:r>
            <w:proofErr w:type="spellEnd"/>
            <w:r w:rsidRPr="006A078C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B48DC29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5098000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5AF80C67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A078C">
              <w:rPr>
                <w:rFonts w:ascii="GHEA Grapalat" w:hAnsi="GHEA Grapalat" w:cs="Arial"/>
                <w:sz w:val="18"/>
                <w:szCs w:val="18"/>
              </w:rPr>
              <w:t>1019600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537248E9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6117600</w:t>
            </w:r>
          </w:p>
        </w:tc>
      </w:tr>
      <w:tr w:rsidR="006A078C" w:rsidRPr="0022631D" w14:paraId="4774A315" w14:textId="77777777" w:rsidTr="006A078C">
        <w:trPr>
          <w:trHeight w:val="79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8EED338" w14:textId="35ED6BB2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6AF1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D8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D29C14A" w14:textId="072FB4D9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&lt;&lt;ԴՈՂՍԵ&gt;&gt;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E92BB1" w14:textId="3841AC5F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5099000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D3E103A" w14:textId="7900B823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1019800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1013C57" w14:textId="2E79E276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6118800</w:t>
            </w:r>
          </w:p>
        </w:tc>
      </w:tr>
      <w:tr w:rsidR="006A078C" w:rsidRPr="0022631D" w14:paraId="56F83F5C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3308DF68" w14:textId="70494DAC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D8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766F5B64" w14:textId="5850FE54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&lt;&lt;ՄԱՐԶԱՆԴ&gt;&gt;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18F45626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6024990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0A0F1F" w14:textId="2BA5060F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A078C"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13AE5A6E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6024990</w:t>
            </w:r>
          </w:p>
        </w:tc>
      </w:tr>
      <w:tr w:rsidR="006A078C" w:rsidRPr="0022631D" w14:paraId="06D7959A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32C8E24E" w14:textId="1792E86D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F9E8933" w14:textId="6093E187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6A078C">
              <w:rPr>
                <w:rFonts w:ascii="GHEA Grapalat" w:hAnsi="GHEA Grapalat"/>
                <w:sz w:val="16"/>
                <w:szCs w:val="16"/>
              </w:rPr>
              <w:t>Նարգիզյանշին</w:t>
            </w:r>
            <w:proofErr w:type="spellEnd"/>
            <w:r w:rsidRPr="006A078C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025293" w14:textId="20932486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6515020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426C491" w14:textId="74E6444A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1303004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E4FCF7B" w14:textId="1E9D799E" w:rsidR="006A078C" w:rsidRPr="00D86AF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7818024</w:t>
            </w:r>
          </w:p>
        </w:tc>
      </w:tr>
      <w:tr w:rsidR="006A078C" w:rsidRPr="0022631D" w14:paraId="4F57D831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69370BFB" w14:textId="7441777A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7FD38335" w14:textId="243FECC9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&lt;&lt;ԱՐՏՇԻՆ-1&gt;&gt;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05D7F16" w14:textId="5FDA5443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6575018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DE1727E" w14:textId="40D6B8BA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1315004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F21D38" w14:textId="1A4F60AB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7890022</w:t>
            </w:r>
          </w:p>
        </w:tc>
      </w:tr>
      <w:tr w:rsidR="006A078C" w:rsidRPr="0022631D" w14:paraId="2243E912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F8A9715" w14:textId="0E916BB3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2D2B59A" w14:textId="436B8E58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&lt;&lt;ԱՐԹՄԱՇԻՆ&gt;&gt;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8DBEE4" w14:textId="783C0C67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6830000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0E12AE2" w14:textId="08799C81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1366000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371C43" w14:textId="723C316C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8196000</w:t>
            </w:r>
          </w:p>
        </w:tc>
      </w:tr>
      <w:tr w:rsidR="006A078C" w:rsidRPr="0022631D" w14:paraId="78872D8F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499D351C" w14:textId="7BDD668C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F0B3E7A" w14:textId="1040B012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&lt;&lt;ՌԻՉ ԿՈՆՍՏՐԱԿՇՆ&gt;&gt;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6896D9" w14:textId="5D47C0AF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6969480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06FFC72" w14:textId="3C75A7AD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1474465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344D53" w14:textId="0A40EA02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8443945</w:t>
            </w:r>
          </w:p>
        </w:tc>
      </w:tr>
      <w:tr w:rsidR="006A078C" w:rsidRPr="0022631D" w14:paraId="28AFD643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7A37E1C" w14:textId="77B415B9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4629B7A3" w14:textId="1CAF5DCF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&lt;&lt;ՎԻ ՔԵՅ ԳՐՈՒՊ&gt;&gt;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76BC49" w14:textId="3A7B8396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7249469.3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B220EB7" w14:textId="08AE7523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1449894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49B664A" w14:textId="775E063F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8699363.2</w:t>
            </w:r>
          </w:p>
        </w:tc>
      </w:tr>
      <w:tr w:rsidR="006A078C" w:rsidRPr="0022631D" w14:paraId="32110D79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D92848A" w14:textId="52B246A1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8F37DB1" w14:textId="0EAE9BAE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6A078C">
              <w:rPr>
                <w:rFonts w:ascii="GHEA Grapalat" w:hAnsi="GHEA Grapalat"/>
                <w:sz w:val="16"/>
                <w:szCs w:val="16"/>
              </w:rPr>
              <w:t>Ագարակ</w:t>
            </w:r>
            <w:proofErr w:type="spellEnd"/>
            <w:r w:rsidRPr="006A078C">
              <w:rPr>
                <w:rFonts w:ascii="GHEA Grapalat" w:hAnsi="GHEA Grapalat"/>
                <w:sz w:val="16"/>
                <w:szCs w:val="16"/>
              </w:rPr>
              <w:t>» ԲԲԸ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29EE27" w14:textId="0CECCF7E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7400510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3A23BDD" w14:textId="27D078AA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1480102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DF6421" w14:textId="6D228F94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8880612</w:t>
            </w:r>
          </w:p>
        </w:tc>
      </w:tr>
      <w:tr w:rsidR="006A078C" w:rsidRPr="0022631D" w14:paraId="77F361BE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145E64B0" w14:textId="3959BB0D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04495DFA" w14:textId="5B970EA4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&lt;&lt;ՀԱՐՈՒԹՅՈՒՆՅԱՆ ՇԻՆ&gt;&gt;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A6EF7A" w14:textId="14E18939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7660760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83DE2E0" w14:textId="03B1C709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1532152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935971F" w14:textId="61EB01CC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9192912</w:t>
            </w:r>
          </w:p>
        </w:tc>
      </w:tr>
      <w:tr w:rsidR="006A078C" w:rsidRPr="0022631D" w14:paraId="461FC0E1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F924E8E" w14:textId="6D5E9435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ADC60B9" w14:textId="4D199EC4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6A078C">
              <w:rPr>
                <w:rFonts w:ascii="GHEA Grapalat" w:hAnsi="GHEA Grapalat"/>
                <w:sz w:val="16"/>
                <w:szCs w:val="16"/>
              </w:rPr>
              <w:t>Գուդշին</w:t>
            </w:r>
            <w:proofErr w:type="spellEnd"/>
            <w:r w:rsidRPr="006A07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78C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6A078C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776975" w14:textId="374A32F9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7662110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7157595" w14:textId="562D5D5D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1532422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4CCB4B" w14:textId="0FB0D1A5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9194532</w:t>
            </w:r>
          </w:p>
        </w:tc>
      </w:tr>
      <w:tr w:rsidR="006A078C" w:rsidRPr="0022631D" w14:paraId="3AB7E724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AE1BE84" w14:textId="284046B5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156912B" w14:textId="6AECA256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&lt;&lt;ՍԱՍՈՒՆԱՍԱՐ&gt;&gt;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0BCF79" w14:textId="68F2E4BC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8005493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D233F47" w14:textId="2563A25C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1601099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3F7D54" w14:textId="0D6754F3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9606592</w:t>
            </w:r>
          </w:p>
        </w:tc>
      </w:tr>
      <w:tr w:rsidR="006A078C" w:rsidRPr="0022631D" w14:paraId="635224E3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3A4CB45" w14:textId="2B8854A6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0416E173" w14:textId="131CB4FB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&lt;&lt;ՀՅՈՒՐ ԿՈՆՍՏՐՈՒԿՏՈՐ&gt;&gt;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D3A1E9" w14:textId="655EFCF4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9000000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DF75D21" w14:textId="7A587AA3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BCB3FF" w14:textId="5032B5FC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9000000</w:t>
            </w:r>
          </w:p>
        </w:tc>
      </w:tr>
      <w:tr w:rsidR="006A078C" w:rsidRPr="0022631D" w14:paraId="435C8E90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41244045" w14:textId="0E7CE521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7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6C26811" w14:textId="4F57BED9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A078C">
              <w:rPr>
                <w:rFonts w:ascii="GHEA Grapalat" w:hAnsi="GHEA Grapalat"/>
                <w:sz w:val="16"/>
                <w:szCs w:val="16"/>
              </w:rPr>
              <w:t>&lt;&lt;ՀԱԶԱՐԱՇԵՆ&gt;&gt;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1F1538" w14:textId="102BFECE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9194000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27DABEF" w14:textId="2F65A98A" w:rsidR="006A078C" w:rsidRPr="006A078C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A078C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39B834" w14:textId="447C57DE" w:rsidR="006A078C" w:rsidRPr="00026A11" w:rsidRDefault="006A078C" w:rsidP="006A0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9194000</w:t>
            </w:r>
          </w:p>
        </w:tc>
      </w:tr>
      <w:tr w:rsidR="00D86AF1" w:rsidRPr="0022631D" w14:paraId="700CD07F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10ED060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521126E1" w14:textId="77777777" w:rsidTr="000E72F3"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86AF1" w:rsidRPr="0022631D" w14:paraId="552679BF" w14:textId="77777777" w:rsidTr="00956E2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86AF1" w:rsidRPr="0022631D" w14:paraId="3CA6FABC" w14:textId="77777777" w:rsidTr="00956E2A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86AF1" w:rsidRPr="0022631D" w14:paraId="5E96A1C5" w14:textId="77777777" w:rsidTr="00956E2A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443F73EF" w14:textId="77777777" w:rsidTr="00956E2A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522ACAFB" w14:textId="77777777" w:rsidTr="00956E2A">
        <w:trPr>
          <w:trHeight w:val="331"/>
        </w:trPr>
        <w:tc>
          <w:tcPr>
            <w:tcW w:w="2880" w:type="dxa"/>
            <w:gridSpan w:val="5"/>
            <w:shd w:val="clear" w:color="auto" w:fill="auto"/>
            <w:vAlign w:val="center"/>
          </w:tcPr>
          <w:p w14:paraId="514F7E40" w14:textId="77777777" w:rsidR="00D86AF1" w:rsidRPr="0022631D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71AB42B3" w14:textId="77777777" w:rsidR="00D86AF1" w:rsidRPr="0022631D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86AF1" w:rsidRPr="0022631D" w14:paraId="617248CD" w14:textId="77777777" w:rsidTr="000E72F3">
        <w:trPr>
          <w:trHeight w:val="289"/>
        </w:trPr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0E78444C" w:rsidR="00D86AF1" w:rsidRPr="00040ADD" w:rsidRDefault="00D86AF1" w:rsidP="00D86A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Մերժված հայտեր չկան։</w:t>
            </w:r>
          </w:p>
        </w:tc>
      </w:tr>
      <w:tr w:rsidR="00D86AF1" w:rsidRPr="0022631D" w14:paraId="1515C769" w14:textId="77777777" w:rsidTr="000E72F3">
        <w:trPr>
          <w:trHeight w:val="346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86AF1" w:rsidRPr="0022631D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2FC1E5A" w:rsidR="00D86AF1" w:rsidRPr="00040ADD" w:rsidRDefault="00287D9C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D86AF1"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D86AF1"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D86AF1" w:rsidRPr="0022631D" w14:paraId="71BEA872" w14:textId="77777777" w:rsidTr="000E72F3">
        <w:trPr>
          <w:trHeight w:val="92"/>
        </w:trPr>
        <w:tc>
          <w:tcPr>
            <w:tcW w:w="524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86AF1" w:rsidRPr="0022631D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86AF1" w:rsidRPr="0022631D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86AF1" w:rsidRPr="0022631D" w14:paraId="04C80107" w14:textId="77777777" w:rsidTr="00287D9C">
        <w:trPr>
          <w:trHeight w:val="304"/>
        </w:trPr>
        <w:tc>
          <w:tcPr>
            <w:tcW w:w="524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2EEBF0" w:rsidR="00D86AF1" w:rsidRPr="00287D9C" w:rsidRDefault="00287D9C" w:rsidP="00D86AF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287D9C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29</w:t>
            </w:r>
            <w:r w:rsidR="00D86AF1" w:rsidRPr="00287D9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87D9C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10</w:t>
            </w:r>
            <w:r w:rsidR="00D86AF1" w:rsidRPr="00287D9C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D4162D" w:rsidR="00D86AF1" w:rsidRPr="00287D9C" w:rsidRDefault="00287D9C" w:rsidP="00D86AF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287D9C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02.11</w:t>
            </w:r>
            <w:r w:rsidR="00D86AF1" w:rsidRPr="00287D9C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D86AF1" w:rsidRPr="0022631D" w14:paraId="2254FA5C" w14:textId="77777777" w:rsidTr="000E72F3">
        <w:trPr>
          <w:trHeight w:val="344"/>
        </w:trPr>
        <w:tc>
          <w:tcPr>
            <w:tcW w:w="1148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8D778A3" w:rsidR="00D86AF1" w:rsidRPr="00673889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BC2FE8"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D1B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BC2FE8"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D86AF1" w:rsidRPr="0022631D" w14:paraId="3C75DA26" w14:textId="77777777" w:rsidTr="000E72F3">
        <w:trPr>
          <w:trHeight w:val="344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86AF1" w:rsidRPr="00673889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26B522" w:rsidR="00D86AF1" w:rsidRPr="00673889" w:rsidRDefault="00FD1BB2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D86AF1" w:rsidRPr="0022631D" w14:paraId="0682C6BE" w14:textId="77777777" w:rsidTr="000E72F3">
        <w:trPr>
          <w:trHeight w:val="344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86AF1" w:rsidRPr="00673889" w:rsidRDefault="00D86AF1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59E21F" w:rsidR="00D86AF1" w:rsidRPr="00673889" w:rsidRDefault="00FD1BB2" w:rsidP="00D86A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D86AF1" w:rsidRPr="0022631D" w14:paraId="79A64497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620F225D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6AF1" w:rsidRPr="0022631D" w14:paraId="4E4EA255" w14:textId="77777777" w:rsidTr="00956E2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0A5086C3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738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86AF1" w:rsidRPr="0022631D" w14:paraId="11F19FA1" w14:textId="77777777" w:rsidTr="00FD1BB2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2856C5C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8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14:paraId="0911FBB2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86AF1" w:rsidRPr="0022631D" w14:paraId="4DC53241" w14:textId="77777777" w:rsidTr="00FD1BB2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078A8417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14:paraId="67FA13FC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14:paraId="7FDD9C22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73BBD2A3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078CB506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2" w:type="dxa"/>
            <w:gridSpan w:val="7"/>
            <w:shd w:val="clear" w:color="auto" w:fill="auto"/>
            <w:vAlign w:val="center"/>
          </w:tcPr>
          <w:p w14:paraId="3C0959C2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86AF1" w:rsidRPr="0022631D" w14:paraId="75FDA7D8" w14:textId="77777777" w:rsidTr="00FD1BB2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86AF1" w:rsidRPr="0022631D" w:rsidRDefault="00D86AF1" w:rsidP="00D86A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86AF1" w:rsidRPr="00673889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86AF1" w:rsidRPr="0022631D" w:rsidRDefault="00D86AF1" w:rsidP="00D86A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1BB2" w:rsidRPr="0022631D" w14:paraId="1E28D31D" w14:textId="77777777" w:rsidTr="00FD1BB2">
        <w:trPr>
          <w:gridAfter w:val="1"/>
          <w:wAfter w:w="6" w:type="dxa"/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4A53F181" w:rsidR="00FD1BB2" w:rsidRPr="00040AD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91CD0D1" w14:textId="02EC16DD" w:rsidR="00FD1BB2" w:rsidRPr="00040AD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>&lt;&lt;Ջավախք Շին&gt;&gt; ՍՊԸ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2183B64C" w14:textId="4698FE3C" w:rsidR="00FD1BB2" w:rsidRPr="00FD1BB2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ԱՀԱԿ-ԳՀԱՇՁԲ-21/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54F54951" w14:textId="32C44F32" w:rsidR="00FD1BB2" w:rsidRPr="00673889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610A7BBF" w14:textId="73FEDEB1" w:rsidR="00FD1BB2" w:rsidRPr="00673889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Պայմանագրի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համար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համապատասխան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ֆինանսական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միջոցներ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նախատեսելուց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հետո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լրացուցիչ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համաձայնագրի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կնքման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պահից</w:t>
            </w:r>
            <w:proofErr w:type="spellEnd"/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Pr="00FD1BB2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60 (վաթսուն) օրացուցային օրերի ընթացքում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A3A27A0" w14:textId="598F520A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540F0BC7" w14:textId="12BE17BE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6117600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043A549" w14:textId="505EA290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noProof/>
                <w:sz w:val="18"/>
                <w:szCs w:val="18"/>
                <w:lang w:val="hy-AM"/>
              </w:rPr>
              <w:t>6117600</w:t>
            </w:r>
          </w:p>
        </w:tc>
      </w:tr>
      <w:tr w:rsidR="00FD1BB2" w:rsidRPr="000053C6" w14:paraId="41E4ED39" w14:textId="77777777" w:rsidTr="000E72F3">
        <w:trPr>
          <w:trHeight w:val="150"/>
        </w:trPr>
        <w:tc>
          <w:tcPr>
            <w:tcW w:w="11482" w:type="dxa"/>
            <w:gridSpan w:val="31"/>
            <w:shd w:val="clear" w:color="auto" w:fill="auto"/>
            <w:vAlign w:val="center"/>
          </w:tcPr>
          <w:p w14:paraId="7265AE84" w14:textId="77777777" w:rsidR="00FD1BB2" w:rsidRPr="00956E2A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D1BB2" w:rsidRPr="0022631D" w14:paraId="1F657639" w14:textId="77777777" w:rsidTr="00FD1BB2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D1BB2" w:rsidRPr="00405C95" w14:paraId="20BC55B9" w14:textId="77777777" w:rsidTr="00FD1BB2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2E1926E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24F5327" w:rsidR="00FD1BB2" w:rsidRPr="007F2C8E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>&lt;&lt;Ջավախք Շին&gt;&gt; 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7BDE6" w14:textId="69F4D457" w:rsidR="00FD1BB2" w:rsidRPr="00FD1BB2" w:rsidRDefault="00FD1BB2" w:rsidP="00FD1BB2">
            <w:pPr>
              <w:spacing w:before="0" w:after="0"/>
              <w:ind w:left="-1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>ՀՀ, ք. Երևան Գյուրջինյան փ., շենք 1/32</w:t>
            </w:r>
          </w:p>
          <w:p w14:paraId="4916BA54" w14:textId="7190E721" w:rsidR="00FD1BB2" w:rsidRPr="00FD1BB2" w:rsidRDefault="00FD1BB2" w:rsidP="00FD1BB2">
            <w:pPr>
              <w:spacing w:before="0" w:after="0"/>
              <w:ind w:left="-1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>հեռ. (099) 751117</w:t>
            </w:r>
          </w:p>
        </w:tc>
        <w:tc>
          <w:tcPr>
            <w:tcW w:w="2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53FC979" w:rsidR="00FD1BB2" w:rsidRPr="00FD1BB2" w:rsidRDefault="00FD1BB2" w:rsidP="00FD1BB2">
            <w:pPr>
              <w:spacing w:before="0" w:after="0"/>
              <w:ind w:left="-1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8" w:history="1">
              <w:r w:rsidRPr="00FD1BB2">
                <w:rPr>
                  <w:rStyle w:val="aa"/>
                  <w:rFonts w:ascii="GHEA Grapalat" w:hAnsi="GHEA Grapalat"/>
                  <w:sz w:val="16"/>
                  <w:szCs w:val="16"/>
                  <w:lang w:val="hy-AM"/>
                </w:rPr>
                <w:t>xanchali59@mail.ru</w:t>
              </w:r>
            </w:hyperlink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D1D46" w14:textId="77777777" w:rsidR="00FD1BB2" w:rsidRPr="00FD1BB2" w:rsidRDefault="00FD1BB2" w:rsidP="00FD1BB2">
            <w:pPr>
              <w:spacing w:before="0" w:after="0"/>
              <w:ind w:left="-1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>&lt;&lt;Կոնվերս Բանկ&gt;&gt; ՓԲԸ</w:t>
            </w:r>
          </w:p>
          <w:p w14:paraId="2D248C13" w14:textId="6348F120" w:rsidR="00FD1BB2" w:rsidRPr="00FD1BB2" w:rsidRDefault="00FD1BB2" w:rsidP="00FD1BB2">
            <w:pPr>
              <w:spacing w:before="0" w:after="0"/>
              <w:ind w:left="-1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Հ/Հ</w:t>
            </w:r>
            <w:r w:rsidRPr="00FD1BB2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 xml:space="preserve"> 19300754145400</w:t>
            </w: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FFC25D" w:rsidR="00FD1BB2" w:rsidRPr="00FD1BB2" w:rsidRDefault="00FD1BB2" w:rsidP="00FD1BB2">
            <w:pPr>
              <w:spacing w:before="0" w:after="0"/>
              <w:ind w:left="-18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BB2">
              <w:rPr>
                <w:rFonts w:ascii="GHEA Grapalat" w:hAnsi="GHEA Grapalat"/>
                <w:sz w:val="16"/>
                <w:szCs w:val="16"/>
                <w:lang w:val="hy-AM"/>
              </w:rPr>
              <w:t>ՀՎՀՀ 00905064</w:t>
            </w:r>
          </w:p>
        </w:tc>
      </w:tr>
      <w:tr w:rsidR="00FD1BB2" w:rsidRPr="00405C95" w14:paraId="496A046D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393BE26B" w14:textId="77777777" w:rsidR="00FD1BB2" w:rsidRPr="00405C95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B2" w:rsidRPr="0022631D" w14:paraId="3863A00B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D1BB2" w:rsidRPr="0022631D" w:rsidRDefault="00FD1BB2" w:rsidP="00FD1B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D1BB2" w:rsidRPr="0022631D" w:rsidRDefault="00FD1BB2" w:rsidP="00FD1B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D1BB2" w:rsidRPr="0022631D" w14:paraId="485BF528" w14:textId="77777777" w:rsidTr="00405C95">
        <w:trPr>
          <w:trHeight w:val="4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60FF974B" w14:textId="4D52B103" w:rsidR="00FD1BB2" w:rsidRPr="0022631D" w:rsidRDefault="00FD1BB2" w:rsidP="00FD1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B2" w:rsidRPr="00E56328" w14:paraId="7DB42300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auto"/>
            <w:vAlign w:val="center"/>
          </w:tcPr>
          <w:p w14:paraId="0AD8E25E" w14:textId="38EB5EA2" w:rsidR="00FD1BB2" w:rsidRPr="00E4188B" w:rsidRDefault="00FD1BB2" w:rsidP="00FD1B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D1BB2" w:rsidRPr="004D078F" w:rsidRDefault="00FD1BB2" w:rsidP="00FD1B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D1BB2" w:rsidRPr="004D078F" w:rsidRDefault="00FD1BB2" w:rsidP="00FD1B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D1BB2" w:rsidRPr="004D078F" w:rsidRDefault="00FD1BB2" w:rsidP="00FD1B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D1BB2" w:rsidRPr="004D078F" w:rsidRDefault="00FD1BB2" w:rsidP="00FD1B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D1BB2" w:rsidRPr="004D078F" w:rsidRDefault="00FD1BB2" w:rsidP="00FD1BB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D1BB2" w:rsidRPr="004D078F" w:rsidRDefault="00FD1BB2" w:rsidP="00FD1BB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D1BB2" w:rsidRPr="004D078F" w:rsidRDefault="00FD1BB2" w:rsidP="00FD1B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C64A732" w:rsidR="00FD1BB2" w:rsidRPr="004D078F" w:rsidRDefault="00FD1BB2" w:rsidP="00FD1B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Pr="00602BCD">
                <w:rPr>
                  <w:rStyle w:val="aa"/>
                  <w:rFonts w:ascii="GHEA Grapalat" w:hAnsi="GHEA Grapalat" w:cs="Segoe UI"/>
                  <w:sz w:val="12"/>
                  <w:szCs w:val="16"/>
                </w:rPr>
                <w:t>mpcavanclinic.gnumner@outlook.com</w:t>
              </w:r>
            </w:hyperlink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D1BB2" w:rsidRPr="00E56328" w14:paraId="3CC8B38C" w14:textId="77777777" w:rsidTr="00405C95">
        <w:trPr>
          <w:trHeight w:val="4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27E950AD" w14:textId="77777777" w:rsidR="00FD1BB2" w:rsidRPr="0022631D" w:rsidRDefault="00FD1BB2" w:rsidP="00FD1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B2" w:rsidRPr="006A078C" w14:paraId="5484FA73" w14:textId="77777777" w:rsidTr="00956E2A">
        <w:trPr>
          <w:trHeight w:val="475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AFF8E40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Հրավերը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հրապարակվել</w:t>
            </w:r>
            <w:r w:rsidRPr="00BF3E6F">
              <w:rPr>
                <w:rFonts w:ascii="GHEA Grapalat" w:hAnsi="GHEA Grapalat" w:cs="Sylfaen"/>
                <w:b/>
                <w:bCs/>
                <w:sz w:val="12"/>
                <w:szCs w:val="14"/>
                <w:lang w:val="af-ZA"/>
              </w:rPr>
              <w:t xml:space="preserve"> 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է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BF3E6F">
              <w:rPr>
                <w:rStyle w:val="aa"/>
                <w:rFonts w:ascii="GHEA Grapalat" w:hAnsi="GHEA Grapalat" w:cs="Calibri"/>
                <w:sz w:val="12"/>
                <w:szCs w:val="18"/>
                <w:shd w:val="clear" w:color="auto" w:fill="FFFFFF"/>
                <w:lang w:val="af-ZA"/>
              </w:rPr>
              <w:t>gnumner.am</w:t>
            </w:r>
            <w:r w:rsidRPr="00602BCD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BF3E6F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կայքում և տեղադրվելվել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է</w:t>
            </w:r>
            <w:r w:rsidRPr="00602BCD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 </w:t>
            </w:r>
            <w:hyperlink r:id="rId10" w:history="1">
              <w:r w:rsidRPr="00BF3E6F">
                <w:rPr>
                  <w:rStyle w:val="aa"/>
                  <w:rFonts w:ascii="GHEA Grapalat" w:hAnsi="GHEA Grapalat" w:cs="Segoe UI"/>
                  <w:sz w:val="12"/>
                  <w:szCs w:val="16"/>
                  <w:lang w:val="af-ZA"/>
                </w:rPr>
                <w:t>armeps</w:t>
              </w:r>
              <w:r w:rsidRPr="00602BCD">
                <w:rPr>
                  <w:rStyle w:val="aa"/>
                  <w:rFonts w:ascii="GHEA Grapalat" w:hAnsi="GHEA Grapalat" w:cs="Segoe UI"/>
                  <w:sz w:val="12"/>
                  <w:szCs w:val="16"/>
                  <w:lang w:val="hy-AM"/>
                </w:rPr>
                <w:t>.am</w:t>
              </w:r>
            </w:hyperlink>
            <w:r w:rsidRPr="00602BCD">
              <w:rPr>
                <w:rStyle w:val="aa"/>
                <w:rFonts w:ascii="GHEA Grapalat" w:hAnsi="GHEA Grapalat" w:cs="Segoe UI"/>
                <w:sz w:val="12"/>
                <w:szCs w:val="16"/>
                <w:lang w:val="hy-AM"/>
              </w:rPr>
              <w:t xml:space="preserve"> </w:t>
            </w:r>
            <w:r w:rsidRPr="00602BCD">
              <w:rPr>
                <w:rFonts w:ascii="GHEA Grapalat" w:hAnsi="GHEA Grapalat" w:cs="Segoe UI"/>
                <w:color w:val="000000"/>
                <w:sz w:val="12"/>
                <w:szCs w:val="16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կայքում</w:t>
            </w:r>
            <w:r w:rsidRPr="00BF3E6F">
              <w:rPr>
                <w:rFonts w:ascii="GHEA Grapalat" w:hAnsi="GHEA Grapalat" w:cs="Sylfaen"/>
                <w:b/>
                <w:bCs/>
                <w:sz w:val="12"/>
                <w:szCs w:val="14"/>
                <w:lang w:val="af-ZA"/>
              </w:rPr>
              <w:t>:</w:t>
            </w:r>
          </w:p>
        </w:tc>
      </w:tr>
      <w:tr w:rsidR="00FD1BB2" w:rsidRPr="006A078C" w14:paraId="5A7FED5D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7A66F2DC" w14:textId="7994E431" w:rsidR="00FD1BB2" w:rsidRPr="0022631D" w:rsidRDefault="00FD1BB2" w:rsidP="00FD1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B2" w:rsidRPr="00E56328" w14:paraId="40B30E88" w14:textId="77777777" w:rsidTr="00956E2A">
        <w:trPr>
          <w:trHeight w:val="427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D1BB2" w:rsidRPr="0022631D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3F28E02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Հակաօրինական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գործողություններ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չեն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հայտնաբերվել</w:t>
            </w:r>
          </w:p>
        </w:tc>
      </w:tr>
      <w:tr w:rsidR="00FD1BB2" w:rsidRPr="00E56328" w14:paraId="541BD7F7" w14:textId="77777777" w:rsidTr="000E72F3">
        <w:trPr>
          <w:trHeight w:val="288"/>
        </w:trPr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B2" w:rsidRPr="00E56328" w14:paraId="4DE14D25" w14:textId="77777777" w:rsidTr="00956E2A">
        <w:trPr>
          <w:trHeight w:val="427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D1BB2" w:rsidRPr="00E56328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78D4613" w:rsidR="00FD1BB2" w:rsidRPr="00E56328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Բողոքներ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չեն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ներկայացվել</w:t>
            </w:r>
          </w:p>
        </w:tc>
      </w:tr>
      <w:tr w:rsidR="00FD1BB2" w:rsidRPr="00E56328" w14:paraId="1DAD5D5C" w14:textId="77777777" w:rsidTr="007F2C8E">
        <w:trPr>
          <w:trHeight w:val="4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57597369" w14:textId="77777777" w:rsidR="00FD1BB2" w:rsidRPr="00E56328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B2" w:rsidRPr="0022631D" w14:paraId="5F667D89" w14:textId="77777777" w:rsidTr="007F2C8E">
        <w:trPr>
          <w:trHeight w:val="88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D1BB2" w:rsidRPr="0022631D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D1BB2" w:rsidRPr="0022631D" w14:paraId="406B68D6" w14:textId="77777777" w:rsidTr="007F2C8E">
        <w:trPr>
          <w:trHeight w:val="151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79EAD146" w14:textId="77777777" w:rsidR="00FD1BB2" w:rsidRPr="0022631D" w:rsidRDefault="00FD1BB2" w:rsidP="00FD1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B2" w:rsidRPr="0022631D" w14:paraId="1A2BD291" w14:textId="77777777" w:rsidTr="000E72F3">
        <w:trPr>
          <w:trHeight w:val="227"/>
        </w:trPr>
        <w:tc>
          <w:tcPr>
            <w:tcW w:w="11482" w:type="dxa"/>
            <w:gridSpan w:val="31"/>
            <w:shd w:val="clear" w:color="auto" w:fill="auto"/>
            <w:vAlign w:val="center"/>
          </w:tcPr>
          <w:p w14:paraId="73A19DB3" w14:textId="77777777" w:rsidR="00FD1BB2" w:rsidRPr="0022631D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1BB2" w:rsidRPr="0022631D" w14:paraId="002AF1AD" w14:textId="77777777" w:rsidTr="000E72F3">
        <w:trPr>
          <w:trHeight w:val="47"/>
        </w:trPr>
        <w:tc>
          <w:tcPr>
            <w:tcW w:w="3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D1BB2" w:rsidRPr="0022631D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D1BB2" w:rsidRPr="0022631D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D1BB2" w:rsidRPr="0022631D" w:rsidRDefault="00FD1BB2" w:rsidP="00FD1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1BB2" w:rsidRPr="0022631D" w14:paraId="6C6C269C" w14:textId="77777777" w:rsidTr="000E72F3">
        <w:trPr>
          <w:trHeight w:val="47"/>
        </w:trPr>
        <w:tc>
          <w:tcPr>
            <w:tcW w:w="3600" w:type="dxa"/>
            <w:gridSpan w:val="6"/>
            <w:shd w:val="clear" w:color="auto" w:fill="auto"/>
            <w:vAlign w:val="center"/>
          </w:tcPr>
          <w:p w14:paraId="0A862370" w14:textId="1C1A8D82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02BCD">
              <w:rPr>
                <w:rFonts w:ascii="GHEA Grapalat" w:hAnsi="GHEA Grapalat"/>
                <w:b/>
                <w:sz w:val="12"/>
                <w:szCs w:val="14"/>
              </w:rPr>
              <w:t xml:space="preserve">Հ. </w:t>
            </w:r>
            <w:proofErr w:type="spellStart"/>
            <w:r w:rsidRPr="00602BCD">
              <w:rPr>
                <w:rFonts w:ascii="GHEA Grapalat" w:hAnsi="GHEA Grapalat"/>
                <w:b/>
                <w:sz w:val="12"/>
                <w:szCs w:val="14"/>
              </w:rPr>
              <w:t>Թովմասյան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1B36FDF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02BCD">
              <w:rPr>
                <w:rFonts w:ascii="GHEA Grapalat" w:hAnsi="GHEA Grapalat"/>
                <w:b/>
                <w:sz w:val="12"/>
                <w:szCs w:val="14"/>
              </w:rPr>
              <w:t>(+37491) 69-69-05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1BD787F8" w:rsidR="00FD1BB2" w:rsidRPr="0022631D" w:rsidRDefault="00FD1BB2" w:rsidP="00FD1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Pr="00602BCD">
                <w:rPr>
                  <w:rStyle w:val="aa"/>
                  <w:rFonts w:ascii="GHEA Grapalat" w:hAnsi="GHEA Grapalat" w:cs="Segoe UI"/>
                  <w:sz w:val="12"/>
                  <w:szCs w:val="16"/>
                </w:rPr>
                <w:t>mpcavanclinic.gnumner@outlook.com</w:t>
              </w:r>
            </w:hyperlink>
          </w:p>
        </w:tc>
      </w:tr>
    </w:tbl>
    <w:p w14:paraId="382F2BD2" w14:textId="77777777" w:rsidR="00DF20C8" w:rsidRDefault="00DF20C8" w:rsidP="00DF20C8">
      <w:pPr>
        <w:ind w:firstLine="144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Cs w:val="24"/>
          <w:lang w:val="hy-AM"/>
        </w:rPr>
        <w:t>ՀՀ ԱՆ</w:t>
      </w:r>
      <w:r w:rsidRPr="008F22F9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&lt;&lt;</w:t>
      </w:r>
      <w:r w:rsidRPr="000652DB">
        <w:rPr>
          <w:rFonts w:ascii="GHEA Grapalat" w:hAnsi="GHEA Grapalat"/>
          <w:szCs w:val="24"/>
          <w:lang w:val="hy-AM"/>
        </w:rPr>
        <w:t xml:space="preserve">Ավան&gt;&gt; Հոգեկան առողջության կենտրոն </w:t>
      </w:r>
      <w:r w:rsidRPr="000652DB">
        <w:rPr>
          <w:rFonts w:ascii="GHEA Grapalat" w:hAnsi="GHEA Grapalat" w:cs="Sylfaen"/>
          <w:szCs w:val="24"/>
          <w:lang w:val="af-ZA"/>
        </w:rPr>
        <w:t xml:space="preserve"> ՓԲԸ</w:t>
      </w:r>
    </w:p>
    <w:p w14:paraId="55E01A61" w14:textId="77777777" w:rsidR="0022631D" w:rsidRPr="007F2C8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sectPr w:rsidR="0022631D" w:rsidRPr="007F2C8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7B87" w14:textId="77777777" w:rsidR="00554D76" w:rsidRDefault="00554D76" w:rsidP="0022631D">
      <w:pPr>
        <w:spacing w:before="0" w:after="0"/>
      </w:pPr>
      <w:r>
        <w:separator/>
      </w:r>
    </w:p>
  </w:endnote>
  <w:endnote w:type="continuationSeparator" w:id="0">
    <w:p w14:paraId="651DCF40" w14:textId="77777777" w:rsidR="00554D76" w:rsidRDefault="00554D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E358" w14:textId="77777777" w:rsidR="00554D76" w:rsidRDefault="00554D76" w:rsidP="0022631D">
      <w:pPr>
        <w:spacing w:before="0" w:after="0"/>
      </w:pPr>
      <w:r>
        <w:separator/>
      </w:r>
    </w:p>
  </w:footnote>
  <w:footnote w:type="continuationSeparator" w:id="0">
    <w:p w14:paraId="0CE171F6" w14:textId="77777777" w:rsidR="00554D76" w:rsidRDefault="00554D7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86AF1" w:rsidRPr="002D0BF6" w:rsidRDefault="00D86AF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86AF1" w:rsidRPr="002D0BF6" w:rsidRDefault="00D86AF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86AF1" w:rsidRPr="00871366" w:rsidRDefault="00D86AF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D1BB2" w:rsidRPr="002D0BF6" w:rsidRDefault="00FD1BB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D1BB2" w:rsidRPr="0078682E" w:rsidRDefault="00FD1BB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D1BB2" w:rsidRPr="0078682E" w:rsidRDefault="00FD1BB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D1BB2" w:rsidRPr="00005B9C" w:rsidRDefault="00FD1BB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3C6"/>
    <w:rsid w:val="00012170"/>
    <w:rsid w:val="00026A11"/>
    <w:rsid w:val="00040918"/>
    <w:rsid w:val="00040ADD"/>
    <w:rsid w:val="00044EA8"/>
    <w:rsid w:val="00046CCF"/>
    <w:rsid w:val="00051ECE"/>
    <w:rsid w:val="0007090E"/>
    <w:rsid w:val="00073D66"/>
    <w:rsid w:val="00095B33"/>
    <w:rsid w:val="000B0199"/>
    <w:rsid w:val="000C5694"/>
    <w:rsid w:val="000E4FF1"/>
    <w:rsid w:val="000E72F3"/>
    <w:rsid w:val="000F376D"/>
    <w:rsid w:val="001021B0"/>
    <w:rsid w:val="001162F4"/>
    <w:rsid w:val="0018422F"/>
    <w:rsid w:val="001A1999"/>
    <w:rsid w:val="001C1BE1"/>
    <w:rsid w:val="001E0091"/>
    <w:rsid w:val="0022631D"/>
    <w:rsid w:val="00287D9C"/>
    <w:rsid w:val="00294728"/>
    <w:rsid w:val="00295B92"/>
    <w:rsid w:val="002E4E6F"/>
    <w:rsid w:val="002F16CC"/>
    <w:rsid w:val="002F1FEB"/>
    <w:rsid w:val="0030545E"/>
    <w:rsid w:val="00371B1D"/>
    <w:rsid w:val="003B2758"/>
    <w:rsid w:val="003E3D40"/>
    <w:rsid w:val="003E6978"/>
    <w:rsid w:val="00405C95"/>
    <w:rsid w:val="00433E3C"/>
    <w:rsid w:val="00472069"/>
    <w:rsid w:val="00474C2F"/>
    <w:rsid w:val="004764CD"/>
    <w:rsid w:val="004875E0"/>
    <w:rsid w:val="004C78EE"/>
    <w:rsid w:val="004D078F"/>
    <w:rsid w:val="004E376E"/>
    <w:rsid w:val="00503BCC"/>
    <w:rsid w:val="00546023"/>
    <w:rsid w:val="00554D76"/>
    <w:rsid w:val="005737F9"/>
    <w:rsid w:val="005C6C4B"/>
    <w:rsid w:val="005D5FBD"/>
    <w:rsid w:val="00607C9A"/>
    <w:rsid w:val="00646760"/>
    <w:rsid w:val="00673889"/>
    <w:rsid w:val="00690ECB"/>
    <w:rsid w:val="006A078C"/>
    <w:rsid w:val="006A1DB7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F2C8E"/>
    <w:rsid w:val="0081420B"/>
    <w:rsid w:val="008906E2"/>
    <w:rsid w:val="008C0384"/>
    <w:rsid w:val="008C4E62"/>
    <w:rsid w:val="008D4DD4"/>
    <w:rsid w:val="008E493A"/>
    <w:rsid w:val="0094493D"/>
    <w:rsid w:val="00956E2A"/>
    <w:rsid w:val="009C5E0F"/>
    <w:rsid w:val="009E75FF"/>
    <w:rsid w:val="00A306F5"/>
    <w:rsid w:val="00A31820"/>
    <w:rsid w:val="00AA32E4"/>
    <w:rsid w:val="00AB1C6C"/>
    <w:rsid w:val="00AD07B9"/>
    <w:rsid w:val="00AD59DC"/>
    <w:rsid w:val="00B75762"/>
    <w:rsid w:val="00B91DE2"/>
    <w:rsid w:val="00B94EA2"/>
    <w:rsid w:val="00BA03B0"/>
    <w:rsid w:val="00BB0A93"/>
    <w:rsid w:val="00BC2FE8"/>
    <w:rsid w:val="00BD3D4E"/>
    <w:rsid w:val="00BF1465"/>
    <w:rsid w:val="00BF4745"/>
    <w:rsid w:val="00C22DE5"/>
    <w:rsid w:val="00C73200"/>
    <w:rsid w:val="00C84DF7"/>
    <w:rsid w:val="00C96337"/>
    <w:rsid w:val="00C96BED"/>
    <w:rsid w:val="00CB44D2"/>
    <w:rsid w:val="00CC1F23"/>
    <w:rsid w:val="00CC4D37"/>
    <w:rsid w:val="00CF1F70"/>
    <w:rsid w:val="00D350DE"/>
    <w:rsid w:val="00D36189"/>
    <w:rsid w:val="00D80C64"/>
    <w:rsid w:val="00D86AF1"/>
    <w:rsid w:val="00DE06F1"/>
    <w:rsid w:val="00DF20C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36A1259C-E4A6-4810-9074-32FE040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956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nchali59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cavanclinic.gnumner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ranq-15-15@shh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cavanclinic.gnumn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Vahe Kirakosyan</cp:lastModifiedBy>
  <cp:revision>29</cp:revision>
  <cp:lastPrinted>2021-04-06T07:47:00Z</cp:lastPrinted>
  <dcterms:created xsi:type="dcterms:W3CDTF">2021-06-28T12:08:00Z</dcterms:created>
  <dcterms:modified xsi:type="dcterms:W3CDTF">2021-11-15T18:44:00Z</dcterms:modified>
</cp:coreProperties>
</file>