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BA9F" w14:textId="77777777" w:rsidR="00146EB7" w:rsidRPr="007A14E6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</w:p>
    <w:p w14:paraId="27825E66" w14:textId="77777777" w:rsidR="00146EB7" w:rsidRPr="007A14E6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  <w:r w:rsidRPr="007A14E6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ՀԱՅՏԱՐԱՐՈՒԹՅՈՒՆ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(</w:t>
      </w:r>
      <w:r w:rsidRPr="007A14E6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ՀԱՇՎԵՏՎՈՒԹՅՈՒՆ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>)</w:t>
      </w:r>
    </w:p>
    <w:p w14:paraId="4F6C339D" w14:textId="77777777" w:rsidR="00146EB7" w:rsidRPr="007A14E6" w:rsidRDefault="00146EB7" w:rsidP="007A14E6">
      <w:pPr>
        <w:spacing w:after="240" w:line="360" w:lineRule="auto"/>
        <w:jc w:val="center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ՄԵԿ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ԱՆՁԻՑ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ԳՆՈՒՄ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ԿԱՏԱՐԵԼՈՒ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ԸՆԹԱՑԱԿԱՐԳԻ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proofErr w:type="spellStart"/>
      <w:r w:rsidRPr="007A14E6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ՁևՈՎ</w:t>
      </w:r>
      <w:proofErr w:type="spellEnd"/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ԳՆՄԱՆ ԸՆԹԱՑԱԿԱՐԳԻ </w:t>
      </w:r>
      <w:r w:rsidRPr="007A14E6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ԿՆՔՎԱԾ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ՊԱՅՄԱՆԱԳՐԻ</w:t>
      </w:r>
      <w:r w:rsidRPr="007A14E6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ՄԱՍԻՆ</w:t>
      </w:r>
    </w:p>
    <w:p w14:paraId="0504EF99" w14:textId="31E78E74" w:rsidR="00146EB7" w:rsidRPr="007A14E6" w:rsidRDefault="00146EB7" w:rsidP="00146EB7">
      <w:pPr>
        <w:keepNext/>
        <w:spacing w:after="240" w:line="360" w:lineRule="auto"/>
        <w:jc w:val="center"/>
        <w:outlineLvl w:val="2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7A14E6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ՄԵԿ ԱՆՁԻՑ ԳՆՈՒՄ ԿԱՏԱՐԵԼՈՒ ԸՆԹԱՑԱԿԱՐԳԻ ԾԱԾԿԱԳԻՐԸ՝</w:t>
      </w:r>
      <w:r w:rsidR="00E9401C" w:rsidRPr="007A14E6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«ՀՊՏՀ-ԳՄ-</w:t>
      </w:r>
      <w:r w:rsidR="00F15566">
        <w:rPr>
          <w:rFonts w:ascii="Sylfaen" w:eastAsia="Times New Roman" w:hAnsi="Sylfaen" w:cs="Sylfaen"/>
          <w:b/>
          <w:sz w:val="16"/>
          <w:szCs w:val="16"/>
          <w:lang w:val="hy-AM" w:eastAsia="ru-RU"/>
        </w:rPr>
        <w:t>ԳՀ</w:t>
      </w:r>
      <w:r w:rsidR="00E9401C" w:rsidRPr="007A14E6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-ԱՊՁԲ-19/</w:t>
      </w:r>
      <w:r w:rsidR="00BE09F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10</w:t>
      </w:r>
      <w:r w:rsidR="00F068BB" w:rsidRPr="007A14E6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»</w:t>
      </w:r>
    </w:p>
    <w:p w14:paraId="296860BA" w14:textId="1E947222" w:rsidR="00146EB7" w:rsidRPr="007A14E6" w:rsidRDefault="00146EB7" w:rsidP="00146EB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Պատվիրատուն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F068BB" w:rsidRPr="007A14E6">
        <w:rPr>
          <w:rFonts w:ascii="GHEA Grapalat" w:hAnsi="GHEA Grapalat" w:cs="Sylfaen"/>
          <w:sz w:val="16"/>
          <w:szCs w:val="16"/>
          <w:lang w:val="af-ZA"/>
        </w:rPr>
        <w:t>«ՀՊՏՀ</w:t>
      </w:r>
      <w:r w:rsidR="00F068BB" w:rsidRPr="007A14E6">
        <w:rPr>
          <w:rFonts w:ascii="Sylfaen" w:hAnsi="Sylfaen" w:cs="Sylfaen"/>
          <w:sz w:val="16"/>
          <w:szCs w:val="16"/>
          <w:lang w:val="hy-AM"/>
        </w:rPr>
        <w:t xml:space="preserve"> ԳՄ</w:t>
      </w:r>
      <w:r w:rsidR="00F068BB" w:rsidRPr="007A14E6">
        <w:rPr>
          <w:rFonts w:ascii="GHEA Grapalat" w:hAnsi="GHEA Grapalat" w:cs="Sylfaen"/>
          <w:sz w:val="16"/>
          <w:szCs w:val="16"/>
          <w:lang w:val="af-ZA"/>
        </w:rPr>
        <w:t>» ՊՈԱԿ-ը,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որը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գտնվում է </w:t>
      </w:r>
      <w:r w:rsidR="00F068BB"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Ք. Գյումրի, Վազգեն Սարգսյան 32,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ստորև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ներկայացնում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է</w:t>
      </w:r>
      <w:r w:rsidRPr="007A14E6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</w:t>
      </w:r>
      <w:r w:rsidR="00F1774B"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ՀՊՏՀ-ԳՄ</w:t>
      </w:r>
      <w:r w:rsidR="00F15566">
        <w:rPr>
          <w:rFonts w:ascii="Sylfaen" w:eastAsia="Times New Roman" w:hAnsi="Sylfaen" w:cs="Sylfaen"/>
          <w:sz w:val="16"/>
          <w:szCs w:val="16"/>
          <w:lang w:val="hy-AM" w:eastAsia="ru-RU"/>
        </w:rPr>
        <w:t>-ԳՀ</w:t>
      </w:r>
      <w:r w:rsidR="00F1774B"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-ԱՊՁԲ-19/</w:t>
      </w:r>
      <w:r w:rsidR="00F15566">
        <w:rPr>
          <w:rFonts w:ascii="Sylfaen" w:eastAsia="Times New Roman" w:hAnsi="Sylfaen" w:cs="Sylfaen"/>
          <w:sz w:val="16"/>
          <w:szCs w:val="16"/>
          <w:lang w:val="hy-AM" w:eastAsia="ru-RU"/>
        </w:rPr>
        <w:t>10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ծածկագրով հայտարարված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="00F15566">
        <w:rPr>
          <w:rFonts w:ascii="Sylfaen" w:eastAsia="Times New Roman" w:hAnsi="Sylfaen" w:cs="Times New Roman"/>
          <w:sz w:val="16"/>
          <w:szCs w:val="16"/>
          <w:lang w:val="hy-AM" w:eastAsia="ru-RU"/>
        </w:rPr>
        <w:t xml:space="preserve">գնանշման հարցման 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գնում կատարելու ընթացակարգի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արդյունքում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կնքված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պայմանագրի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մասին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տեղեկատվությունը</w:t>
      </w:r>
      <w:r w:rsidRPr="007A14E6">
        <w:rPr>
          <w:rFonts w:ascii="Sylfaen" w:eastAsia="Times New Roman" w:hAnsi="Sylfaen" w:cs="Arial Armenian"/>
          <w:sz w:val="16"/>
          <w:szCs w:val="16"/>
          <w:lang w:val="af-ZA" w:eastAsia="ru-RU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146EB7" w:rsidRPr="007A14E6" w14:paraId="35C107DC" w14:textId="77777777" w:rsidTr="007D16A6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2453967D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146EB7" w:rsidRPr="007A14E6" w14:paraId="1ECD6E68" w14:textId="77777777" w:rsidTr="007D16A6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49576394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38940ABE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26CFD08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Չափ-ման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4A33E5DC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44060D7A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373FD205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668D559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146EB7" w:rsidRPr="007A14E6" w14:paraId="20782476" w14:textId="77777777" w:rsidTr="007D16A6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4A1152AA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159D1728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468E1360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538A2C68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76D66626" w14:textId="77777777" w:rsidR="00146EB7" w:rsidRPr="007A14E6" w:rsidRDefault="00146EB7" w:rsidP="00146EB7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A19ADE1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/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66303DC5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63BE8EC6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146EB7" w:rsidRPr="007A14E6" w14:paraId="0BE54542" w14:textId="77777777" w:rsidTr="007D16A6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B973D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5C6DF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B05F7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0D455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EA79B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0C046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D0489" w14:textId="77777777" w:rsidR="00146EB7" w:rsidRPr="007A14E6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0E3E412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01B15A63" w14:textId="77777777" w:rsidR="00146EB7" w:rsidRPr="007A14E6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67A22548" w14:textId="77777777" w:rsidTr="007E613F">
        <w:trPr>
          <w:trHeight w:val="40"/>
        </w:trPr>
        <w:tc>
          <w:tcPr>
            <w:tcW w:w="1026" w:type="dxa"/>
            <w:gridSpan w:val="2"/>
          </w:tcPr>
          <w:p w14:paraId="759EBEC8" w14:textId="217566AF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1</w:t>
            </w:r>
          </w:p>
        </w:tc>
        <w:tc>
          <w:tcPr>
            <w:tcW w:w="1388" w:type="dxa"/>
            <w:gridSpan w:val="6"/>
          </w:tcPr>
          <w:p w14:paraId="6609EC44" w14:textId="1475317A" w:rsidR="00F15566" w:rsidRPr="007A14E6" w:rsidRDefault="00F15566" w:rsidP="00F155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u w:val="single"/>
                <w:vertAlign w:val="subscript"/>
                <w:lang w:val="hy-AM" w:eastAsia="ru-RU"/>
              </w:rPr>
            </w:pPr>
            <w:r w:rsidRPr="00AD412A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Ամբողջական համակարգիչ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B9D3BB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C7D68" w14:textId="33C648F4" w:rsidR="00F15566" w:rsidRPr="00F1556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63DBC4" w14:textId="11B400BB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959" w:type="dxa"/>
            <w:gridSpan w:val="5"/>
          </w:tcPr>
          <w:p w14:paraId="3C0C818B" w14:textId="77777777" w:rsidR="00F15566" w:rsidRDefault="00F15566" w:rsidP="00F15566">
            <w:pPr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 540 000</w:t>
            </w:r>
          </w:p>
          <w:p w14:paraId="22F2D801" w14:textId="46D27D53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Հինգ հարյուր քառասուն  հազար ՀՀ դրամ  </w:t>
            </w:r>
          </w:p>
        </w:tc>
        <w:tc>
          <w:tcPr>
            <w:tcW w:w="1493" w:type="dxa"/>
            <w:gridSpan w:val="7"/>
          </w:tcPr>
          <w:p w14:paraId="376FD0D8" w14:textId="77777777" w:rsidR="00F15566" w:rsidRDefault="00F15566" w:rsidP="00F15566">
            <w:pPr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 540 000</w:t>
            </w:r>
          </w:p>
          <w:p w14:paraId="5955641F" w14:textId="57ABCC5A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Հինգ հարյուր քառասուն  հազար ՀՀ դրամ  </w:t>
            </w:r>
          </w:p>
        </w:tc>
        <w:tc>
          <w:tcPr>
            <w:tcW w:w="1980" w:type="dxa"/>
            <w:gridSpan w:val="11"/>
          </w:tcPr>
          <w:p w14:paraId="3C857252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</w:pPr>
            <w:r w:rsidRPr="00AD412A">
              <w:rPr>
                <w:rFonts w:ascii="Sylfaen" w:eastAsia="Times New Roman" w:hAnsi="Sylfaen" w:cs="Arial"/>
                <w:color w:val="222222"/>
                <w:sz w:val="16"/>
                <w:szCs w:val="16"/>
              </w:rPr>
              <w:t>i3-8100</w:t>
            </w:r>
          </w:p>
          <w:p w14:paraId="667F90C6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RAM 8gb DDR4</w:t>
            </w:r>
          </w:p>
          <w:p w14:paraId="46E1E5BA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SSD 500gb</w:t>
            </w:r>
          </w:p>
          <w:p w14:paraId="6336FCB1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Motherboard H310</w:t>
            </w:r>
          </w:p>
          <w:p w14:paraId="4F88F043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Monitor 20”</w:t>
            </w:r>
          </w:p>
          <w:p w14:paraId="53760BA3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Case with power supply with real 400w</w:t>
            </w:r>
          </w:p>
          <w:p w14:paraId="72A94920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Mouse, Keyboard </w:t>
            </w:r>
            <w:proofErr w:type="gramStart"/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Genius</w:t>
            </w: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ru-RU"/>
              </w:rPr>
              <w:t xml:space="preserve">  </w:t>
            </w: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  <w:t>կամ</w:t>
            </w:r>
            <w:proofErr w:type="gramEnd"/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  <w:t xml:space="preserve"> համարժեք</w:t>
            </w:r>
          </w:p>
          <w:p w14:paraId="69B93E46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37" w:type="dxa"/>
            <w:gridSpan w:val="4"/>
          </w:tcPr>
          <w:p w14:paraId="0E67E5EC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</w:pPr>
            <w:r w:rsidRPr="00AD412A">
              <w:rPr>
                <w:rFonts w:ascii="Sylfaen" w:eastAsia="Times New Roman" w:hAnsi="Sylfaen" w:cs="Arial"/>
                <w:color w:val="222222"/>
                <w:sz w:val="16"/>
                <w:szCs w:val="16"/>
              </w:rPr>
              <w:t>i3-8100</w:t>
            </w:r>
          </w:p>
          <w:p w14:paraId="42EC4462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RAM 8gb DDR4</w:t>
            </w:r>
          </w:p>
          <w:p w14:paraId="7D083F89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SSD 500gb</w:t>
            </w:r>
          </w:p>
          <w:p w14:paraId="407A661A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Motherboard H310</w:t>
            </w:r>
          </w:p>
          <w:p w14:paraId="32ABCCB0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Monitor 20”</w:t>
            </w:r>
          </w:p>
          <w:p w14:paraId="03D83C3B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Case with power supply with real 400w</w:t>
            </w:r>
          </w:p>
          <w:p w14:paraId="198B5111" w14:textId="77777777" w:rsidR="00F15566" w:rsidRPr="00AD412A" w:rsidRDefault="00F15566" w:rsidP="00F155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</w:pP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Mouse, Keyboard </w:t>
            </w:r>
            <w:proofErr w:type="gramStart"/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Genius</w:t>
            </w: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ru-RU"/>
              </w:rPr>
              <w:t xml:space="preserve">  </w:t>
            </w:r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  <w:t>կամ</w:t>
            </w:r>
            <w:proofErr w:type="gramEnd"/>
            <w:r w:rsidRPr="00AD412A">
              <w:rPr>
                <w:rFonts w:ascii="Arial" w:eastAsia="Times New Roman" w:hAnsi="Arial" w:cs="Arial"/>
                <w:color w:val="222222"/>
                <w:sz w:val="16"/>
                <w:szCs w:val="16"/>
                <w:lang w:val="hy-AM"/>
              </w:rPr>
              <w:t xml:space="preserve"> համարժեք</w:t>
            </w:r>
          </w:p>
          <w:p w14:paraId="6020DBEE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048C6CA2" w14:textId="77777777" w:rsidTr="007E613F">
        <w:trPr>
          <w:trHeight w:val="40"/>
        </w:trPr>
        <w:tc>
          <w:tcPr>
            <w:tcW w:w="1026" w:type="dxa"/>
            <w:gridSpan w:val="2"/>
          </w:tcPr>
          <w:p w14:paraId="527D239B" w14:textId="4F06636A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AD412A">
              <w:rPr>
                <w:rFonts w:ascii="Sylfaen" w:eastAsia="Times New Roman" w:hAnsi="Sylfaen" w:cs="Times New Roman"/>
                <w:sz w:val="20"/>
                <w:szCs w:val="24"/>
                <w:lang w:val="hy-AM"/>
              </w:rPr>
              <w:t>2</w:t>
            </w:r>
          </w:p>
        </w:tc>
        <w:tc>
          <w:tcPr>
            <w:tcW w:w="1388" w:type="dxa"/>
            <w:gridSpan w:val="6"/>
          </w:tcPr>
          <w:p w14:paraId="25CBD318" w14:textId="321B9494" w:rsidR="00F15566" w:rsidRPr="007A14E6" w:rsidRDefault="00F15566" w:rsidP="00F155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u w:val="single"/>
                <w:vertAlign w:val="subscript"/>
                <w:lang w:val="hy-AM" w:eastAsia="ru-RU"/>
              </w:rPr>
            </w:pPr>
            <w:r w:rsidRPr="00AD412A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 xml:space="preserve">Ամբողջական համակարգիչ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DF4C5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53F41E" w14:textId="51FBFCEC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918D5" w14:textId="70354ACC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959" w:type="dxa"/>
            <w:gridSpan w:val="5"/>
          </w:tcPr>
          <w:p w14:paraId="77BD17D7" w14:textId="77777777" w:rsidR="00F15566" w:rsidRDefault="00F15566" w:rsidP="00F155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840000</w:t>
            </w:r>
          </w:p>
          <w:p w14:paraId="40CA9FFC" w14:textId="2C488E5D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Ութ հարյուր քառասուն հազար  ՀՀ դրամ</w:t>
            </w:r>
          </w:p>
        </w:tc>
        <w:tc>
          <w:tcPr>
            <w:tcW w:w="1493" w:type="dxa"/>
            <w:gridSpan w:val="7"/>
          </w:tcPr>
          <w:p w14:paraId="3F627BFF" w14:textId="77777777" w:rsidR="00F15566" w:rsidRDefault="00F15566" w:rsidP="00F155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840000</w:t>
            </w:r>
          </w:p>
          <w:p w14:paraId="38686302" w14:textId="403BC82B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Ութ հարյուր քառասուն հազար  ՀՀ դրամ</w:t>
            </w:r>
          </w:p>
        </w:tc>
        <w:tc>
          <w:tcPr>
            <w:tcW w:w="1980" w:type="dxa"/>
            <w:gridSpan w:val="11"/>
          </w:tcPr>
          <w:p w14:paraId="092DD976" w14:textId="77777777" w:rsidR="00F15566" w:rsidRPr="00AD412A" w:rsidRDefault="00F15566" w:rsidP="00F1556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</w:pPr>
            <w:proofErr w:type="gramStart"/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>CPU  G</w:t>
            </w:r>
            <w:proofErr w:type="gramEnd"/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 xml:space="preserve">3930 RAM 8GB DDR4 Motherboard H110 SSD 500GB Keyboard, Mouse Genius </w:t>
            </w:r>
            <w:r w:rsidRPr="00AD412A">
              <w:rPr>
                <w:rFonts w:ascii="Sylfaen" w:eastAsia="Times New Roman" w:hAnsi="Sylfaen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 </w:t>
            </w:r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>Monitor 20” (NOT AOC) Case with power Supply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 real 400W 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</w:t>
            </w:r>
          </w:p>
          <w:p w14:paraId="17AB231D" w14:textId="63673374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37" w:type="dxa"/>
            <w:gridSpan w:val="4"/>
          </w:tcPr>
          <w:p w14:paraId="0EC88B59" w14:textId="77777777" w:rsidR="00F15566" w:rsidRPr="00AD412A" w:rsidRDefault="00F15566" w:rsidP="00F1556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</w:pPr>
            <w:proofErr w:type="gramStart"/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>CPU  G</w:t>
            </w:r>
            <w:proofErr w:type="gramEnd"/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 xml:space="preserve">3930 RAM 8GB DDR4 Motherboard H110 SSD 500GB Keyboard, Mouse Genius </w:t>
            </w:r>
            <w:r w:rsidRPr="00AD412A">
              <w:rPr>
                <w:rFonts w:ascii="Sylfaen" w:eastAsia="Times New Roman" w:hAnsi="Sylfaen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 </w:t>
            </w:r>
            <w:r w:rsidRPr="00AD412A">
              <w:rPr>
                <w:rFonts w:ascii="Arial Armenian" w:eastAsia="Times New Roman" w:hAnsi="Arial Armenian" w:cs="Times New Roman"/>
                <w:color w:val="444950"/>
                <w:sz w:val="16"/>
                <w:szCs w:val="16"/>
                <w:shd w:val="clear" w:color="auto" w:fill="F1F0F0"/>
              </w:rPr>
              <w:t>Monitor 20” (NOT AOC) Case with power Supply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 real 400W 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</w:t>
            </w:r>
          </w:p>
          <w:p w14:paraId="1B6ECBC8" w14:textId="10B1C468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3ACD06D9" w14:textId="77777777" w:rsidTr="007E613F">
        <w:trPr>
          <w:trHeight w:val="40"/>
        </w:trPr>
        <w:tc>
          <w:tcPr>
            <w:tcW w:w="1026" w:type="dxa"/>
            <w:gridSpan w:val="2"/>
          </w:tcPr>
          <w:p w14:paraId="3D976433" w14:textId="4320B884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3</w:t>
            </w:r>
          </w:p>
        </w:tc>
        <w:tc>
          <w:tcPr>
            <w:tcW w:w="1388" w:type="dxa"/>
            <w:gridSpan w:val="6"/>
          </w:tcPr>
          <w:p w14:paraId="73EBBF68" w14:textId="671FB0A1" w:rsidR="00F15566" w:rsidRPr="007A14E6" w:rsidRDefault="00F15566" w:rsidP="00F155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u w:val="single"/>
                <w:vertAlign w:val="subscript"/>
                <w:lang w:val="hy-AM" w:eastAsia="ru-RU"/>
              </w:rPr>
            </w:pPr>
            <w:proofErr w:type="spellStart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Դյուրակիր</w:t>
            </w:r>
            <w:proofErr w:type="spellEnd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</w:t>
            </w:r>
            <w:proofErr w:type="spellStart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համակարգիչներ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AF28A" w14:textId="31D589CE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Հատ 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7786A" w14:textId="478360C1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36401" w14:textId="1623B4A4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59" w:type="dxa"/>
            <w:gridSpan w:val="5"/>
          </w:tcPr>
          <w:p w14:paraId="768A57FA" w14:textId="77777777" w:rsidR="00F15566" w:rsidRPr="006A2914" w:rsidRDefault="00F15566" w:rsidP="00F15566">
            <w:pPr>
              <w:jc w:val="center"/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260000</w:t>
            </w:r>
          </w:p>
          <w:p w14:paraId="519070F9" w14:textId="345E1BFD" w:rsidR="00F1556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Երկու հարյուր վաթսուն հազար ՀՀ դրամ</w:t>
            </w:r>
          </w:p>
        </w:tc>
        <w:tc>
          <w:tcPr>
            <w:tcW w:w="1493" w:type="dxa"/>
            <w:gridSpan w:val="7"/>
          </w:tcPr>
          <w:p w14:paraId="507AEDFD" w14:textId="77777777" w:rsidR="00F15566" w:rsidRPr="006A2914" w:rsidRDefault="00F15566" w:rsidP="00F15566">
            <w:pPr>
              <w:jc w:val="center"/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260000</w:t>
            </w:r>
          </w:p>
          <w:p w14:paraId="2D4AEEE7" w14:textId="1708F0FC" w:rsidR="00F1556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Երկու հարյուր վաթսուն հազար ՀՀ դրամ</w:t>
            </w:r>
          </w:p>
        </w:tc>
        <w:tc>
          <w:tcPr>
            <w:tcW w:w="1980" w:type="dxa"/>
            <w:gridSpan w:val="11"/>
            <w:shd w:val="clear" w:color="auto" w:fill="auto"/>
            <w:vAlign w:val="center"/>
          </w:tcPr>
          <w:p w14:paraId="2EBBE3B8" w14:textId="3EFC420F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</w:pP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CPU 8</w:t>
            </w:r>
            <w:proofErr w:type="gram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th  i</w:t>
            </w:r>
            <w:proofErr w:type="gram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3-8130U, RAM 8GB DDR4, SSD 256GB, 15.6" Full HD (1920 x 1080) widescreen LED-lit Display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791BCE7A" w14:textId="3E968656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</w:pP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CPU 8</w:t>
            </w:r>
            <w:proofErr w:type="gram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th  i</w:t>
            </w:r>
            <w:proofErr w:type="gram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3-8130U, RAM 8GB DDR4, SSD 256GB, 15.6" Full HD (1920 x 1080) widescreen LED-lit Display</w:t>
            </w: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 xml:space="preserve"> կամ համարժեք</w:t>
            </w:r>
          </w:p>
        </w:tc>
      </w:tr>
      <w:tr w:rsidR="00F15566" w:rsidRPr="007A14E6" w14:paraId="2A0C412D" w14:textId="77777777" w:rsidTr="007E613F">
        <w:trPr>
          <w:trHeight w:val="40"/>
        </w:trPr>
        <w:tc>
          <w:tcPr>
            <w:tcW w:w="1026" w:type="dxa"/>
            <w:gridSpan w:val="2"/>
          </w:tcPr>
          <w:p w14:paraId="351CF9CE" w14:textId="59538614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4</w:t>
            </w:r>
          </w:p>
        </w:tc>
        <w:tc>
          <w:tcPr>
            <w:tcW w:w="1388" w:type="dxa"/>
            <w:gridSpan w:val="6"/>
          </w:tcPr>
          <w:p w14:paraId="33A81ACB" w14:textId="45C7F98A" w:rsidR="00F15566" w:rsidRPr="007A14E6" w:rsidRDefault="00F15566" w:rsidP="00F155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u w:val="single"/>
                <w:vertAlign w:val="subscript"/>
                <w:lang w:val="hy-AM" w:eastAsia="ru-RU"/>
              </w:rPr>
            </w:pPr>
            <w:proofErr w:type="spellStart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Լազերային</w:t>
            </w:r>
            <w:proofErr w:type="spellEnd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</w:t>
            </w:r>
            <w:proofErr w:type="spellStart"/>
            <w:r w:rsidRPr="00AD412A">
              <w:rPr>
                <w:rFonts w:ascii="GHEA Grapalat" w:eastAsia="Times New Roman" w:hAnsi="GHEA Grapalat" w:cs="Times New Roman"/>
                <w:sz w:val="20"/>
                <w:szCs w:val="24"/>
              </w:rPr>
              <w:t>տպիչներ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8B81C" w14:textId="4B91F30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Հատ 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BE641" w14:textId="72D5B9F6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D54E2" w14:textId="0C4C100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59" w:type="dxa"/>
            <w:gridSpan w:val="5"/>
          </w:tcPr>
          <w:p w14:paraId="196490A7" w14:textId="1EAF40B4" w:rsidR="00F15566" w:rsidRDefault="00F15566" w:rsidP="00F15566">
            <w:pPr>
              <w:jc w:val="center"/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180 000</w:t>
            </w:r>
          </w:p>
          <w:p w14:paraId="34CE32F3" w14:textId="0EC36CA1" w:rsidR="00F1556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Մեկ հ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արյուր </w:t>
            </w:r>
            <w:r>
              <w:rPr>
                <w:rFonts w:ascii="Arial" w:hAnsi="Arial" w:cs="Arial"/>
                <w:color w:val="000000"/>
                <w:sz w:val="18"/>
                <w:lang w:val="hy-AM"/>
              </w:rPr>
              <w:t>ութսուն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>ն</w:t>
            </w: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 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հազար </w:t>
            </w: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ՀՀ 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>դրամ</w:t>
            </w:r>
          </w:p>
        </w:tc>
        <w:tc>
          <w:tcPr>
            <w:tcW w:w="1493" w:type="dxa"/>
            <w:gridSpan w:val="7"/>
          </w:tcPr>
          <w:p w14:paraId="28AAFD5B" w14:textId="77777777" w:rsidR="00F15566" w:rsidRDefault="00F15566" w:rsidP="00F15566">
            <w:pPr>
              <w:jc w:val="center"/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180 000</w:t>
            </w:r>
          </w:p>
          <w:p w14:paraId="4D11A081" w14:textId="4B635239" w:rsidR="00F15566" w:rsidRDefault="00F15566" w:rsidP="00F15566">
            <w:pPr>
              <w:jc w:val="center"/>
              <w:rPr>
                <w:rFonts w:ascii="GHEA Grapalat" w:hAnsi="GHEA Grapalat" w:cs="Calibri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>Մեկ հ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արյուր </w:t>
            </w:r>
            <w:r>
              <w:rPr>
                <w:rFonts w:ascii="Arial" w:hAnsi="Arial" w:cs="Arial"/>
                <w:color w:val="000000"/>
                <w:sz w:val="18"/>
                <w:lang w:val="hy-AM"/>
              </w:rPr>
              <w:t>ութսուն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>ն</w:t>
            </w: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 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հազար </w:t>
            </w: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ՀՀ </w:t>
            </w:r>
            <w:r w:rsidRPr="006A2914">
              <w:rPr>
                <w:rFonts w:ascii="GHEA Grapalat" w:hAnsi="GHEA Grapalat" w:cs="Calibri"/>
                <w:color w:val="000000"/>
                <w:sz w:val="18"/>
                <w:lang w:val="hy-AM"/>
              </w:rPr>
              <w:t>դրամ</w:t>
            </w:r>
            <w:r>
              <w:rPr>
                <w:rFonts w:ascii="GHEA Grapalat" w:hAnsi="GHEA Grapalat" w:cs="Calibri"/>
                <w:color w:val="000000"/>
                <w:sz w:val="18"/>
                <w:lang w:val="hy-AM"/>
              </w:rPr>
              <w:t xml:space="preserve"> 173 000</w:t>
            </w:r>
          </w:p>
          <w:p w14:paraId="65856DBD" w14:textId="537BA9AE" w:rsidR="00F1556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0" w:type="dxa"/>
            <w:gridSpan w:val="11"/>
            <w:shd w:val="clear" w:color="auto" w:fill="auto"/>
            <w:vAlign w:val="center"/>
          </w:tcPr>
          <w:p w14:paraId="4ACFE737" w14:textId="6E7F0A25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</w:pP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Print, Scan, Copy, Fax, GENUINE Toner, Cartridge (2,400 page yield), up to 28 pages per minute, ADF (</w:t>
            </w:r>
            <w:proofErr w:type="spell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autoscan</w:t>
            </w:r>
            <w:proofErr w:type="spell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), Duplex Printing, Multifunction, Duplex Laser Printer, </w:t>
            </w:r>
            <w:proofErr w:type="spell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cvrkeG</w:t>
            </w:r>
            <w:proofErr w:type="spell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, </w:t>
            </w:r>
            <w:proofErr w:type="spellStart"/>
            <w:proofErr w:type="gram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skmvho,Network</w:t>
            </w:r>
            <w:proofErr w:type="spellEnd"/>
            <w:proofErr w:type="gram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, Brand -- Canon or HP </w:t>
            </w:r>
            <w:r w:rsidRPr="00AD412A">
              <w:rPr>
                <w:rFonts w:ascii="Sylfaen" w:eastAsia="Times New Roman" w:hAnsi="Sylfaen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>կամ համարժեք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24E616FA" w14:textId="2FAC6324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</w:pPr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Print, Scan, Copy, Fax, GENUINE Toner, Cartridge (2,400 page yield), up to 28 pages per minute, ADF (</w:t>
            </w:r>
            <w:proofErr w:type="spell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autoscan</w:t>
            </w:r>
            <w:proofErr w:type="spell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), Duplex Printing, Multifunction, Duplex Laser Printer, </w:t>
            </w:r>
            <w:proofErr w:type="spell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cvrkeG</w:t>
            </w:r>
            <w:proofErr w:type="spell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, </w:t>
            </w:r>
            <w:proofErr w:type="spellStart"/>
            <w:proofErr w:type="gramStart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>skmvho,Network</w:t>
            </w:r>
            <w:proofErr w:type="spellEnd"/>
            <w:proofErr w:type="gramEnd"/>
            <w:r w:rsidRPr="00AD412A">
              <w:rPr>
                <w:rFonts w:ascii="Helvetica" w:eastAsia="Times New Roman" w:hAnsi="Helvetica" w:cs="Times New Roman"/>
                <w:color w:val="444950"/>
                <w:sz w:val="16"/>
                <w:szCs w:val="16"/>
                <w:shd w:val="clear" w:color="auto" w:fill="F1F0F0"/>
              </w:rPr>
              <w:t xml:space="preserve">, Brand -- Canon or HP </w:t>
            </w:r>
            <w:r w:rsidRPr="00AD412A">
              <w:rPr>
                <w:rFonts w:ascii="Sylfaen" w:eastAsia="Times New Roman" w:hAnsi="Sylfaen" w:cs="Times New Roman"/>
                <w:color w:val="444950"/>
                <w:sz w:val="16"/>
                <w:szCs w:val="16"/>
                <w:shd w:val="clear" w:color="auto" w:fill="F1F0F0"/>
                <w:lang w:val="hy-AM"/>
              </w:rPr>
              <w:t>կամ համարժեք</w:t>
            </w:r>
          </w:p>
        </w:tc>
      </w:tr>
      <w:tr w:rsidR="00F15566" w:rsidRPr="007A14E6" w14:paraId="490B0A62" w14:textId="77777777" w:rsidTr="007D16A6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A304671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4D21559C" w14:textId="77777777" w:rsidTr="007D16A6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A2752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346D5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6EC3B765" w14:textId="77777777" w:rsidTr="007D16A6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2DE21CF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20056E45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F9C8B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ֆինանսավորման աղբյուրը` ըստ բյուջետային ծախսերի գործառական դասակարգման</w:t>
            </w: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vertAlign w:val="superscript"/>
                <w:lang w:val="hy-AM" w:eastAsia="ru-RU"/>
              </w:rPr>
              <w:footnoteReference w:id="4"/>
            </w:r>
          </w:p>
        </w:tc>
      </w:tr>
      <w:tr w:rsidR="00F15566" w:rsidRPr="007A14E6" w14:paraId="108ACE02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0484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DFF51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8538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B7110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43BC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Բյուջե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63BA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Արտաբյուջե</w:t>
            </w:r>
            <w:proofErr w:type="spellEnd"/>
          </w:p>
        </w:tc>
      </w:tr>
      <w:tr w:rsidR="00F15566" w:rsidRPr="007A14E6" w14:paraId="4E9A5DF4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EAE2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B6DF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C4986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D8294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CFE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sz w:val="16"/>
                <w:szCs w:val="16"/>
                <w:lang w:val="pt-BR" w:eastAsia="ru-RU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9553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1BF7CDA0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3A73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1B54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3F47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F77DD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070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1402D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451067FA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C982D59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04DF7FA3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C7F3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5107EDC" w14:textId="33FBE110" w:rsidR="00F15566" w:rsidRPr="007A14E6" w:rsidRDefault="00D40FE5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07</w:t>
            </w:r>
            <w:r w:rsidR="00F15566"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3</w:t>
            </w:r>
            <w:r w:rsidR="00F15566"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.2019թ</w:t>
            </w:r>
          </w:p>
        </w:tc>
      </w:tr>
      <w:tr w:rsidR="00F15566" w:rsidRPr="007A14E6" w14:paraId="5C7FC514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4F28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Հրավերում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կատարված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փոփոխությունների ամսաթիվը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7B30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7A91F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Հրավերում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չեն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կատարվել</w:t>
            </w:r>
            <w:proofErr w:type="spellEnd"/>
          </w:p>
        </w:tc>
      </w:tr>
      <w:tr w:rsidR="00F15566" w:rsidRPr="007A14E6" w14:paraId="61A7B329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80A9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988E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54C29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F15566" w:rsidRPr="007A14E6" w14:paraId="7BCA4FEB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105E1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B8EB6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EAD44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9D8AE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Պարզա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բանման</w:t>
            </w:r>
            <w:proofErr w:type="spellEnd"/>
          </w:p>
        </w:tc>
      </w:tr>
      <w:tr w:rsidR="00F15566" w:rsidRPr="007A14E6" w14:paraId="55215A6C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D9DE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D7EB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03AD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BCB41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3946DC5E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6CAF4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FE28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26C3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E5B3" w14:textId="77777777" w:rsidR="00F15566" w:rsidRPr="007A14E6" w:rsidRDefault="00F15566" w:rsidP="00F1556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6167605D" w14:textId="77777777" w:rsidTr="007D16A6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6E80E1E7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15566" w:rsidRPr="007A14E6" w14:paraId="6A066009" w14:textId="77777777" w:rsidTr="007D16A6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55E8BCF4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5CA5CF6E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6013934A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հ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այտով</w:t>
            </w:r>
            <w:proofErr w:type="spellEnd"/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ներկայացված</w:t>
            </w:r>
            <w:proofErr w:type="spellEnd"/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գները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15566" w:rsidRPr="007A14E6" w14:paraId="482ABDB1" w14:textId="77777777" w:rsidTr="007D16A6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119F3787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2421EBFE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446740B8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 ՀՀ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F15566" w:rsidRPr="007A14E6" w14:paraId="329D7879" w14:textId="77777777" w:rsidTr="007D16A6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2ABC09E4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AD43A76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3710D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A4AB54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DAAC8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F15566" w:rsidRPr="007A14E6" w14:paraId="20745C68" w14:textId="77777777" w:rsidTr="007D16A6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38E2D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2347C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42E3E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EFF60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7F3A5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ADEC1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05578" w14:textId="77777777" w:rsidR="00F15566" w:rsidRPr="007A14E6" w:rsidRDefault="00F15566" w:rsidP="00F15566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BE81D" w14:textId="77777777" w:rsidR="00F15566" w:rsidRPr="007A14E6" w:rsidRDefault="00F15566" w:rsidP="00F1556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272A98" w:rsidRPr="007A14E6" w14:paraId="12579764" w14:textId="77777777" w:rsidTr="007D16A6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B09BA47" w14:textId="77777777" w:rsidR="00272A98" w:rsidRPr="007A14E6" w:rsidRDefault="00272A98" w:rsidP="00272A9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1-</w:t>
            </w:r>
            <w:r w:rsidRPr="007A14E6"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F3C0DFC" w14:textId="4DC20F49" w:rsidR="00272A98" w:rsidRPr="002D4505" w:rsidRDefault="00272A98" w:rsidP="00272A98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DF14E5F" w14:textId="28D13B0A" w:rsidR="00272A98" w:rsidRPr="007A14E6" w:rsidRDefault="00272A98" w:rsidP="00272A98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1D58537A" w14:textId="7DD2A819" w:rsidR="00272A98" w:rsidRPr="007A14E6" w:rsidRDefault="00272A98" w:rsidP="00272A98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087354D" w14:textId="77777777" w:rsidR="00272A98" w:rsidRPr="007A14E6" w:rsidRDefault="00272A98" w:rsidP="00272A9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E14BDD7" w14:textId="77777777" w:rsidR="00272A98" w:rsidRPr="007A14E6" w:rsidRDefault="00272A98" w:rsidP="00272A9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CC3A60A" w14:textId="1587D380" w:rsidR="00272A98" w:rsidRPr="007A14E6" w:rsidRDefault="00272A98" w:rsidP="00272A9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38C5ABAB" w14:textId="16C99844" w:rsidR="00272A98" w:rsidRPr="007A14E6" w:rsidRDefault="00272A98" w:rsidP="00272A9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65820319" w14:textId="77777777" w:rsidTr="007D16A6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FE99129" w14:textId="4EE3161C" w:rsidR="0008177F" w:rsidRPr="0008177F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6E72CF9F" w14:textId="386E0C8A" w:rsidR="0008177F" w:rsidRPr="002D4505" w:rsidRDefault="0008177F" w:rsidP="0008177F">
            <w:pPr>
              <w:spacing w:after="0" w:line="240" w:lineRule="auto"/>
              <w:rPr>
                <w:rFonts w:ascii="Sylfaen" w:hAnsi="Sylfaen"/>
                <w:bCs/>
                <w:iCs/>
                <w:sz w:val="16"/>
                <w:szCs w:val="16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4593FF2C" w14:textId="70E3DD00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9B110ED" w14:textId="70A24527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78E33B0C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405D2B3A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1503140" w14:textId="1C43E8A0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C7E54A5" w14:textId="743FF48D" w:rsidR="0008177F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</w:tr>
      <w:tr w:rsidR="0008177F" w:rsidRPr="007A14E6" w14:paraId="58261CBC" w14:textId="77777777" w:rsidTr="007D16A6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2AC10FB" w14:textId="78D40CDB" w:rsidR="0008177F" w:rsidRPr="0008177F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3E142CE0" w14:textId="4AD5B58B" w:rsidR="0008177F" w:rsidRPr="0008177F" w:rsidRDefault="0008177F" w:rsidP="0008177F">
            <w:pPr>
              <w:spacing w:after="0" w:line="240" w:lineRule="auto"/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Ա/Ձ Լիանա Կարապետյան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70A4FFD" w14:textId="7C4F7869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530000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1AB62BE" w14:textId="667474EA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530000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6F7F7F4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1F018D1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2F4E736" w14:textId="1DFB1522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530000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856E1EE" w14:textId="18FD883A" w:rsidR="0008177F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530000</w:t>
            </w:r>
          </w:p>
        </w:tc>
      </w:tr>
      <w:tr w:rsidR="0008177F" w:rsidRPr="007A14E6" w14:paraId="564E4DD3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55789C1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A14E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չափաբաժին</w:t>
            </w:r>
            <w:proofErr w:type="spellEnd"/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4A4C9451" w14:textId="62EF0BC3" w:rsidR="0008177F" w:rsidRPr="007A14E6" w:rsidRDefault="0008177F" w:rsidP="0008177F">
            <w:pPr>
              <w:spacing w:after="200" w:line="276" w:lineRule="auto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6E2D425" w14:textId="515FCAAC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76F17EC8" w14:textId="07A32B88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2999BBDD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  <w:r w:rsidRPr="007A14E6"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9C8D4D8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  <w:r w:rsidRPr="007A14E6"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789A27D9" w14:textId="6CA198C4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4CF7B7AD" w14:textId="19C9C545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6A594D48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A305BA1" w14:textId="17DB2892" w:rsidR="0008177F" w:rsidRP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4C37E835" w14:textId="135D33BE" w:rsidR="0008177F" w:rsidRPr="002D4505" w:rsidRDefault="0008177F" w:rsidP="0008177F">
            <w:pPr>
              <w:spacing w:after="200" w:line="276" w:lineRule="auto"/>
              <w:rPr>
                <w:rFonts w:ascii="Sylfaen" w:hAnsi="Sylfaen"/>
                <w:bCs/>
                <w:iCs/>
                <w:sz w:val="16"/>
                <w:szCs w:val="16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17D4265A" w14:textId="7996B9F1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0D01027" w14:textId="26683C0D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0908909F" w14:textId="07D48EFA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  <w:r w:rsidRPr="007A14E6"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28A0DF2E" w14:textId="007DAE8B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  <w:r w:rsidRPr="007A14E6"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E9EC320" w14:textId="709DB3EE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BB06D2D" w14:textId="6D0C9C75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</w:tr>
      <w:tr w:rsidR="0008177F" w:rsidRPr="007A14E6" w14:paraId="5B7C1497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FCBAB4B" w14:textId="4DB02A73" w:rsidR="0008177F" w:rsidRP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73775B9F" w14:textId="6BF40CF7" w:rsidR="0008177F" w:rsidRPr="002D4505" w:rsidRDefault="0008177F" w:rsidP="0008177F">
            <w:pPr>
              <w:spacing w:after="200" w:line="276" w:lineRule="auto"/>
              <w:rPr>
                <w:rFonts w:ascii="Sylfaen" w:hAnsi="Sylfaen"/>
                <w:bCs/>
                <w:iCs/>
                <w:sz w:val="16"/>
                <w:szCs w:val="16"/>
              </w:rPr>
            </w:pPr>
            <w:r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Ա/Ձ Լիանա Կարապետյան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4502DADF" w14:textId="45201165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820 000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19937D72" w14:textId="34FDF47C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820000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A404F7C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2036366B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AD26FB3" w14:textId="350DFF45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820 000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6141525" w14:textId="02ABD9D1" w:rsidR="0008177F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820 000</w:t>
            </w:r>
          </w:p>
        </w:tc>
      </w:tr>
      <w:tr w:rsidR="0008177F" w:rsidRPr="007A14E6" w14:paraId="633745F5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39F00B79" w14:textId="5328586B" w:rsidR="0008177F" w:rsidRPr="002D4505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3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48F4FCAB" w14:textId="307748B3" w:rsidR="0008177F" w:rsidRPr="007A14E6" w:rsidRDefault="0008177F" w:rsidP="0008177F">
            <w:pPr>
              <w:spacing w:after="200" w:line="276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98E128B" w14:textId="68CD8BC1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A6A6A50" w14:textId="5B1D6AF1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3F7D56CE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4677EB36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0187504F" w14:textId="5C6BD0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3F20AA6F" w14:textId="598BC2D2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3872B35D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A86C640" w14:textId="5F849E61" w:rsid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3F705367" w14:textId="5C10E1E7" w:rsidR="0008177F" w:rsidRPr="002D4505" w:rsidRDefault="0008177F" w:rsidP="0008177F">
            <w:pPr>
              <w:spacing w:after="200" w:line="276" w:lineRule="auto"/>
              <w:jc w:val="center"/>
              <w:rPr>
                <w:rFonts w:ascii="Sylfaen" w:hAnsi="Sylfaen"/>
                <w:bCs/>
                <w:iCs/>
                <w:sz w:val="16"/>
                <w:szCs w:val="16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533C5B34" w14:textId="0EB73E34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D83A9FD" w14:textId="26D9F7DB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F1D2F6B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2DB0F3EA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788A1BE4" w14:textId="1306516C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55CE965" w14:textId="746E4CEF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</w:tr>
      <w:tr w:rsidR="0008177F" w:rsidRPr="007A14E6" w14:paraId="570119D9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A16DFF2" w14:textId="7DBCE818" w:rsid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4A9A1583" w14:textId="3D43724C" w:rsidR="0008177F" w:rsidRPr="002D4505" w:rsidRDefault="0008177F" w:rsidP="0008177F">
            <w:pPr>
              <w:spacing w:after="200" w:line="276" w:lineRule="auto"/>
              <w:jc w:val="center"/>
              <w:rPr>
                <w:rFonts w:ascii="Sylfaen" w:hAnsi="Sylfaen"/>
                <w:bCs/>
                <w:iCs/>
                <w:sz w:val="16"/>
                <w:szCs w:val="16"/>
              </w:rPr>
            </w:pPr>
            <w:r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Ա/Ձ Լիանա Կարապետյան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14383130" w14:textId="0DD389AE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260 000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AC3B5CF" w14:textId="18337E67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5122A8F4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9B881EA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765CCFB6" w14:textId="7C50511B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19973EC" w14:textId="3BFEF867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</w:tr>
      <w:tr w:rsidR="0008177F" w:rsidRPr="007A14E6" w14:paraId="325B88CC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377873B" w14:textId="22F88043" w:rsid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4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6B8B9B4D" w14:textId="19AA48C1" w:rsidR="0008177F" w:rsidRPr="007A14E6" w:rsidRDefault="0008177F" w:rsidP="0008177F">
            <w:pPr>
              <w:spacing w:after="200" w:line="276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5D1D401" w14:textId="34B5D77A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3DBF0E18" w14:textId="3F18221C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58C7F7D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A03D745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0664B61" w14:textId="324F8489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4F66B5DC" w14:textId="1BE16E41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573217E4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4D34B13" w14:textId="677594FA" w:rsid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8F416E9" w14:textId="4107F47D" w:rsidR="0008177F" w:rsidRPr="002D4505" w:rsidRDefault="0008177F" w:rsidP="0008177F">
            <w:pPr>
              <w:spacing w:after="200" w:line="276" w:lineRule="auto"/>
              <w:jc w:val="center"/>
              <w:rPr>
                <w:rFonts w:ascii="Sylfaen" w:hAnsi="Sylfaen"/>
                <w:bCs/>
                <w:iCs/>
                <w:sz w:val="16"/>
                <w:szCs w:val="16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71F978C" w14:textId="693B35BA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205CAD3" w14:textId="1F890401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7342C8E1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42163D6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FFFEB92" w14:textId="666B4F43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47FD3048" w14:textId="3DCCA052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</w:tr>
      <w:tr w:rsidR="0008177F" w:rsidRPr="007A14E6" w14:paraId="08EC2C8B" w14:textId="7777777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84C08E8" w14:textId="24E13BC6" w:rsidR="0008177F" w:rsidRDefault="0008177F" w:rsidP="0008177F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47FE9FBF" w14:textId="5A98C024" w:rsidR="0008177F" w:rsidRPr="002D4505" w:rsidRDefault="0008177F" w:rsidP="0008177F">
            <w:pPr>
              <w:spacing w:after="200" w:line="276" w:lineRule="auto"/>
              <w:jc w:val="center"/>
              <w:rPr>
                <w:rFonts w:ascii="Sylfaen" w:hAnsi="Sylfaen"/>
                <w:bCs/>
                <w:iCs/>
                <w:sz w:val="16"/>
                <w:szCs w:val="16"/>
              </w:rPr>
            </w:pPr>
            <w:r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Ա/Ձ Լիանա Կարապետյան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0E4338B5" w14:textId="67FAC5E4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170  000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3E334D2" w14:textId="4567A8AF" w:rsidR="0008177F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170 000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7E6E378C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555FF33" w14:textId="77777777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F2C45C8" w14:textId="3579E858" w:rsidR="0008177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170  000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07DE5F8" w14:textId="6D5FBE02" w:rsidR="0008177F" w:rsidRPr="00DF6739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170 000</w:t>
            </w:r>
          </w:p>
        </w:tc>
      </w:tr>
      <w:tr w:rsidR="0008177F" w:rsidRPr="007A14E6" w14:paraId="2360C4E3" w14:textId="77777777" w:rsidTr="007D16A6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C79A9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A4125A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`</w:t>
            </w:r>
          </w:p>
        </w:tc>
      </w:tr>
      <w:tr w:rsidR="0008177F" w:rsidRPr="007A14E6" w14:paraId="62625BC9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526E0929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08177F" w:rsidRPr="007A14E6" w14:paraId="1C8C4E63" w14:textId="77777777" w:rsidTr="007D16A6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80B74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08177F" w:rsidRPr="007A14E6" w14:paraId="7ABDF797" w14:textId="7777777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14:paraId="4DA7FF82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1020C5F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Մասնակցի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172CE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08177F" w:rsidRPr="007A14E6" w14:paraId="437EED13" w14:textId="77777777" w:rsidTr="007D16A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042E1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2A8A7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CCC43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Ծրարը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կազմելու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 xml:space="preserve">և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ներկա-յացնելու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համա-պատաս-խանութ-յունը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4E5A7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Հրավեր-ով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պա-հանջվող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փաստա-</w:t>
            </w:r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թղթերի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B242B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Առաջարկած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գնման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առարկայի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տեխնիկա-կան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հատկանիշ-ների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739B3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Մասնա-գիտա-կան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lastRenderedPageBreak/>
              <w:t>գոր-ծունեութ-յուն</w:t>
            </w:r>
            <w:proofErr w:type="spellEnd"/>
            <w:r w:rsidRPr="007A14E6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D44B8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Մասնա-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գիտա-կան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225A1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Ֆինա-նսական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միջոցներ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A62B6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Տեխնի-կական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9B60E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Աշխա-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lastRenderedPageBreak/>
              <w:t>տանքա-յին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A4467" w14:textId="7777777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Գնային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առաջար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կ</w:t>
            </w:r>
            <w:proofErr w:type="spellEnd"/>
          </w:p>
        </w:tc>
      </w:tr>
      <w:tr w:rsidR="0008177F" w:rsidRPr="007A14E6" w14:paraId="3C9D4EA2" w14:textId="77777777" w:rsidTr="007D16A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7759BA94" w14:textId="11B69156" w:rsidR="0008177F" w:rsidRPr="007A14E6" w:rsidRDefault="00282F4D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1-4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857C750" w14:textId="25ACB3C3" w:rsidR="0008177F" w:rsidRPr="007A14E6" w:rsidRDefault="00282F4D" w:rsidP="0008177F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Ա/Ձ Լիանա Կարապետյան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A86122A" w14:textId="7BF4AE50" w:rsidR="0008177F" w:rsidRPr="007A14E6" w:rsidRDefault="00F32DA2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73C7C0" w14:textId="7E452C9C" w:rsidR="0008177F" w:rsidRPr="007A14E6" w:rsidRDefault="00F32DA2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C2D934" w14:textId="77C741A5" w:rsidR="0008177F" w:rsidRPr="007A14E6" w:rsidRDefault="00F32DA2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6139288" w14:textId="68AB3998" w:rsidR="0008177F" w:rsidRPr="007A14E6" w:rsidRDefault="00F32DA2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7E941CC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A8E1982" w14:textId="25499B9B" w:rsidR="0008177F" w:rsidRPr="007A14E6" w:rsidRDefault="00282F4D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 xml:space="preserve">Չի բավարարում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875675E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bookmarkStart w:id="0" w:name="_GoBack"/>
            <w:bookmarkEnd w:id="0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B6481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5F1B7D28" w14:textId="7A28A681" w:rsidR="0008177F" w:rsidRPr="007A14E6" w:rsidRDefault="00F32DA2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</w:tr>
      <w:tr w:rsidR="0008177F" w:rsidRPr="007A14E6" w14:paraId="7D622E7E" w14:textId="7777777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E744A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03A1C" w14:textId="77777777" w:rsidR="0008177F" w:rsidRPr="007A14E6" w:rsidRDefault="0008177F" w:rsidP="0008177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269DD603" w14:textId="7777777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E8E50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65453" w14:textId="77777777" w:rsidR="0008177F" w:rsidRPr="007A14E6" w:rsidRDefault="0008177F" w:rsidP="0008177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66C5D158" w14:textId="77777777" w:rsidTr="007D16A6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027ED43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s-ES" w:eastAsia="ru-RU"/>
              </w:rPr>
            </w:pPr>
          </w:p>
        </w:tc>
      </w:tr>
      <w:tr w:rsidR="0008177F" w:rsidRPr="007A14E6" w14:paraId="515DD6E1" w14:textId="77777777" w:rsidTr="007D16A6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D0B0A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Ընտրված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D51F3" w14:textId="3A6215C5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,0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3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,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201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08177F" w:rsidRPr="007A14E6" w14:paraId="52C94C5E" w14:textId="77777777" w:rsidTr="007D16A6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18095C78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D1C32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F7145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08177F" w:rsidRPr="007A14E6" w14:paraId="1ECA8F53" w14:textId="77777777" w:rsidTr="007D16A6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385FF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844EE" w14:textId="56802A3E" w:rsidR="0008177F" w:rsidRPr="00764409" w:rsidRDefault="0008177F" w:rsidP="0008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  <w:t>․04․2019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92845" w14:textId="0DC35CF8" w:rsidR="0008177F" w:rsidRPr="00764409" w:rsidRDefault="0008177F" w:rsidP="0008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  <w:t>․04․2019</w:t>
            </w:r>
          </w:p>
        </w:tc>
      </w:tr>
      <w:tr w:rsidR="0008177F" w:rsidRPr="007A14E6" w14:paraId="715E3798" w14:textId="7777777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915BA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371B7" w14:textId="21DD878E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,0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.201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</w:tr>
      <w:tr w:rsidR="0008177F" w:rsidRPr="007A14E6" w14:paraId="7E67012D" w14:textId="7777777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7B250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076B6" w14:textId="50E22BFD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12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,0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.201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08177F" w:rsidRPr="007A14E6" w14:paraId="1F5AF1FA" w14:textId="7777777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50C1D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E9C9C" w14:textId="7FAD783C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12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,0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.201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</w:tr>
      <w:tr w:rsidR="0008177F" w:rsidRPr="007A14E6" w14:paraId="03348A01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F01CD79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567EEB5F" w14:textId="7777777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14:paraId="119F0356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C4FABD9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78077C1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Պայմանագրի</w:t>
            </w:r>
          </w:p>
        </w:tc>
      </w:tr>
      <w:tr w:rsidR="0008177F" w:rsidRPr="007A14E6" w14:paraId="7509B81A" w14:textId="77777777" w:rsidTr="007D16A6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5E18878F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6E154FF0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42A8A5F8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Պայմանագրի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5AF3F7A1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5C6FC1D7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վերջնաժամկետը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466C3397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0040391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08177F" w:rsidRPr="007A14E6" w14:paraId="41DE30A8" w14:textId="77777777" w:rsidTr="007D16A6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10E8A2E7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7BE294C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654316FB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59D59B3C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72B136E4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1393D0D3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28BEFC34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08177F" w:rsidRPr="007A14E6" w14:paraId="67FB3B61" w14:textId="77777777" w:rsidTr="007D16A6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D67BD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174CF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AF70D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47CFF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C2338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FFA59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A434D2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B4C4E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0"/>
            </w:r>
          </w:p>
        </w:tc>
      </w:tr>
      <w:tr w:rsidR="0008177F" w:rsidRPr="007A14E6" w14:paraId="72A77548" w14:textId="77777777" w:rsidTr="00C615F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2C21D96C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299ECE44" w14:textId="6E7836C6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4C5BCBDD" w14:textId="268AD0AA" w:rsidR="0008177F" w:rsidRPr="00C74941" w:rsidRDefault="0008177F" w:rsidP="000817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hAnsi="Sylfaen" w:cs="Sylfaen"/>
                <w:sz w:val="16"/>
                <w:szCs w:val="16"/>
              </w:rPr>
              <w:t>ՀՊՏՀ-ԳՄ-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ԳՀ</w:t>
            </w:r>
            <w:r w:rsidRPr="007A14E6">
              <w:rPr>
                <w:rFonts w:ascii="Sylfaen" w:hAnsi="Sylfaen" w:cs="Sylfaen"/>
                <w:sz w:val="16"/>
                <w:szCs w:val="16"/>
              </w:rPr>
              <w:t>-ԱՊՁԲ-19/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1212" w:type="dxa"/>
            <w:gridSpan w:val="6"/>
            <w:shd w:val="clear" w:color="auto" w:fill="auto"/>
          </w:tcPr>
          <w:p w14:paraId="78A8A9DC" w14:textId="688EEFFB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.0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4.201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79894F2F" w14:textId="15C70882" w:rsidR="0008177F" w:rsidRPr="00136898" w:rsidRDefault="00136898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02,05,2019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23AFBE6E" w14:textId="046CD88D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28293B48" w14:textId="1BEE1F37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50D41145" w14:textId="3E7F0DBF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540000</w:t>
            </w:r>
          </w:p>
        </w:tc>
      </w:tr>
      <w:tr w:rsidR="0008177F" w:rsidRPr="007A14E6" w14:paraId="72917D21" w14:textId="77777777" w:rsidTr="00C615F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D4B369B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697A9E11" w14:textId="3AC86D1E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200ED023" w14:textId="586B774A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7A14E6">
              <w:rPr>
                <w:rFonts w:ascii="Sylfaen" w:hAnsi="Sylfaen" w:cs="Sylfaen"/>
                <w:sz w:val="16"/>
                <w:szCs w:val="16"/>
              </w:rPr>
              <w:t>ՀՊՏՀ-ԳՄ-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ԳՀ</w:t>
            </w:r>
            <w:r w:rsidRPr="007A14E6">
              <w:rPr>
                <w:rFonts w:ascii="Sylfaen" w:hAnsi="Sylfaen" w:cs="Sylfaen"/>
                <w:sz w:val="16"/>
                <w:szCs w:val="16"/>
              </w:rPr>
              <w:t>-ԱՊՁԲ-19/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1212" w:type="dxa"/>
            <w:gridSpan w:val="6"/>
            <w:shd w:val="clear" w:color="auto" w:fill="auto"/>
          </w:tcPr>
          <w:p w14:paraId="7353A002" w14:textId="6FAFF52D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.0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4.201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6A2E7000" w14:textId="428859DE" w:rsidR="0008177F" w:rsidRPr="007A14E6" w:rsidRDefault="00282F4D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02,05,2019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128B92D5" w14:textId="5EBC5490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F8CBF43" w14:textId="6C83D9B4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25922490" w14:textId="2FD60B01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840 000</w:t>
            </w:r>
          </w:p>
        </w:tc>
      </w:tr>
      <w:tr w:rsidR="0008177F" w:rsidRPr="007A14E6" w14:paraId="1593F6ED" w14:textId="77777777" w:rsidTr="00C615F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2034913F" w14:textId="243BFF6F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BB4DEDA" w14:textId="17ED51CA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04D622AF" w14:textId="6E533791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7A14E6">
              <w:rPr>
                <w:rFonts w:ascii="Sylfaen" w:hAnsi="Sylfaen" w:cs="Sylfaen"/>
                <w:sz w:val="16"/>
                <w:szCs w:val="16"/>
              </w:rPr>
              <w:t>ՀՊՏՀ-ԳՄ-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ԳՀ</w:t>
            </w:r>
            <w:r w:rsidRPr="007A14E6">
              <w:rPr>
                <w:rFonts w:ascii="Sylfaen" w:hAnsi="Sylfaen" w:cs="Sylfaen"/>
                <w:sz w:val="16"/>
                <w:szCs w:val="16"/>
              </w:rPr>
              <w:t>-ԱՊՁԲ-19/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1212" w:type="dxa"/>
            <w:gridSpan w:val="6"/>
            <w:shd w:val="clear" w:color="auto" w:fill="auto"/>
          </w:tcPr>
          <w:p w14:paraId="25FD485D" w14:textId="4C5DBD8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.0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4.201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00CDDD23" w14:textId="46B7D35E" w:rsidR="0008177F" w:rsidRPr="007A14E6" w:rsidRDefault="00282F4D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02,05,2019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74A92C2A" w14:textId="7A05131E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19104268" w14:textId="1943C2E8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1FD04FD9" w14:textId="417103FF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260000</w:t>
            </w:r>
          </w:p>
        </w:tc>
      </w:tr>
      <w:tr w:rsidR="0008177F" w:rsidRPr="007A14E6" w14:paraId="6C5F6F41" w14:textId="77777777" w:rsidTr="00C615F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7D0A9EAC" w14:textId="2CC311AD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B763515" w14:textId="3CACD1EF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 w:eastAsia="ru-RU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20DF1F34" w14:textId="32D36574" w:rsidR="0008177F" w:rsidRPr="007A14E6" w:rsidRDefault="0008177F" w:rsidP="0008177F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7A14E6">
              <w:rPr>
                <w:rFonts w:ascii="Sylfaen" w:hAnsi="Sylfaen" w:cs="Sylfaen"/>
                <w:sz w:val="16"/>
                <w:szCs w:val="16"/>
              </w:rPr>
              <w:t>ՀՊՏՀ-ԳՄ-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ԳՀ</w:t>
            </w:r>
            <w:r w:rsidRPr="007A14E6">
              <w:rPr>
                <w:rFonts w:ascii="Sylfaen" w:hAnsi="Sylfaen" w:cs="Sylfaen"/>
                <w:sz w:val="16"/>
                <w:szCs w:val="16"/>
              </w:rPr>
              <w:t>-ԱՊՁԲ-19/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1212" w:type="dxa"/>
            <w:gridSpan w:val="6"/>
            <w:shd w:val="clear" w:color="auto" w:fill="auto"/>
          </w:tcPr>
          <w:p w14:paraId="2ABCC6B0" w14:textId="433CB963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.0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4.201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  <w:r w:rsidRPr="00DA3A2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271F1BA4" w14:textId="1534A42E" w:rsidR="0008177F" w:rsidRPr="007A14E6" w:rsidRDefault="00282F4D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02,05,2019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6F7423EA" w14:textId="2FBB5AF0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592B0D5" w14:textId="57990324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7796B9B6" w14:textId="27B3374A" w:rsidR="0008177F" w:rsidRPr="007A14E6" w:rsidRDefault="0008177F" w:rsidP="0008177F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173000</w:t>
            </w:r>
          </w:p>
        </w:tc>
      </w:tr>
      <w:tr w:rsidR="0008177F" w:rsidRPr="007A14E6" w14:paraId="38D5D1E5" w14:textId="77777777" w:rsidTr="007D16A6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527A4C81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8177F" w:rsidRPr="007A14E6" w14:paraId="57890A28" w14:textId="77777777" w:rsidTr="007D16A6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220A5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B4DB4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0E4A8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0DAF3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C4E8F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Բանկ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ային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E72DA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ՀՎՀՀ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11"/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08177F" w:rsidRPr="007A14E6" w14:paraId="2956A3E6" w14:textId="77777777" w:rsidTr="007D16A6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78F20" w14:textId="0D08E765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A9C5D" w14:textId="2A6D1E15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val="hy-AM" w:eastAsia="ru-RU"/>
              </w:rPr>
            </w:pPr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 xml:space="preserve">&lt;&lt;Գ. </w:t>
            </w:r>
            <w:proofErr w:type="spellStart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Շահպարոնյան</w:t>
            </w:r>
            <w:proofErr w:type="spellEnd"/>
            <w:r w:rsidRPr="002D4505">
              <w:rPr>
                <w:rFonts w:ascii="Sylfaen" w:hAnsi="Sylfaen"/>
                <w:bCs/>
                <w:iCs/>
                <w:sz w:val="16"/>
                <w:szCs w:val="16"/>
              </w:rPr>
              <w:t>&gt;&gt;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D3AB3" w14:textId="77777777" w:rsidR="0008177F" w:rsidRDefault="0008177F" w:rsidP="0008177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</w:pPr>
            <w:r w:rsidRPr="00AD412A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ք</w:t>
            </w:r>
            <w:r w:rsidRPr="00AD412A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. </w:t>
            </w:r>
            <w:r w:rsidRPr="00AD412A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Գյումրի</w:t>
            </w:r>
            <w:r w:rsidRPr="00AD412A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, </w:t>
            </w:r>
            <w:r w:rsidRPr="00AD412A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Սայաթ</w:t>
            </w:r>
            <w:r w:rsidRPr="00AD412A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>-</w:t>
            </w:r>
            <w:r w:rsidRPr="00AD412A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Նովա</w:t>
            </w:r>
            <w:r w:rsidRPr="00AD412A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 5/4</w:t>
            </w:r>
          </w:p>
          <w:p w14:paraId="20ED582E" w14:textId="7D19F415" w:rsidR="0008177F" w:rsidRPr="00F1556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highlight w:val="yellow"/>
                <w:lang w:val="hy-AM" w:eastAsia="ru-RU"/>
              </w:rPr>
            </w:pPr>
            <w:r w:rsidRPr="00F15566">
              <w:rPr>
                <w:rFonts w:ascii="Arial" w:hAnsi="Arial" w:cs="Arial"/>
                <w:color w:val="222222"/>
                <w:sz w:val="16"/>
                <w:szCs w:val="16"/>
                <w:lang w:val="hy-AM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  <w:lang w:val="hy-AM"/>
              </w:rPr>
              <w:t>055421929</w:t>
            </w:r>
            <w:r w:rsidRPr="00F15566">
              <w:rPr>
                <w:rFonts w:ascii="Arial" w:hAnsi="Arial" w:cs="Arial"/>
                <w:color w:val="222222"/>
                <w:sz w:val="16"/>
                <w:szCs w:val="16"/>
                <w:lang w:val="hy-AM"/>
              </w:rPr>
              <w:br/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5C9F9F" w14:textId="575FF7CA" w:rsidR="0008177F" w:rsidRPr="007A14E6" w:rsidRDefault="00FA1F3A" w:rsidP="0008177F">
            <w:pPr>
              <w:widowControl w:val="0"/>
              <w:spacing w:after="0" w:line="480" w:lineRule="auto"/>
              <w:rPr>
                <w:rFonts w:ascii="Sylfaen" w:eastAsia="Times New Roman" w:hAnsi="Sylfaen" w:cs="Arial"/>
                <w:bCs/>
                <w:color w:val="FF0000"/>
                <w:sz w:val="16"/>
                <w:szCs w:val="16"/>
                <w:lang w:eastAsia="ru-RU"/>
              </w:rPr>
            </w:pPr>
            <w:hyperlink r:id="rId7" w:history="1">
              <w:r w:rsidR="0008177F" w:rsidRPr="00D13536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gregory_shah@mail.ru</w:t>
              </w:r>
            </w:hyperlink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98502" w14:textId="77777777" w:rsidR="0008177F" w:rsidRDefault="0008177F" w:rsidP="0008177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Բանկ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՝</w:t>
            </w:r>
            <w:r w:rsidRPr="00493552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« </w:t>
            </w:r>
            <w:r w:rsidRPr="0049355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Ինեկոբանկ</w:t>
            </w:r>
            <w:r w:rsidRPr="00493552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 </w:t>
            </w:r>
            <w:r w:rsidRPr="00493552">
              <w:rPr>
                <w:rFonts w:ascii="Franklin Gothic Medium Cond" w:eastAsia="Times New Roman" w:hAnsi="Franklin Gothic Medium Cond" w:cs="Franklin Gothic Medium Cond"/>
                <w:sz w:val="18"/>
                <w:szCs w:val="18"/>
                <w:lang w:val="pt-BR"/>
              </w:rPr>
              <w:t>»</w:t>
            </w:r>
          </w:p>
          <w:p w14:paraId="616E6809" w14:textId="6C48045C" w:rsidR="0008177F" w:rsidRPr="00C74941" w:rsidRDefault="0008177F" w:rsidP="0008177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</w:pPr>
            <w:r w:rsidRPr="0049355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Հ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/</w:t>
            </w:r>
            <w:r w:rsidRPr="0049355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Հ</w:t>
            </w:r>
            <w:r w:rsidRPr="00493552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 xml:space="preserve"> 2050122002051001 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4AC01" w14:textId="66EEAF91" w:rsidR="0008177F" w:rsidRDefault="0008177F" w:rsidP="0008177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</w:pPr>
            <w:r w:rsidRPr="007A14E6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Pr="00AD412A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ՀՎՀՀ</w:t>
            </w:r>
            <w:r w:rsidRPr="00AD412A">
              <w:rPr>
                <w:rFonts w:ascii="GHEA Grapalat" w:eastAsia="Times New Roman" w:hAnsi="GHEA Grapalat" w:cs="Sylfaen"/>
                <w:sz w:val="18"/>
                <w:szCs w:val="18"/>
                <w:lang w:val="pt-BR"/>
              </w:rPr>
              <w:t>05523061</w:t>
            </w:r>
          </w:p>
          <w:p w14:paraId="639A164E" w14:textId="77777777" w:rsidR="0008177F" w:rsidRPr="007A14E6" w:rsidRDefault="0008177F" w:rsidP="0008177F">
            <w:pPr>
              <w:spacing w:after="0" w:line="276" w:lineRule="auto"/>
              <w:rPr>
                <w:rFonts w:ascii="Sylfaen" w:eastAsia="Times New Roman" w:hAnsi="Sylfaen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08177F" w:rsidRPr="007A14E6" w14:paraId="09A6BCC1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BDA882A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3C222FF0" w14:textId="7777777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F793" w14:textId="77777777" w:rsidR="0008177F" w:rsidRPr="007A14E6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BCD6" w14:textId="13E3615A" w:rsidR="0008177F" w:rsidRPr="00EF2DEC" w:rsidRDefault="0008177F" w:rsidP="0008177F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Ծանոթություն`  </w:t>
            </w: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8177F" w:rsidRPr="007A14E6" w14:paraId="40D80104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695EDFF" w14:textId="77777777" w:rsidR="0008177F" w:rsidRPr="0092625F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08177F" w:rsidRPr="00136898" w14:paraId="6D622D7D" w14:textId="77777777" w:rsidTr="007D16A6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9ABC4D4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0DAAD2B5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Ընթացակարգի հայտարարությունը և հրավերը  հրապարակվել է gnumner.am կայքում</w:t>
            </w:r>
          </w:p>
        </w:tc>
      </w:tr>
      <w:tr w:rsidR="0008177F" w:rsidRPr="00136898" w14:paraId="1726D18D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6A77F60A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136898" w14:paraId="69BD5F86" w14:textId="77777777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1C1A0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այդ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7A14E6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012DB" w14:textId="77777777" w:rsidR="0092625F" w:rsidRPr="0092625F" w:rsidRDefault="0092625F" w:rsidP="0092625F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«ՀՊՏՀ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Գյումրու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մասնաճյուղ»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ՊՈԱԿ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կարիքների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համար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ՀՊՏՀ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ԳՄ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ԱՊՁԲ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19/10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ծածկագրով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գնանշման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հարցման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ձևով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համակարգիչների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ու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համակարգչային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սարքավորումների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ձեռքբերման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ընթացակարգի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գնահատման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արդյունքում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«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ԱՁ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Լիանա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Կարապետյանը»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ներկայացրել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է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հրավերով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սահմանված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չափանիշներին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համապատասխանող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և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բացման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նիստի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մարտի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14-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արձանագրությունով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N2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ճանաչվել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է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հաղթող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1-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>, 2,3, 4-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չափաբաժինների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մասով</w:t>
            </w:r>
          </w:p>
          <w:p w14:paraId="75404AC0" w14:textId="77777777" w:rsidR="0092625F" w:rsidRPr="0092625F" w:rsidRDefault="0092625F" w:rsidP="0092625F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Սակայն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Կառավարության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2017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թ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մայիսի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4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526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որոշմամբ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հաստատված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գործընթացի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կարգի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43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կետի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3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նախատեսված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տվյալների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ճշտման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ՊԵԿ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հարցման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արդյունքում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պարզվեց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որ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Լիանա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Կարապետյան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>/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Ձ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ներկայացնելու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օրվա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դրությամբ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հարկային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մարմնի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կողմից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վերահսկվող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եկամուտների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գծով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ունի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14555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դրամի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ժամկետանց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հարկային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պարտավորություն։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«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»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օրենքի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6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հոդվածի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2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համաձայն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ընթացակարգին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մասնակցության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իրավունք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չունեն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այն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մասնակիցները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որոնք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ներկայացնելու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օրվա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դրությամբ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հարկային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մարմնի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կողմից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վերահսկվող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եկամուտների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գծով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ունեն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իրենց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ներկայացրած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գնային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առաջարկի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մինչև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մեկ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տոկոսը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բայց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ոչ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ավելի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քան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քան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հիսուն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հազար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դրամը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գերազանցող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ժամկետանց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պարտավորություններ։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Ուստի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գնահատող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հանձնաժողովը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մարտի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25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-ի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N3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արձանագրությամբ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ղեկավարվելով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կառավարության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2017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թ֊ի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մայիսի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4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526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-Ն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որոշմամբ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հաստատված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«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գործընթացի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կազմակերպման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»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կարգի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44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-րդ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կետով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որոշեց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մերժել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Լիանա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Կարապետյան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Ա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>/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Ձ-ի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հայտը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1,2,3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և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4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չափաբաժինների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մասով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և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«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Գնումների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մասին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»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ՀՀ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օրը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քի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37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րդ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հոդվածի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կետի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1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֊ին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ենթակետի</w:t>
            </w:r>
            <w:r w:rsidRPr="0092625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625F">
              <w:rPr>
                <w:rFonts w:ascii="Sylfaen" w:hAnsi="Sylfaen" w:cs="Arial"/>
                <w:sz w:val="16"/>
                <w:szCs w:val="16"/>
                <w:lang w:val="hy-AM"/>
              </w:rPr>
              <w:t>համաձայն։</w:t>
            </w:r>
          </w:p>
          <w:p w14:paraId="40ADE1D4" w14:textId="32CEFF2C" w:rsidR="0008177F" w:rsidRPr="0092625F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08177F" w:rsidRPr="00136898" w14:paraId="13319F78" w14:textId="77777777" w:rsidTr="007D16A6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1068BE5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136898" w14:paraId="368BA12B" w14:textId="77777777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F78CF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7A14E6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AA292" w14:textId="77777777" w:rsidR="0008177F" w:rsidRPr="007A14E6" w:rsidRDefault="0008177F" w:rsidP="0008177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գործնթացի վերաբերյալ բողոք չի ներկայացվել</w:t>
            </w:r>
          </w:p>
        </w:tc>
      </w:tr>
      <w:tr w:rsidR="0008177F" w:rsidRPr="00136898" w14:paraId="5451649A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25B2B834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8177F" w:rsidRPr="007A14E6" w14:paraId="115AE1F7" w14:textId="77777777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D4D3F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959E8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7F" w:rsidRPr="007A14E6" w14:paraId="75DF9A40" w14:textId="7777777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669B7B8C" w14:textId="77777777" w:rsidR="0008177F" w:rsidRPr="007A14E6" w:rsidRDefault="0008177F" w:rsidP="0008177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08177F" w:rsidRPr="007A14E6" w14:paraId="50E59C95" w14:textId="77777777" w:rsidTr="007D16A6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1E2D74C6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7A14E6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177F" w:rsidRPr="007A14E6" w14:paraId="17AE1A97" w14:textId="77777777" w:rsidTr="007D16A6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4D301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F7CCC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350C3" w14:textId="77777777" w:rsidR="0008177F" w:rsidRPr="007A14E6" w:rsidRDefault="0008177F" w:rsidP="0008177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08177F" w:rsidRPr="007A14E6" w14:paraId="3657C4E7" w14:textId="77777777" w:rsidTr="007D16A6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0D3ECCDA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Գրիգոր</w:t>
            </w:r>
            <w:proofErr w:type="spellEnd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 </w:t>
            </w:r>
            <w:proofErr w:type="spellStart"/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Ավետիսյան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3D45914D" w14:textId="77777777" w:rsidR="0008177F" w:rsidRPr="007A14E6" w:rsidRDefault="0008177F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val="hy-AM" w:eastAsia="ru-RU"/>
              </w:rPr>
            </w:pPr>
            <w:r w:rsidRPr="007A14E6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val="hy-AM" w:eastAsia="ru-RU"/>
              </w:rPr>
              <w:t>055191166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30E4031A" w14:textId="103D9D7C" w:rsidR="0008177F" w:rsidRPr="007A14E6" w:rsidRDefault="00FA1F3A" w:rsidP="0008177F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hyperlink r:id="rId8" w:history="1">
              <w:r w:rsidR="00912C29" w:rsidRPr="00766331">
                <w:rPr>
                  <w:rStyle w:val="Hyperlink"/>
                  <w:rFonts w:ascii="Sylfaen" w:eastAsia="Times New Roman" w:hAnsi="Sylfaen" w:cs="Times New Roman"/>
                  <w:b/>
                  <w:sz w:val="16"/>
                  <w:szCs w:val="16"/>
                  <w:highlight w:val="yellow"/>
                  <w:lang w:eastAsia="ru-RU"/>
                </w:rPr>
                <w:t>Grigor87avetisyan@gmail.com</w:t>
              </w:r>
            </w:hyperlink>
          </w:p>
        </w:tc>
      </w:tr>
    </w:tbl>
    <w:p w14:paraId="60299E31" w14:textId="77777777" w:rsidR="00146EB7" w:rsidRPr="007A14E6" w:rsidRDefault="00146EB7" w:rsidP="00146EB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 w:eastAsia="ru-RU"/>
        </w:rPr>
      </w:pPr>
    </w:p>
    <w:p w14:paraId="37A6BA8F" w14:textId="77777777" w:rsidR="00146EB7" w:rsidRPr="007A14E6" w:rsidRDefault="00146EB7" w:rsidP="00146EB7">
      <w:pPr>
        <w:spacing w:after="240" w:line="360" w:lineRule="auto"/>
        <w:ind w:firstLine="709"/>
        <w:rPr>
          <w:rFonts w:ascii="Sylfaen" w:eastAsia="Times New Roman" w:hAnsi="Sylfaen" w:cs="Sylfaen"/>
          <w:i/>
          <w:sz w:val="16"/>
          <w:szCs w:val="16"/>
          <w:lang w:val="es-ES" w:eastAsia="ru-RU"/>
        </w:rPr>
      </w:pPr>
      <w:r w:rsidRPr="007A14E6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</w:t>
      </w:r>
      <w:r w:rsidRPr="007A14E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C80199" w:rsidRPr="007A14E6">
        <w:rPr>
          <w:rFonts w:ascii="Sylfaen" w:hAnsi="Sylfaen" w:cs="Sylfaen"/>
          <w:sz w:val="16"/>
          <w:szCs w:val="16"/>
        </w:rPr>
        <w:t>«ՀՊՏՀ ԳՄ» ՊՈԱԿ</w:t>
      </w:r>
    </w:p>
    <w:p w14:paraId="124FC3FD" w14:textId="77777777" w:rsidR="009338FB" w:rsidRPr="007A14E6" w:rsidRDefault="009338FB">
      <w:pPr>
        <w:rPr>
          <w:sz w:val="16"/>
          <w:szCs w:val="16"/>
        </w:rPr>
      </w:pPr>
    </w:p>
    <w:sectPr w:rsidR="009338FB" w:rsidRPr="007A14E6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4648" w14:textId="77777777" w:rsidR="00FA1F3A" w:rsidRDefault="00FA1F3A" w:rsidP="00146EB7">
      <w:pPr>
        <w:spacing w:after="0" w:line="240" w:lineRule="auto"/>
      </w:pPr>
      <w:r>
        <w:separator/>
      </w:r>
    </w:p>
  </w:endnote>
  <w:endnote w:type="continuationSeparator" w:id="0">
    <w:p w14:paraId="19637489" w14:textId="77777777" w:rsidR="00FA1F3A" w:rsidRDefault="00FA1F3A" w:rsidP="0014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01E5" w14:textId="77777777" w:rsidR="00227F34" w:rsidRDefault="007714E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3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E900C" w14:textId="77777777" w:rsidR="00227F34" w:rsidRDefault="00FA1F3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8574" w14:textId="77777777" w:rsidR="00227F34" w:rsidRDefault="007714E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3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D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79A974" w14:textId="77777777" w:rsidR="00227F34" w:rsidRDefault="00FA1F3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454F" w14:textId="77777777" w:rsidR="00FA1F3A" w:rsidRDefault="00FA1F3A" w:rsidP="00146EB7">
      <w:pPr>
        <w:spacing w:after="0" w:line="240" w:lineRule="auto"/>
      </w:pPr>
      <w:r>
        <w:separator/>
      </w:r>
    </w:p>
  </w:footnote>
  <w:footnote w:type="continuationSeparator" w:id="0">
    <w:p w14:paraId="3E947984" w14:textId="77777777" w:rsidR="00FA1F3A" w:rsidRDefault="00FA1F3A" w:rsidP="00146EB7">
      <w:pPr>
        <w:spacing w:after="0" w:line="240" w:lineRule="auto"/>
      </w:pPr>
      <w:r>
        <w:continuationSeparator/>
      </w:r>
    </w:p>
  </w:footnote>
  <w:footnote w:id="1">
    <w:p w14:paraId="17D9218E" w14:textId="77777777" w:rsidR="00146EB7" w:rsidRPr="00F714C3" w:rsidRDefault="00146EB7" w:rsidP="00146EB7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14:paraId="7FE914D5" w14:textId="77777777" w:rsidR="00146EB7" w:rsidRPr="00F714C3" w:rsidRDefault="00146EB7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14:paraId="2BD11DD3" w14:textId="77777777" w:rsidR="00146EB7" w:rsidRPr="00F714C3" w:rsidRDefault="00146EB7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14:paraId="1071F79B" w14:textId="77777777" w:rsidR="00F15566" w:rsidRPr="00F714C3" w:rsidRDefault="00F15566" w:rsidP="00146EB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Այլ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դեպքում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աղբյուրը</w:t>
      </w:r>
      <w:proofErr w:type="spellEnd"/>
    </w:p>
  </w:footnote>
  <w:footnote w:id="5">
    <w:p w14:paraId="7F34A183" w14:textId="77777777" w:rsidR="00F15566" w:rsidRPr="00F714C3" w:rsidRDefault="00F15566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14:paraId="2125253D" w14:textId="77777777" w:rsidR="00F15566" w:rsidRPr="00F714C3" w:rsidRDefault="00F15566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գրել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հրավերով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սահմանած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փոխարժեքով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14:paraId="2912585F" w14:textId="77777777" w:rsidR="00F15566" w:rsidRPr="00F714C3" w:rsidRDefault="00F15566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14:paraId="3FD50BBB" w14:textId="77777777" w:rsidR="00F15566" w:rsidRPr="00F714C3" w:rsidRDefault="00F15566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14:paraId="6B2FC8E4" w14:textId="77777777" w:rsidR="00F15566" w:rsidRPr="00F714C3" w:rsidRDefault="00F15566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14:paraId="233AC95E" w14:textId="77777777" w:rsidR="0008177F" w:rsidRPr="00F714C3" w:rsidRDefault="0008177F" w:rsidP="00146EB7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արժեքով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սակայն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ավելի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քիչ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մասով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14:paraId="214BDC6A" w14:textId="77777777" w:rsidR="0008177F" w:rsidRPr="00F714C3" w:rsidRDefault="0008177F" w:rsidP="00146EB7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հարկ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վճարողի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հաշիվ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անձը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67"/>
    <w:rsid w:val="00041B16"/>
    <w:rsid w:val="000772A5"/>
    <w:rsid w:val="0008177F"/>
    <w:rsid w:val="000B490D"/>
    <w:rsid w:val="00136898"/>
    <w:rsid w:val="00146EB7"/>
    <w:rsid w:val="00196DE2"/>
    <w:rsid w:val="00272A98"/>
    <w:rsid w:val="002821F8"/>
    <w:rsid w:val="00282F4D"/>
    <w:rsid w:val="002B209C"/>
    <w:rsid w:val="002C5D54"/>
    <w:rsid w:val="002D4505"/>
    <w:rsid w:val="002F67AC"/>
    <w:rsid w:val="0036606A"/>
    <w:rsid w:val="00384C67"/>
    <w:rsid w:val="00417BBC"/>
    <w:rsid w:val="00446EAE"/>
    <w:rsid w:val="00674849"/>
    <w:rsid w:val="006D0D35"/>
    <w:rsid w:val="006D3FBD"/>
    <w:rsid w:val="006D7610"/>
    <w:rsid w:val="006D7920"/>
    <w:rsid w:val="00764409"/>
    <w:rsid w:val="007677D4"/>
    <w:rsid w:val="007714EB"/>
    <w:rsid w:val="007A14E6"/>
    <w:rsid w:val="007C6A8B"/>
    <w:rsid w:val="007D1E30"/>
    <w:rsid w:val="00801E93"/>
    <w:rsid w:val="00842D67"/>
    <w:rsid w:val="008B27BA"/>
    <w:rsid w:val="008C5E42"/>
    <w:rsid w:val="00912C29"/>
    <w:rsid w:val="0092625F"/>
    <w:rsid w:val="009338FB"/>
    <w:rsid w:val="00AB120F"/>
    <w:rsid w:val="00AC3C13"/>
    <w:rsid w:val="00B818FB"/>
    <w:rsid w:val="00B87B5F"/>
    <w:rsid w:val="00B9001C"/>
    <w:rsid w:val="00BE09F7"/>
    <w:rsid w:val="00C74941"/>
    <w:rsid w:val="00C80199"/>
    <w:rsid w:val="00CB534A"/>
    <w:rsid w:val="00CE20DB"/>
    <w:rsid w:val="00CF2640"/>
    <w:rsid w:val="00D041BF"/>
    <w:rsid w:val="00D16F96"/>
    <w:rsid w:val="00D21FE4"/>
    <w:rsid w:val="00D40FE5"/>
    <w:rsid w:val="00D6249E"/>
    <w:rsid w:val="00DF6739"/>
    <w:rsid w:val="00E16929"/>
    <w:rsid w:val="00E5684F"/>
    <w:rsid w:val="00E759C5"/>
    <w:rsid w:val="00E86C75"/>
    <w:rsid w:val="00E9401C"/>
    <w:rsid w:val="00ED0B01"/>
    <w:rsid w:val="00EF2DEC"/>
    <w:rsid w:val="00F068BB"/>
    <w:rsid w:val="00F101D8"/>
    <w:rsid w:val="00F15566"/>
    <w:rsid w:val="00F1774B"/>
    <w:rsid w:val="00F32DA2"/>
    <w:rsid w:val="00FA1F3A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EA1B"/>
  <w15:docId w15:val="{E0E26AE9-6ACC-4A33-BFB4-CE406D4C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EB7"/>
  </w:style>
  <w:style w:type="character" w:styleId="PageNumber">
    <w:name w:val="page number"/>
    <w:basedOn w:val="DefaultParagraphFont"/>
    <w:rsid w:val="00146EB7"/>
  </w:style>
  <w:style w:type="paragraph" w:styleId="FootnoteText">
    <w:name w:val="footnote text"/>
    <w:basedOn w:val="Normal"/>
    <w:link w:val="FootnoteTextChar"/>
    <w:semiHidden/>
    <w:rsid w:val="00146EB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46EB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146E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0D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87avetis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ory_sha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Gago</cp:lastModifiedBy>
  <cp:revision>36</cp:revision>
  <dcterms:created xsi:type="dcterms:W3CDTF">2019-01-31T07:35:00Z</dcterms:created>
  <dcterms:modified xsi:type="dcterms:W3CDTF">2019-04-18T11:49:00Z</dcterms:modified>
</cp:coreProperties>
</file>