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F4B" w14:textId="77777777" w:rsidR="00CD7A8D" w:rsidRPr="00FA4AFB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</w:pPr>
      <w:r w:rsidRPr="00FA4AFB"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  <w:t>Протокол № 2</w:t>
      </w:r>
    </w:p>
    <w:p w14:paraId="68B8CB50" w14:textId="02DCF919" w:rsidR="00CD7A8D" w:rsidRPr="000D5F56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BD7299">
        <w:rPr>
          <w:rFonts w:ascii="GHEA Grapalat" w:hAnsi="GHEA Grapalat"/>
          <w:lang w:val="en-US"/>
        </w:rPr>
        <w:t>PMAT</w:t>
      </w:r>
      <w:r w:rsidR="00BD7299" w:rsidRPr="00BD7299">
        <w:rPr>
          <w:rFonts w:ascii="GHEA Grapalat" w:hAnsi="GHEA Grapalat"/>
        </w:rPr>
        <w:t>-</w:t>
      </w:r>
      <w:r w:rsidR="00BD7299">
        <w:rPr>
          <w:rFonts w:ascii="GHEA Grapalat" w:hAnsi="GHEA Grapalat"/>
          <w:lang w:val="en-US"/>
        </w:rPr>
        <w:t>GH</w:t>
      </w:r>
      <w:r w:rsidR="00467339">
        <w:rPr>
          <w:rFonts w:ascii="GHEA Grapalat" w:hAnsi="GHEA Grapalat"/>
          <w:lang w:val="en-US"/>
        </w:rPr>
        <w:t>ASh</w:t>
      </w:r>
      <w:r w:rsidR="00BD7299">
        <w:rPr>
          <w:rFonts w:ascii="GHEA Grapalat" w:hAnsi="GHEA Grapalat"/>
          <w:lang w:val="en-US"/>
        </w:rPr>
        <w:t>DzB</w:t>
      </w:r>
      <w:r w:rsidR="007656A6" w:rsidRPr="00D20818">
        <w:rPr>
          <w:rFonts w:ascii="GHEA Grapalat" w:hAnsi="GHEA Grapalat"/>
          <w:lang w:val="hy-AM"/>
        </w:rPr>
        <w:t>-</w:t>
      </w:r>
      <w:r w:rsidR="004144DD" w:rsidRPr="00145DEC">
        <w:rPr>
          <w:rFonts w:ascii="GHEA Grapalat" w:hAnsi="GHEA Grapalat"/>
        </w:rPr>
        <w:t>2</w:t>
      </w:r>
      <w:r w:rsidR="0089458C" w:rsidRPr="0089458C">
        <w:rPr>
          <w:rFonts w:ascii="GHEA Grapalat" w:hAnsi="GHEA Grapalat"/>
        </w:rPr>
        <w:t>6</w:t>
      </w:r>
      <w:r w:rsidR="004144DD" w:rsidRPr="007023DC">
        <w:rPr>
          <w:rFonts w:ascii="GHEA Grapalat" w:hAnsi="GHEA Grapalat"/>
        </w:rPr>
        <w:t>/</w:t>
      </w:r>
      <w:r w:rsidR="0089458C" w:rsidRPr="00942DBF">
        <w:rPr>
          <w:rFonts w:ascii="GHEA Grapalat" w:hAnsi="GHEA Grapalat"/>
        </w:rPr>
        <w:t>0</w:t>
      </w:r>
      <w:r w:rsidR="00820F4D">
        <w:rPr>
          <w:rFonts w:ascii="GHEA Grapalat" w:hAnsi="GHEA Grapalat"/>
        </w:rPr>
        <w:t>2</w:t>
      </w:r>
      <w:r w:rsidRPr="000D5F56">
        <w:rPr>
          <w:rFonts w:ascii="GHEA Grapalat" w:hAnsi="GHEA Grapalat"/>
          <w:color w:val="222222"/>
          <w:sz w:val="22"/>
          <w:szCs w:val="22"/>
        </w:rPr>
        <w:t>»</w:t>
      </w:r>
    </w:p>
    <w:p w14:paraId="145C9AB3" w14:textId="77777777" w:rsidR="00395BE3" w:rsidRPr="000D5F56" w:rsidRDefault="00395BE3" w:rsidP="00BB51AA">
      <w:pPr>
        <w:jc w:val="both"/>
        <w:rPr>
          <w:rFonts w:ascii="GHEA Grapalat" w:hAnsi="GHEA Grapalat"/>
        </w:rPr>
      </w:pPr>
    </w:p>
    <w:p w14:paraId="19254340" w14:textId="7C7039A7" w:rsidR="000D5F56" w:rsidRPr="00EC4598" w:rsidRDefault="000D5F56" w:rsidP="00122EB9">
      <w:pPr>
        <w:jc w:val="both"/>
        <w:rPr>
          <w:rFonts w:ascii="GHEA Grapalat" w:hAnsi="GHEA Grapalat"/>
        </w:rPr>
      </w:pPr>
      <w:r w:rsidRPr="000D5F56">
        <w:rPr>
          <w:rFonts w:ascii="GHEA Grapalat" w:hAnsi="GHEA Grapalat"/>
          <w:lang w:val="hy-AM"/>
        </w:rPr>
        <w:t>Г. Ереван</w:t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Pr="000D5F56">
        <w:rPr>
          <w:rFonts w:ascii="GHEA Grapalat" w:hAnsi="GHEA Grapalat"/>
          <w:lang w:val="hy-AM"/>
        </w:rPr>
        <w:tab/>
      </w:r>
      <w:r w:rsidR="001D54C9">
        <w:rPr>
          <w:rFonts w:ascii="GHEA Grapalat" w:hAnsi="GHEA Grapalat"/>
        </w:rPr>
        <w:t>2</w:t>
      </w:r>
      <w:r w:rsidR="00866E5F">
        <w:rPr>
          <w:rFonts w:ascii="GHEA Grapalat" w:hAnsi="GHEA Grapalat"/>
        </w:rPr>
        <w:t>3</w:t>
      </w:r>
      <w:bookmarkStart w:id="0" w:name="_GoBack"/>
      <w:bookmarkEnd w:id="0"/>
      <w:r w:rsidR="00423665">
        <w:rPr>
          <w:rFonts w:ascii="GHEA Grapalat" w:hAnsi="GHEA Grapalat"/>
        </w:rPr>
        <w:t>.</w:t>
      </w:r>
      <w:r w:rsidR="001636E0" w:rsidRPr="00866E5F">
        <w:rPr>
          <w:rFonts w:ascii="GHEA Grapalat" w:hAnsi="GHEA Grapalat"/>
        </w:rPr>
        <w:t>0</w:t>
      </w:r>
      <w:r w:rsidR="001D54C9">
        <w:rPr>
          <w:rFonts w:ascii="GHEA Grapalat" w:hAnsi="GHEA Grapalat"/>
        </w:rPr>
        <w:t>1</w:t>
      </w:r>
      <w:r w:rsidR="00423665">
        <w:rPr>
          <w:rFonts w:ascii="GHEA Grapalat" w:hAnsi="GHEA Grapalat"/>
          <w:lang w:val="hy-AM"/>
        </w:rPr>
        <w:t>.</w:t>
      </w:r>
      <w:r w:rsidR="00423665">
        <w:rPr>
          <w:rFonts w:ascii="GHEA Grapalat" w:hAnsi="GHEA Grapalat"/>
        </w:rPr>
        <w:t>20</w:t>
      </w:r>
      <w:r w:rsidR="00423665" w:rsidRPr="00423665">
        <w:rPr>
          <w:rFonts w:ascii="GHEA Grapalat" w:hAnsi="GHEA Grapalat"/>
        </w:rPr>
        <w:t>2</w:t>
      </w:r>
      <w:r w:rsidR="001636E0" w:rsidRPr="00866E5F">
        <w:rPr>
          <w:rFonts w:ascii="GHEA Grapalat" w:hAnsi="GHEA Grapalat"/>
        </w:rPr>
        <w:t>6</w:t>
      </w:r>
      <w:r w:rsidRPr="000D5F56">
        <w:rPr>
          <w:rFonts w:ascii="GHEA Grapalat" w:hAnsi="GHEA Grapalat"/>
          <w:lang w:val="hy-AM"/>
        </w:rPr>
        <w:t>г.</w:t>
      </w:r>
      <w:r w:rsidR="00B41525">
        <w:rPr>
          <w:rFonts w:ascii="GHEA Grapalat" w:hAnsi="GHEA Grapalat"/>
          <w:lang w:val="hy-AM"/>
        </w:rPr>
        <w:t xml:space="preserve"> в </w:t>
      </w:r>
      <w:r w:rsidR="004144DD" w:rsidRPr="002A4AA0">
        <w:rPr>
          <w:rFonts w:ascii="GHEA Grapalat" w:hAnsi="GHEA Grapalat"/>
        </w:rPr>
        <w:t>1</w:t>
      </w:r>
      <w:r w:rsidR="000C06F4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:</w:t>
      </w:r>
      <w:r w:rsidR="007B4F12">
        <w:rPr>
          <w:rFonts w:ascii="GHEA Grapalat" w:hAnsi="GHEA Grapalat"/>
          <w:lang w:val="hy-AM"/>
        </w:rPr>
        <w:t>0</w:t>
      </w:r>
      <w:r w:rsidR="00EC4598">
        <w:rPr>
          <w:rFonts w:ascii="GHEA Grapalat" w:hAnsi="GHEA Grapalat"/>
        </w:rPr>
        <w:t>0</w:t>
      </w:r>
    </w:p>
    <w:p w14:paraId="4591AE17" w14:textId="77777777" w:rsidR="000D5F56" w:rsidRDefault="000D5F56" w:rsidP="00BB51AA">
      <w:pPr>
        <w:ind w:left="7788"/>
        <w:rPr>
          <w:rFonts w:ascii="GHEA Grapalat" w:hAnsi="GHEA Grapalat"/>
          <w:lang w:val="hy-AM"/>
        </w:rPr>
      </w:pPr>
    </w:p>
    <w:p w14:paraId="00D078E8" w14:textId="77777777" w:rsidR="000D5F56" w:rsidRPr="000D5F5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58BB19DF" w14:textId="602C3F7B" w:rsidR="000D5F56" w:rsidRPr="00467339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  <w:lang w:val="hy-AM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 </w:t>
      </w:r>
      <w:bookmarkStart w:id="1" w:name="_Hlk204766138"/>
      <w:r w:rsidR="00DD269E">
        <w:rPr>
          <w:rFonts w:ascii="GHEA Grapalat" w:hAnsi="GHEA Grapalat"/>
          <w:color w:val="222222"/>
          <w:sz w:val="22"/>
          <w:szCs w:val="22"/>
        </w:rPr>
        <w:t>А</w:t>
      </w:r>
      <w:r w:rsidR="004A44D7">
        <w:rPr>
          <w:rFonts w:ascii="GHEA Grapalat" w:hAnsi="GHEA Grapalat"/>
          <w:color w:val="222222"/>
          <w:sz w:val="22"/>
          <w:szCs w:val="22"/>
        </w:rPr>
        <w:t xml:space="preserve">. </w:t>
      </w:r>
      <w:bookmarkStart w:id="2" w:name="_Hlk214467221"/>
      <w:r w:rsidR="001636E0" w:rsidRPr="001636E0">
        <w:rPr>
          <w:rFonts w:ascii="GHEA Grapalat" w:hAnsi="GHEA Grapalat"/>
          <w:color w:val="222222"/>
          <w:sz w:val="22"/>
          <w:szCs w:val="22"/>
        </w:rPr>
        <w:t>Навасрд</w:t>
      </w:r>
      <w:r w:rsidR="00467339">
        <w:rPr>
          <w:rFonts w:ascii="GHEA Grapalat" w:hAnsi="GHEA Grapalat"/>
          <w:color w:val="222222"/>
          <w:sz w:val="22"/>
          <w:szCs w:val="22"/>
          <w:lang w:val="hy-AM"/>
        </w:rPr>
        <w:t>ян</w:t>
      </w:r>
      <w:bookmarkEnd w:id="1"/>
      <w:bookmarkEnd w:id="2"/>
    </w:p>
    <w:p w14:paraId="1CDC65B1" w14:textId="32FFA1E3" w:rsidR="000D5F56" w:rsidRPr="00C43887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BD7299">
        <w:rPr>
          <w:rFonts w:ascii="Calibri" w:hAnsi="Calibri" w:cs="Calibri"/>
          <w:color w:val="222222"/>
          <w:sz w:val="22"/>
          <w:szCs w:val="22"/>
        </w:rPr>
        <w:t xml:space="preserve">                 </w:t>
      </w:r>
      <w:r w:rsidR="004A44D7">
        <w:rPr>
          <w:rFonts w:ascii="GHEA Grapalat" w:hAnsi="GHEA Grapalat" w:cs="Calibri"/>
          <w:color w:val="222222"/>
          <w:sz w:val="22"/>
          <w:szCs w:val="22"/>
        </w:rPr>
        <w:t xml:space="preserve"> </w:t>
      </w:r>
      <w:bookmarkStart w:id="3" w:name="_Hlk204770811"/>
      <w:r w:rsidR="001636E0" w:rsidRPr="001636E0">
        <w:rPr>
          <w:rFonts w:ascii="GHEA Grapalat" w:hAnsi="GHEA Grapalat" w:cs="GHEA Grapalat"/>
          <w:color w:val="222222"/>
          <w:sz w:val="22"/>
          <w:szCs w:val="22"/>
        </w:rPr>
        <w:t>Н</w:t>
      </w:r>
      <w:r w:rsidR="00467339">
        <w:rPr>
          <w:rFonts w:ascii="GHEA Grapalat" w:hAnsi="GHEA Grapalat" w:cs="GHEA Grapalat"/>
          <w:color w:val="222222"/>
          <w:sz w:val="22"/>
          <w:szCs w:val="22"/>
          <w:lang w:val="hy-AM"/>
        </w:rPr>
        <w:t xml:space="preserve">. </w:t>
      </w:r>
      <w:r w:rsidR="001636E0" w:rsidRPr="001636E0">
        <w:rPr>
          <w:rFonts w:ascii="GHEA Grapalat" w:hAnsi="GHEA Grapalat" w:cs="GHEA Grapalat"/>
          <w:color w:val="222222"/>
          <w:sz w:val="22"/>
          <w:szCs w:val="22"/>
        </w:rPr>
        <w:t>Мика</w:t>
      </w:r>
      <w:r w:rsidR="001636E0" w:rsidRPr="00866E5F">
        <w:rPr>
          <w:rFonts w:ascii="GHEA Grapalat" w:hAnsi="GHEA Grapalat" w:cs="GHEA Grapalat"/>
          <w:color w:val="222222"/>
          <w:sz w:val="22"/>
          <w:szCs w:val="22"/>
        </w:rPr>
        <w:t>ел</w:t>
      </w:r>
      <w:r w:rsidR="00467339">
        <w:rPr>
          <w:rFonts w:ascii="GHEA Grapalat" w:hAnsi="GHEA Grapalat" w:cs="GHEA Grapalat"/>
          <w:color w:val="222222"/>
          <w:sz w:val="22"/>
          <w:szCs w:val="22"/>
          <w:lang w:val="hy-AM"/>
        </w:rPr>
        <w:t>ян</w:t>
      </w:r>
      <w:bookmarkEnd w:id="3"/>
      <w:r w:rsidR="00C43887">
        <w:rPr>
          <w:rFonts w:ascii="GHEA Grapalat" w:hAnsi="GHEA Grapalat" w:cs="GHEA Grapalat"/>
          <w:color w:val="222222"/>
          <w:sz w:val="22"/>
          <w:szCs w:val="22"/>
        </w:rPr>
        <w:t>,</w:t>
      </w:r>
      <w:r w:rsidR="00C43887" w:rsidRPr="00C43887">
        <w:t xml:space="preserve"> </w:t>
      </w:r>
      <w:bookmarkStart w:id="4" w:name="_Hlk214544054"/>
      <w:r w:rsidR="001636E0" w:rsidRPr="00866E5F">
        <w:rPr>
          <w:rFonts w:ascii="GHEA Grapalat" w:hAnsi="GHEA Grapalat" w:cs="GHEA Grapalat"/>
          <w:color w:val="222222"/>
          <w:sz w:val="22"/>
          <w:szCs w:val="22"/>
        </w:rPr>
        <w:t>Г</w:t>
      </w:r>
      <w:r w:rsidR="00C43887" w:rsidRPr="00C43887">
        <w:rPr>
          <w:rFonts w:ascii="GHEA Grapalat" w:hAnsi="GHEA Grapalat" w:cs="GHEA Grapalat"/>
          <w:color w:val="222222"/>
          <w:sz w:val="22"/>
          <w:szCs w:val="22"/>
          <w:lang w:val="hy-AM"/>
        </w:rPr>
        <w:t xml:space="preserve">. </w:t>
      </w:r>
      <w:r w:rsidR="001636E0" w:rsidRPr="00866E5F">
        <w:rPr>
          <w:rFonts w:ascii="GHEA Grapalat" w:hAnsi="GHEA Grapalat" w:cs="GHEA Grapalat"/>
          <w:color w:val="222222"/>
          <w:sz w:val="22"/>
          <w:szCs w:val="22"/>
        </w:rPr>
        <w:t>Григор</w:t>
      </w:r>
      <w:r w:rsidR="00C43887" w:rsidRPr="00C43887">
        <w:rPr>
          <w:rFonts w:ascii="GHEA Grapalat" w:hAnsi="GHEA Grapalat" w:cs="GHEA Grapalat"/>
          <w:color w:val="222222"/>
          <w:sz w:val="22"/>
          <w:szCs w:val="22"/>
          <w:lang w:val="hy-AM"/>
        </w:rPr>
        <w:t>ян</w:t>
      </w:r>
      <w:r w:rsidR="00C43887"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  <w:bookmarkEnd w:id="4"/>
    </w:p>
    <w:p w14:paraId="4E3608E6" w14:textId="71ECA006" w:rsidR="000D5F56" w:rsidRPr="00D77E9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="00BD7299">
        <w:rPr>
          <w:rFonts w:ascii="Calibri" w:hAnsi="Calibri" w:cs="Calibri"/>
          <w:color w:val="222222"/>
          <w:sz w:val="22"/>
          <w:szCs w:val="22"/>
        </w:rPr>
        <w:t xml:space="preserve">     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4A44D7">
        <w:rPr>
          <w:rFonts w:ascii="GHEA Grapalat" w:hAnsi="GHEA Grapalat"/>
          <w:color w:val="222222"/>
          <w:sz w:val="22"/>
          <w:szCs w:val="22"/>
        </w:rPr>
        <w:t xml:space="preserve"> </w:t>
      </w:r>
      <w:r w:rsidR="00BD7299">
        <w:rPr>
          <w:rFonts w:ascii="GHEA Grapalat" w:hAnsi="GHEA Grapalat"/>
          <w:color w:val="222222"/>
          <w:sz w:val="22"/>
          <w:szCs w:val="22"/>
        </w:rPr>
        <w:t>З</w:t>
      </w:r>
      <w:r w:rsidR="004A44D7">
        <w:rPr>
          <w:rFonts w:ascii="GHEA Grapalat" w:hAnsi="GHEA Grapalat"/>
          <w:color w:val="222222"/>
          <w:sz w:val="22"/>
          <w:szCs w:val="22"/>
        </w:rPr>
        <w:t>.</w:t>
      </w:r>
      <w:r w:rsidR="00BD7299">
        <w:rPr>
          <w:rFonts w:ascii="GHEA Grapalat" w:hAnsi="GHEA Grapalat"/>
          <w:color w:val="222222"/>
          <w:sz w:val="22"/>
          <w:szCs w:val="22"/>
        </w:rPr>
        <w:t xml:space="preserve"> Карапетян</w:t>
      </w:r>
    </w:p>
    <w:p w14:paraId="4063AFAF" w14:textId="77777777" w:rsidR="00DD269E" w:rsidRDefault="00DD269E" w:rsidP="00DD269E">
      <w:pPr>
        <w:pBdr>
          <w:bottom w:val="single" w:sz="12" w:space="1" w:color="auto"/>
        </w:pBdr>
        <w:spacing w:after="0" w:line="240" w:lineRule="auto"/>
        <w:jc w:val="center"/>
      </w:pPr>
    </w:p>
    <w:p w14:paraId="0A0031FB" w14:textId="18383C08" w:rsidR="00483841" w:rsidRPr="00B72F2D" w:rsidRDefault="00483841" w:rsidP="00DD269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8F9FA"/>
        </w:rPr>
      </w:pPr>
      <w:r>
        <w:br/>
      </w:r>
      <w:r w:rsidRPr="00483841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448A162B" w14:textId="4051ADCF" w:rsidR="00483841" w:rsidRDefault="00DD269E" w:rsidP="00786D9C">
      <w:pPr>
        <w:spacing w:after="0" w:line="240" w:lineRule="auto"/>
        <w:jc w:val="center"/>
        <w:rPr>
          <w:rFonts w:ascii="GHEA Grapalat" w:hAnsi="GHEA Grapalat" w:cs="Arial"/>
          <w:color w:val="222222"/>
        </w:rPr>
      </w:pPr>
      <w:r w:rsidRPr="00DD269E">
        <w:rPr>
          <w:sz w:val="32"/>
          <w:szCs w:val="32"/>
          <w:vertAlign w:val="superscript"/>
        </w:rPr>
        <w:t>(</w:t>
      </w:r>
      <w:r w:rsidR="000C06F4" w:rsidRPr="000C06F4">
        <w:rPr>
          <w:sz w:val="32"/>
          <w:szCs w:val="32"/>
          <w:vertAlign w:val="superscript"/>
        </w:rPr>
        <w:t xml:space="preserve">А. </w:t>
      </w:r>
      <w:r w:rsidR="00470603" w:rsidRPr="00470603">
        <w:rPr>
          <w:sz w:val="32"/>
          <w:szCs w:val="32"/>
          <w:vertAlign w:val="superscript"/>
        </w:rPr>
        <w:t>Навасрдян</w:t>
      </w:r>
      <w:r w:rsidRPr="00DD269E">
        <w:rPr>
          <w:sz w:val="32"/>
          <w:szCs w:val="32"/>
          <w:vertAlign w:val="superscript"/>
        </w:rPr>
        <w:t>)</w:t>
      </w:r>
      <w:r w:rsidR="00483841">
        <w:br/>
      </w:r>
      <w:r w:rsidR="00483841" w:rsidRPr="00BB51AA">
        <w:rPr>
          <w:rFonts w:ascii="GHEA Grapalat" w:hAnsi="GHEA Grapalat" w:cs="Arial"/>
          <w:color w:val="222222"/>
        </w:rPr>
        <w:t>Состоялось вскрытие предложений по процедуре котировки «</w:t>
      </w:r>
      <w:r w:rsidR="00467339">
        <w:rPr>
          <w:rFonts w:ascii="GHEA Grapalat" w:hAnsi="GHEA Grapalat"/>
          <w:lang w:val="en-US"/>
        </w:rPr>
        <w:t>PMAT</w:t>
      </w:r>
      <w:r w:rsidR="00467339" w:rsidRPr="00BD7299">
        <w:rPr>
          <w:rFonts w:ascii="GHEA Grapalat" w:hAnsi="GHEA Grapalat"/>
        </w:rPr>
        <w:t>-</w:t>
      </w:r>
      <w:r w:rsidR="00467339">
        <w:rPr>
          <w:rFonts w:ascii="GHEA Grapalat" w:hAnsi="GHEA Grapalat"/>
          <w:lang w:val="en-US"/>
        </w:rPr>
        <w:t>GHAShDzB</w:t>
      </w:r>
      <w:r w:rsidR="00467339" w:rsidRPr="00D20818">
        <w:rPr>
          <w:rFonts w:ascii="GHEA Grapalat" w:hAnsi="GHEA Grapalat"/>
          <w:lang w:val="hy-AM"/>
        </w:rPr>
        <w:t>-</w:t>
      </w:r>
      <w:r w:rsidR="00467339" w:rsidRPr="00145DEC">
        <w:rPr>
          <w:rFonts w:ascii="GHEA Grapalat" w:hAnsi="GHEA Grapalat"/>
        </w:rPr>
        <w:t>2</w:t>
      </w:r>
      <w:r w:rsidR="00470603" w:rsidRPr="00470603">
        <w:rPr>
          <w:rFonts w:ascii="GHEA Grapalat" w:hAnsi="GHEA Grapalat"/>
        </w:rPr>
        <w:t>6</w:t>
      </w:r>
      <w:r w:rsidR="00467339" w:rsidRPr="007023DC">
        <w:rPr>
          <w:rFonts w:ascii="GHEA Grapalat" w:hAnsi="GHEA Grapalat"/>
        </w:rPr>
        <w:t>/</w:t>
      </w:r>
      <w:r w:rsidR="00470603" w:rsidRPr="00306E2C">
        <w:rPr>
          <w:rFonts w:ascii="GHEA Grapalat" w:hAnsi="GHEA Grapalat"/>
        </w:rPr>
        <w:t>0</w:t>
      </w:r>
      <w:r w:rsidR="001D54C9">
        <w:rPr>
          <w:rFonts w:ascii="GHEA Grapalat" w:hAnsi="GHEA Grapalat"/>
        </w:rPr>
        <w:t>2</w:t>
      </w:r>
      <w:r w:rsidR="00483841" w:rsidRPr="00BB51AA">
        <w:rPr>
          <w:rFonts w:ascii="GHEA Grapalat" w:hAnsi="GHEA Grapalat" w:cs="Arial"/>
          <w:color w:val="222222"/>
        </w:rPr>
        <w:t xml:space="preserve">». Адрес: комната </w:t>
      </w:r>
      <w:r w:rsidR="00FA68E5" w:rsidRPr="00BB51AA">
        <w:rPr>
          <w:rFonts w:ascii="GHEA Grapalat" w:hAnsi="GHEA Grapalat" w:cs="Arial"/>
          <w:color w:val="222222"/>
        </w:rPr>
        <w:t>311,</w:t>
      </w:r>
      <w:r w:rsidR="00483841" w:rsidRPr="00BB51AA">
        <w:rPr>
          <w:rFonts w:ascii="GHEA Grapalat" w:hAnsi="GHEA Grapalat" w:cs="Arial"/>
          <w:color w:val="222222"/>
        </w:rPr>
        <w:t xml:space="preserve"> улица Таирова</w:t>
      </w:r>
      <w:r w:rsidR="00FA68E5">
        <w:rPr>
          <w:rFonts w:ascii="GHEA Grapalat" w:hAnsi="GHEA Grapalat" w:cs="Arial"/>
          <w:color w:val="222222"/>
          <w:lang w:val="hy-AM"/>
        </w:rPr>
        <w:t xml:space="preserve"> 15</w:t>
      </w:r>
      <w:r w:rsidR="00483841" w:rsidRPr="00BB51AA">
        <w:rPr>
          <w:rFonts w:ascii="GHEA Grapalat" w:hAnsi="GHEA Grapalat" w:cs="Arial"/>
          <w:color w:val="222222"/>
        </w:rPr>
        <w:t xml:space="preserve">, Ереван, </w:t>
      </w:r>
      <w:r w:rsidR="001D54C9">
        <w:rPr>
          <w:rFonts w:ascii="GHEA Grapalat" w:hAnsi="GHEA Grapalat"/>
        </w:rPr>
        <w:t>1</w:t>
      </w:r>
      <w:r w:rsidR="00306E2C">
        <w:rPr>
          <w:rFonts w:ascii="GHEA Grapalat" w:hAnsi="GHEA Grapalat"/>
          <w:lang w:val="hy-AM"/>
        </w:rPr>
        <w:t>9</w:t>
      </w:r>
      <w:r w:rsidR="00166D11">
        <w:rPr>
          <w:rFonts w:ascii="GHEA Grapalat" w:hAnsi="GHEA Grapalat"/>
          <w:lang w:val="hy-AM"/>
        </w:rPr>
        <w:t>.</w:t>
      </w:r>
      <w:r w:rsidR="00306E2C">
        <w:rPr>
          <w:rFonts w:ascii="GHEA Grapalat" w:hAnsi="GHEA Grapalat"/>
          <w:lang w:val="hy-AM"/>
        </w:rPr>
        <w:t>0</w:t>
      </w:r>
      <w:r w:rsidR="001D54C9">
        <w:rPr>
          <w:rFonts w:ascii="GHEA Grapalat" w:hAnsi="GHEA Grapalat"/>
        </w:rPr>
        <w:t>1</w:t>
      </w:r>
      <w:r w:rsidR="00B41525" w:rsidRPr="000D5F56">
        <w:rPr>
          <w:rFonts w:ascii="GHEA Grapalat" w:hAnsi="GHEA Grapalat"/>
          <w:lang w:val="hy-AM"/>
        </w:rPr>
        <w:t>.</w:t>
      </w:r>
      <w:r w:rsidR="00B41525" w:rsidRPr="000D5F56">
        <w:rPr>
          <w:rFonts w:ascii="GHEA Grapalat" w:hAnsi="GHEA Grapalat"/>
        </w:rPr>
        <w:t>20</w:t>
      </w:r>
      <w:r w:rsidR="00B41525" w:rsidRPr="00B72F2D">
        <w:rPr>
          <w:rFonts w:ascii="GHEA Grapalat" w:hAnsi="GHEA Grapalat"/>
        </w:rPr>
        <w:t>2</w:t>
      </w:r>
      <w:r w:rsidR="00306E2C">
        <w:rPr>
          <w:rFonts w:ascii="GHEA Grapalat" w:hAnsi="GHEA Grapalat"/>
          <w:lang w:val="hy-AM"/>
        </w:rPr>
        <w:t>6</w:t>
      </w:r>
      <w:r w:rsidR="00483841" w:rsidRPr="00BB51AA">
        <w:rPr>
          <w:rFonts w:ascii="GHEA Grapalat" w:hAnsi="GHEA Grapalat" w:cs="Arial"/>
          <w:color w:val="222222"/>
        </w:rPr>
        <w:t xml:space="preserve"> года в </w:t>
      </w:r>
      <w:r w:rsidR="00423665" w:rsidRPr="00631C63">
        <w:rPr>
          <w:rFonts w:ascii="GHEA Grapalat" w:hAnsi="GHEA Grapalat" w:cs="Arial"/>
          <w:color w:val="222222"/>
        </w:rPr>
        <w:t>1</w:t>
      </w:r>
      <w:r w:rsidR="000C06F4">
        <w:rPr>
          <w:rFonts w:ascii="GHEA Grapalat" w:hAnsi="GHEA Grapalat" w:cs="Arial"/>
          <w:color w:val="222222"/>
          <w:lang w:val="hy-AM"/>
        </w:rPr>
        <w:t>1</w:t>
      </w:r>
      <w:r w:rsidR="00483841" w:rsidRPr="00BB51AA">
        <w:rPr>
          <w:rFonts w:ascii="GHEA Grapalat" w:hAnsi="GHEA Grapalat" w:cs="Arial"/>
          <w:color w:val="222222"/>
        </w:rPr>
        <w:t>:</w:t>
      </w:r>
      <w:r w:rsidR="000C06F4">
        <w:rPr>
          <w:rFonts w:ascii="GHEA Grapalat" w:hAnsi="GHEA Grapalat" w:cs="Arial"/>
          <w:color w:val="222222"/>
          <w:lang w:val="hy-AM"/>
        </w:rPr>
        <w:t>0</w:t>
      </w:r>
      <w:r w:rsidR="00423665" w:rsidRPr="00631C63">
        <w:rPr>
          <w:rFonts w:ascii="GHEA Grapalat" w:hAnsi="GHEA Grapalat" w:cs="Arial"/>
          <w:color w:val="222222"/>
        </w:rPr>
        <w:t>0</w:t>
      </w:r>
    </w:p>
    <w:p w14:paraId="22E2A91A" w14:textId="77777777" w:rsidR="00DD269E" w:rsidRPr="0084335C" w:rsidRDefault="00DD269E" w:rsidP="00DD269E">
      <w:pPr>
        <w:spacing w:after="0" w:line="240" w:lineRule="auto"/>
        <w:jc w:val="center"/>
        <w:rPr>
          <w:rFonts w:ascii="GHEA Grapalat" w:hAnsi="GHEA Grapalat" w:cs="Arial"/>
          <w:color w:val="222222"/>
          <w:sz w:val="6"/>
          <w:szCs w:val="6"/>
          <w:shd w:val="clear" w:color="auto" w:fill="F8F9FA"/>
        </w:rPr>
      </w:pPr>
    </w:p>
    <w:p w14:paraId="00813B01" w14:textId="23870037" w:rsidR="00071BD6" w:rsidRPr="00071BD6" w:rsidRDefault="00071BD6" w:rsidP="00DD269E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b/>
          <w:color w:val="222222"/>
          <w:lang w:eastAsia="ru-RU"/>
        </w:rPr>
        <w:t>Информация о участниках</w:t>
      </w:r>
    </w:p>
    <w:p w14:paraId="288783A1" w14:textId="3391586C" w:rsidR="00071BD6" w:rsidRPr="00071BD6" w:rsidRDefault="00071BD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color w:val="222222"/>
          <w:lang w:eastAsia="ru-RU"/>
        </w:rPr>
        <w:t>Следующие участники подали заявку на процедур</w:t>
      </w:r>
      <w:r w:rsidR="00275A3E">
        <w:rPr>
          <w:rFonts w:ascii="GHEA Grapalat" w:eastAsia="Times New Roman" w:hAnsi="GHEA Grapalat" w:cs="Courier New"/>
          <w:color w:val="222222"/>
          <w:lang w:eastAsia="ru-RU"/>
        </w:rPr>
        <w:t>у котировки в рамках «</w:t>
      </w:r>
      <w:r w:rsidR="00467339">
        <w:rPr>
          <w:rFonts w:ascii="GHEA Grapalat" w:hAnsi="GHEA Grapalat"/>
          <w:lang w:val="en-US"/>
        </w:rPr>
        <w:t>PMAT</w:t>
      </w:r>
      <w:r w:rsidR="00467339" w:rsidRPr="00BD7299">
        <w:rPr>
          <w:rFonts w:ascii="GHEA Grapalat" w:hAnsi="GHEA Grapalat"/>
        </w:rPr>
        <w:t>-</w:t>
      </w:r>
      <w:r w:rsidR="00467339">
        <w:rPr>
          <w:rFonts w:ascii="GHEA Grapalat" w:hAnsi="GHEA Grapalat"/>
          <w:lang w:val="en-US"/>
        </w:rPr>
        <w:t>GHAShDzB</w:t>
      </w:r>
      <w:r w:rsidR="00467339" w:rsidRPr="00D20818">
        <w:rPr>
          <w:rFonts w:ascii="GHEA Grapalat" w:hAnsi="GHEA Grapalat"/>
          <w:lang w:val="hy-AM"/>
        </w:rPr>
        <w:t>-</w:t>
      </w:r>
      <w:r w:rsidR="00467339" w:rsidRPr="00145DEC">
        <w:rPr>
          <w:rFonts w:ascii="GHEA Grapalat" w:hAnsi="GHEA Grapalat"/>
        </w:rPr>
        <w:t>2</w:t>
      </w:r>
      <w:r w:rsidR="00306E2C">
        <w:rPr>
          <w:rFonts w:ascii="GHEA Grapalat" w:hAnsi="GHEA Grapalat"/>
          <w:lang w:val="hy-AM"/>
        </w:rPr>
        <w:t>6</w:t>
      </w:r>
      <w:r w:rsidR="00467339" w:rsidRPr="007023DC">
        <w:rPr>
          <w:rFonts w:ascii="GHEA Grapalat" w:hAnsi="GHEA Grapalat"/>
        </w:rPr>
        <w:t>/</w:t>
      </w:r>
      <w:r w:rsidR="00306E2C">
        <w:rPr>
          <w:rFonts w:ascii="GHEA Grapalat" w:hAnsi="GHEA Grapalat"/>
          <w:lang w:val="hy-AM"/>
        </w:rPr>
        <w:t>0</w:t>
      </w:r>
      <w:r w:rsidR="00832BBD">
        <w:rPr>
          <w:rFonts w:ascii="GHEA Grapalat" w:hAnsi="GHEA Grapalat"/>
        </w:rPr>
        <w:t>2</w:t>
      </w:r>
      <w:r w:rsidRPr="00071BD6">
        <w:rPr>
          <w:rFonts w:ascii="GHEA Grapalat" w:eastAsia="Times New Roman" w:hAnsi="GHEA Grapalat" w:cs="Courier New"/>
          <w:color w:val="222222"/>
          <w:lang w:eastAsia="ru-RU"/>
        </w:rPr>
        <w:t>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2606"/>
        <w:gridCol w:w="4128"/>
        <w:gridCol w:w="3373"/>
      </w:tblGrid>
      <w:tr w:rsidR="00B802BC" w:rsidRPr="00614F7C" w14:paraId="27B47630" w14:textId="0E33118F" w:rsidTr="00766726">
        <w:trPr>
          <w:trHeight w:val="342"/>
        </w:trPr>
        <w:tc>
          <w:tcPr>
            <w:tcW w:w="462" w:type="dxa"/>
            <w:vAlign w:val="center"/>
          </w:tcPr>
          <w:p w14:paraId="71D16F4F" w14:textId="77777777" w:rsidR="00B802BC" w:rsidRPr="001C70A5" w:rsidRDefault="00B802BC" w:rsidP="00BB51AA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606" w:type="dxa"/>
            <w:vAlign w:val="center"/>
          </w:tcPr>
          <w:p w14:paraId="0AA80FE8" w14:textId="77777777" w:rsidR="00B802BC" w:rsidRPr="00071BD6" w:rsidRDefault="00B802BC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071BD6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 xml:space="preserve">Имя </w:t>
            </w: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участников</w:t>
            </w:r>
          </w:p>
        </w:tc>
        <w:tc>
          <w:tcPr>
            <w:tcW w:w="4128" w:type="dxa"/>
            <w:vAlign w:val="center"/>
          </w:tcPr>
          <w:p w14:paraId="6C76E177" w14:textId="4A143629" w:rsidR="00B802BC" w:rsidRPr="00F828E8" w:rsidRDefault="00B802BC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Адрес</w:t>
            </w:r>
          </w:p>
        </w:tc>
        <w:tc>
          <w:tcPr>
            <w:tcW w:w="3373" w:type="dxa"/>
          </w:tcPr>
          <w:p w14:paraId="58354F9F" w14:textId="6DAD185F" w:rsidR="00B802BC" w:rsidRPr="00071BD6" w:rsidRDefault="00B802BC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Эл. Почта</w:t>
            </w:r>
            <w:r w:rsidR="00BD7299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,</w:t>
            </w:r>
            <w:r w:rsidR="00BD7299"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 xml:space="preserve"> телефон</w:t>
            </w:r>
          </w:p>
        </w:tc>
      </w:tr>
      <w:tr w:rsidR="000C06F4" w:rsidRPr="00B47659" w14:paraId="602C30C6" w14:textId="103C7B34" w:rsidTr="000F2CAD">
        <w:trPr>
          <w:trHeight w:val="368"/>
        </w:trPr>
        <w:tc>
          <w:tcPr>
            <w:tcW w:w="462" w:type="dxa"/>
            <w:vAlign w:val="center"/>
          </w:tcPr>
          <w:p w14:paraId="5126CEE7" w14:textId="77777777" w:rsidR="000C06F4" w:rsidRDefault="000C06F4" w:rsidP="000F2CAD">
            <w:pPr>
              <w:spacing w:after="0" w:line="360" w:lineRule="auto"/>
              <w:jc w:val="center"/>
              <w:rPr>
                <w:rFonts w:ascii="GHEA Grapalat" w:hAnsi="GHEA Grapalat"/>
                <w:lang w:val="en-US"/>
              </w:rPr>
            </w:pPr>
            <w:bookmarkStart w:id="5" w:name="_Hlk132686690"/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606" w:type="dxa"/>
            <w:vAlign w:val="center"/>
          </w:tcPr>
          <w:p w14:paraId="58DC47FC" w14:textId="1FDEC3F4" w:rsidR="000C06F4" w:rsidRPr="00AA2A6E" w:rsidRDefault="00AA2A6E" w:rsidP="000F2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Эллан Беджанян Тофики И/П</w:t>
            </w:r>
          </w:p>
        </w:tc>
        <w:tc>
          <w:tcPr>
            <w:tcW w:w="4128" w:type="dxa"/>
            <w:vAlign w:val="center"/>
          </w:tcPr>
          <w:p w14:paraId="62C5FA9C" w14:textId="1765A0A6" w:rsidR="000C06F4" w:rsidRPr="00C43887" w:rsidRDefault="00AA2A6E" w:rsidP="000F2CA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Mincho" w:hAnsi="GHEA Grapalat" w:cs="MS Mincho"/>
                <w:bCs/>
              </w:rPr>
              <w:t>г. Ереван, Аван</w:t>
            </w:r>
            <w:r w:rsidR="00C43887">
              <w:rPr>
                <w:rFonts w:ascii="GHEA Grapalat" w:eastAsia="MS Mincho" w:hAnsi="GHEA Grapalat" w:cs="MS Mincho"/>
                <w:bCs/>
              </w:rPr>
              <w:t xml:space="preserve">, </w:t>
            </w:r>
            <w:r>
              <w:rPr>
                <w:rFonts w:ascii="GHEA Grapalat" w:eastAsia="MS Mincho" w:hAnsi="GHEA Grapalat" w:cs="MS Mincho"/>
                <w:bCs/>
              </w:rPr>
              <w:t>Бабаджанян</w:t>
            </w:r>
            <w:r w:rsidR="00C43887">
              <w:rPr>
                <w:rFonts w:ascii="GHEA Grapalat" w:eastAsia="MS Mincho" w:hAnsi="GHEA Grapalat" w:cs="MS Mincho"/>
                <w:bCs/>
              </w:rPr>
              <w:t xml:space="preserve"> ул. д/</w:t>
            </w:r>
            <w:r>
              <w:rPr>
                <w:rFonts w:ascii="GHEA Grapalat" w:eastAsia="MS Mincho" w:hAnsi="GHEA Grapalat" w:cs="MS Mincho"/>
                <w:bCs/>
              </w:rPr>
              <w:t>38/312 кв.</w:t>
            </w:r>
          </w:p>
        </w:tc>
        <w:tc>
          <w:tcPr>
            <w:tcW w:w="3373" w:type="dxa"/>
            <w:vAlign w:val="center"/>
          </w:tcPr>
          <w:p w14:paraId="7B4F37B4" w14:textId="1FC3A031" w:rsidR="000C06F4" w:rsidRPr="00C43887" w:rsidRDefault="000C06F4" w:rsidP="000F2CAD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</w:pPr>
            <w:r w:rsidRPr="004E51DC"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 xml:space="preserve">+374 </w:t>
            </w:r>
            <w:r w:rsidR="00AA2A6E"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>91 551-908</w:t>
            </w:r>
          </w:p>
        </w:tc>
      </w:tr>
      <w:tr w:rsidR="000C06F4" w:rsidRPr="00B47659" w14:paraId="0B11BD12" w14:textId="77777777" w:rsidTr="00540BA0">
        <w:trPr>
          <w:trHeight w:val="368"/>
        </w:trPr>
        <w:tc>
          <w:tcPr>
            <w:tcW w:w="462" w:type="dxa"/>
            <w:vAlign w:val="center"/>
          </w:tcPr>
          <w:p w14:paraId="5798E75D" w14:textId="428F0D37" w:rsidR="000C06F4" w:rsidRPr="00683C4A" w:rsidRDefault="000C06F4" w:rsidP="00540BA0">
            <w:pPr>
              <w:spacing w:after="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06" w:type="dxa"/>
            <w:vAlign w:val="center"/>
          </w:tcPr>
          <w:p w14:paraId="1FF0B873" w14:textId="5F35540E" w:rsidR="000C06F4" w:rsidRPr="000C06F4" w:rsidRDefault="000C06F4" w:rsidP="00540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351D76">
              <w:rPr>
                <w:rFonts w:ascii="GHEA Grapalat" w:hAnsi="GHEA Grapalat"/>
                <w:bCs/>
              </w:rPr>
              <w:t>«</w:t>
            </w:r>
            <w:r w:rsidR="00AA2A6E">
              <w:rPr>
                <w:rFonts w:ascii="GHEA Grapalat" w:hAnsi="GHEA Grapalat"/>
                <w:bCs/>
              </w:rPr>
              <w:t>Сандж</w:t>
            </w:r>
            <w:r w:rsidRPr="00351D76">
              <w:rPr>
                <w:rFonts w:ascii="GHEA Grapalat" w:hAnsi="GHEA Grapalat"/>
                <w:bCs/>
              </w:rPr>
              <w:t xml:space="preserve">» </w:t>
            </w:r>
            <w:r>
              <w:rPr>
                <w:rFonts w:ascii="GHEA Grapalat" w:hAnsi="GHEA Grapalat"/>
                <w:bCs/>
                <w:lang w:val="hy-AM"/>
              </w:rPr>
              <w:t>ООО</w:t>
            </w:r>
          </w:p>
        </w:tc>
        <w:tc>
          <w:tcPr>
            <w:tcW w:w="4128" w:type="dxa"/>
            <w:vAlign w:val="center"/>
          </w:tcPr>
          <w:p w14:paraId="70E0C933" w14:textId="777DF01F" w:rsidR="000C06F4" w:rsidRPr="00235E11" w:rsidRDefault="00160699" w:rsidP="00540B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Mincho" w:hAnsi="GHEA Grapalat" w:cs="MS Mincho"/>
                <w:bCs/>
              </w:rPr>
              <w:t>г. Ереван</w:t>
            </w:r>
            <w:r w:rsidR="00235E11">
              <w:rPr>
                <w:rFonts w:ascii="GHEA Grapalat" w:eastAsia="MS Mincho" w:hAnsi="GHEA Grapalat" w:cs="MS Mincho"/>
                <w:bCs/>
              </w:rPr>
              <w:t xml:space="preserve">, </w:t>
            </w:r>
            <w:r>
              <w:rPr>
                <w:rFonts w:ascii="GHEA Grapalat" w:eastAsia="MS Mincho" w:hAnsi="GHEA Grapalat" w:cs="MS Mincho"/>
                <w:bCs/>
              </w:rPr>
              <w:t>Комитас 1/11</w:t>
            </w:r>
            <w:r w:rsidR="00235E11">
              <w:rPr>
                <w:rFonts w:ascii="GHEA Grapalat" w:eastAsia="MS Mincho" w:hAnsi="GHEA Grapalat" w:cs="MS Mincho"/>
                <w:bCs/>
              </w:rPr>
              <w:t>.</w:t>
            </w:r>
          </w:p>
        </w:tc>
        <w:tc>
          <w:tcPr>
            <w:tcW w:w="3373" w:type="dxa"/>
            <w:vAlign w:val="center"/>
          </w:tcPr>
          <w:p w14:paraId="7A9396EB" w14:textId="3485D6E6" w:rsidR="000C06F4" w:rsidRPr="00235E11" w:rsidRDefault="00913CBE" w:rsidP="00540BA0">
            <w:pPr>
              <w:pStyle w:val="BodyText"/>
              <w:spacing w:after="0"/>
              <w:jc w:val="center"/>
              <w:rPr>
                <w:lang w:val="ru-RU"/>
              </w:rPr>
            </w:pPr>
            <w:r w:rsidRPr="00913CB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+374 96 64-34-44</w:t>
            </w:r>
          </w:p>
        </w:tc>
      </w:tr>
      <w:bookmarkEnd w:id="5"/>
    </w:tbl>
    <w:p w14:paraId="1886CA24" w14:textId="77777777" w:rsidR="00EF7C67" w:rsidRPr="00EF7C67" w:rsidRDefault="00EF7C67" w:rsidP="00EF7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sz w:val="24"/>
          <w:szCs w:val="24"/>
          <w:lang w:eastAsia="ru-RU"/>
        </w:rPr>
      </w:pPr>
    </w:p>
    <w:p w14:paraId="7194FBF1" w14:textId="78CD8D8F" w:rsidR="00575638" w:rsidRDefault="00575638" w:rsidP="00EF7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lang w:eastAsia="ru-RU"/>
        </w:rPr>
      </w:pPr>
      <w:r w:rsidRPr="00575638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</w:t>
      </w:r>
      <w:r w:rsidR="00160699">
        <w:rPr>
          <w:rFonts w:ascii="GHEA Grapalat" w:eastAsia="Times New Roman" w:hAnsi="GHEA Grapalat" w:cs="Courier New"/>
          <w:color w:val="FF0000"/>
          <w:lang w:eastAsia="ru-RU"/>
        </w:rPr>
        <w:t>3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, против-</w:t>
      </w:r>
      <w:r w:rsidRPr="00575638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1C945BBE" w14:textId="77777777" w:rsidR="00EF7C67" w:rsidRPr="00EF7C67" w:rsidRDefault="00EF7C67" w:rsidP="00EF7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b/>
          <w:color w:val="222222"/>
          <w:sz w:val="28"/>
          <w:szCs w:val="28"/>
          <w:lang w:eastAsia="ru-RU"/>
        </w:rPr>
      </w:pPr>
    </w:p>
    <w:p w14:paraId="7B924FAC" w14:textId="0605838D" w:rsidR="000E21B1" w:rsidRDefault="00187D04" w:rsidP="00EF7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2. Данные по оформлению конверта </w:t>
      </w:r>
      <w:r w:rsidR="00F73526" w:rsidRPr="00F73526">
        <w:rPr>
          <w:rFonts w:ascii="GHEA Grapalat" w:eastAsia="Times New Roman" w:hAnsi="GHEA Grapalat" w:cs="Courier New"/>
          <w:b/>
          <w:color w:val="222222"/>
          <w:lang w:eastAsia="ru-RU"/>
        </w:rPr>
        <w:t>к</w:t>
      </w: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 представлению соответствия требованиям приглашения</w:t>
      </w:r>
    </w:p>
    <w:p w14:paraId="370774E4" w14:textId="77777777" w:rsidR="00187D04" w:rsidRPr="000E21B1" w:rsidRDefault="00B72F2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Calibri" w:hAnsi="GHEA Grapalat" w:cs="Times New Roman"/>
          <w:b/>
          <w:lang w:val="hy-AM"/>
        </w:rPr>
      </w:pPr>
      <w:r w:rsidRPr="00241A95">
        <w:rPr>
          <w:rFonts w:ascii="GHEA Grapalat" w:hAnsi="GHEA Grapalat"/>
          <w:b/>
          <w:lang w:val="hy-AM"/>
        </w:rPr>
        <w:t>---------------------------------------------------------------------------------------------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</w:t>
      </w:r>
    </w:p>
    <w:p w14:paraId="341C2EF6" w14:textId="77777777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Конверт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ы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с заявкой был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составлен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и отправлен</w:t>
      </w:r>
      <w:r w:rsidR="00091720" w:rsidRPr="00091720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 xml:space="preserve"> в соответствии с требованиями приглашения.</w:t>
      </w:r>
    </w:p>
    <w:p w14:paraId="38426EEE" w14:textId="3437EBF7" w:rsid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</w:t>
      </w:r>
      <w:r w:rsidR="00913CBE">
        <w:rPr>
          <w:rFonts w:ascii="GHEA Grapalat" w:eastAsia="Times New Roman" w:hAnsi="GHEA Grapalat" w:cs="Courier New"/>
          <w:color w:val="FF0000"/>
          <w:lang w:eastAsia="ru-RU"/>
        </w:rPr>
        <w:t>3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, против-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0B83DD6B" w14:textId="77777777" w:rsidR="00DD269E" w:rsidRPr="00EF7C67" w:rsidRDefault="00DD269E" w:rsidP="00DD2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sz w:val="28"/>
          <w:szCs w:val="28"/>
          <w:lang w:eastAsia="ru-RU"/>
        </w:rPr>
      </w:pPr>
    </w:p>
    <w:p w14:paraId="787AEFF8" w14:textId="77777777" w:rsidR="001E4B0E" w:rsidRPr="001E4B0E" w:rsidRDefault="001E4B0E" w:rsidP="00DD269E">
      <w:pPr>
        <w:pBdr>
          <w:bottom w:val="single" w:sz="6" w:space="1" w:color="auto"/>
        </w:pBdr>
        <w:spacing w:line="240" w:lineRule="auto"/>
        <w:jc w:val="center"/>
        <w:rPr>
          <w:rFonts w:ascii="GHEA Grapalat" w:eastAsia="Times New Roman" w:hAnsi="GHEA Grapalat" w:cs="Courier New"/>
          <w:b/>
          <w:color w:val="222222"/>
        </w:rPr>
      </w:pPr>
      <w:r w:rsidRPr="001E4B0E">
        <w:rPr>
          <w:rFonts w:ascii="GHEA Grapalat" w:eastAsia="Times New Roman" w:hAnsi="GHEA Grapalat" w:cs="Courier New"/>
          <w:b/>
          <w:color w:val="222222"/>
        </w:rPr>
        <w:t>3.Информация о документах, требуемых по приглашению в открытом конверте</w:t>
      </w:r>
    </w:p>
    <w:p w14:paraId="118B97E4" w14:textId="1F70DB7B" w:rsidR="00B802BC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color w:val="222222"/>
          <w:lang w:val="hy-AM"/>
        </w:rPr>
      </w:pPr>
      <w:r w:rsidRPr="00C81F95">
        <w:rPr>
          <w:rFonts w:ascii="GHEA Grapalat" w:eastAsia="Times New Roman" w:hAnsi="GHEA Grapalat" w:cs="Courier New"/>
          <w:color w:val="222222"/>
        </w:rPr>
        <w:t>Представленный участниками конверт содержал все документы, необходимые для</w:t>
      </w:r>
      <w:r w:rsidR="00B802BC">
        <w:rPr>
          <w:rFonts w:ascii="GHEA Grapalat" w:eastAsia="Times New Roman" w:hAnsi="GHEA Grapalat" w:cs="Courier New"/>
          <w:color w:val="222222"/>
          <w:lang w:val="hy-AM"/>
        </w:rPr>
        <w:t xml:space="preserve"> </w:t>
      </w:r>
      <w:r w:rsidRPr="00C81F95">
        <w:rPr>
          <w:rFonts w:ascii="GHEA Grapalat" w:eastAsia="Times New Roman" w:hAnsi="GHEA Grapalat" w:cs="Courier New"/>
          <w:color w:val="222222"/>
        </w:rPr>
        <w:t>приглашения.</w:t>
      </w:r>
    </w:p>
    <w:p w14:paraId="6E4475B6" w14:textId="77777777" w:rsidR="00B802BC" w:rsidRPr="00EF7C67" w:rsidRDefault="00B802BC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  <w:sz w:val="28"/>
          <w:szCs w:val="28"/>
          <w:lang w:val="hy-AM"/>
        </w:rPr>
      </w:pPr>
    </w:p>
    <w:p w14:paraId="1A132388" w14:textId="7CF0C730" w:rsidR="000E21B1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  <w:r w:rsidRPr="00C81F95">
        <w:rPr>
          <w:rFonts w:ascii="GHEA Grapalat" w:eastAsia="Times New Roman" w:hAnsi="GHEA Grapalat" w:cs="Courier New"/>
          <w:color w:val="222222"/>
        </w:rPr>
        <w:t>Было принято решение в пользу -</w:t>
      </w:r>
      <w:r w:rsidR="00913CBE">
        <w:rPr>
          <w:rFonts w:ascii="GHEA Grapalat" w:eastAsia="Times New Roman" w:hAnsi="GHEA Grapalat" w:cs="Courier New"/>
          <w:color w:val="FF0000"/>
        </w:rPr>
        <w:t>3</w:t>
      </w:r>
      <w:r w:rsidRPr="00C81F95">
        <w:rPr>
          <w:rFonts w:ascii="GHEA Grapalat" w:eastAsia="Times New Roman" w:hAnsi="GHEA Grapalat" w:cs="Courier New"/>
          <w:color w:val="222222"/>
        </w:rPr>
        <w:t>, против 0</w:t>
      </w:r>
      <w:r>
        <w:rPr>
          <w:rFonts w:ascii="GHEA Grapalat" w:eastAsia="Times New Roman" w:hAnsi="GHEA Grapalat" w:cs="Courier New"/>
          <w:color w:val="222222"/>
        </w:rPr>
        <w:t>,</w:t>
      </w:r>
    </w:p>
    <w:p w14:paraId="7A91A83C" w14:textId="77777777" w:rsidR="00DD269E" w:rsidRDefault="00DD269E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</w:p>
    <w:p w14:paraId="7CA7AD52" w14:textId="77777777" w:rsidR="003F2A20" w:rsidRDefault="003F2A20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</w:p>
    <w:p w14:paraId="18B76FDE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C81F95">
        <w:rPr>
          <w:rFonts w:ascii="GHEA Grapalat" w:hAnsi="GHEA Grapalat" w:cs="Arial"/>
          <w:b/>
          <w:color w:val="222222"/>
          <w:shd w:val="clear" w:color="auto" w:fill="F8F9FA"/>
        </w:rPr>
        <w:t>4. Данные о документах, представленных участником в соответствии с условиями, изложенными в приглашении</w:t>
      </w:r>
    </w:p>
    <w:p w14:paraId="504B5743" w14:textId="77777777" w:rsidR="000E21B1" w:rsidRPr="00FA4AFB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FA4AFB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755F8758" w14:textId="77777777" w:rsidR="000E21B1" w:rsidRPr="00882566" w:rsidRDefault="00E7705A" w:rsidP="00E77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>
        <w:rPr>
          <w:rFonts w:ascii="GHEA Grapalat" w:eastAsia="Times New Roman" w:hAnsi="GHEA Grapalat" w:cs="Courier New"/>
          <w:color w:val="222222"/>
        </w:rPr>
        <w:lastRenderedPageBreak/>
        <w:tab/>
      </w:r>
      <w:r w:rsidR="000E21B1" w:rsidRPr="00882566">
        <w:rPr>
          <w:rFonts w:ascii="GHEA Grapalat" w:eastAsia="Times New Roman" w:hAnsi="GHEA Grapalat" w:cs="Courier New"/>
          <w:color w:val="222222"/>
        </w:rPr>
        <w:t>Представленные участниками документы были подготовлены в соответствии с условиями, изложенными в приглашении, и оценены как удовлетворительные.</w:t>
      </w:r>
    </w:p>
    <w:p w14:paraId="6CD82B49" w14:textId="437C6AFC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882566">
        <w:rPr>
          <w:rFonts w:ascii="GHEA Grapalat" w:eastAsia="Times New Roman" w:hAnsi="GHEA Grapalat" w:cs="Courier New"/>
          <w:color w:val="222222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</w:rPr>
        <w:t>ято решение в пользу -</w:t>
      </w:r>
      <w:r w:rsidR="00913CBE">
        <w:rPr>
          <w:rFonts w:ascii="GHEA Grapalat" w:eastAsia="Times New Roman" w:hAnsi="GHEA Grapalat" w:cs="Courier New"/>
          <w:color w:val="FF0000"/>
        </w:rPr>
        <w:t>3</w:t>
      </w:r>
      <w:r w:rsidR="00BB51AA">
        <w:rPr>
          <w:rFonts w:ascii="GHEA Grapalat" w:eastAsia="Times New Roman" w:hAnsi="GHEA Grapalat" w:cs="Courier New"/>
          <w:color w:val="222222"/>
        </w:rPr>
        <w:t>, против-</w:t>
      </w:r>
      <w:r w:rsidRPr="00882566">
        <w:rPr>
          <w:rFonts w:ascii="GHEA Grapalat" w:eastAsia="Times New Roman" w:hAnsi="GHEA Grapalat" w:cs="Courier New"/>
          <w:color w:val="222222"/>
        </w:rPr>
        <w:t>0</w:t>
      </w:r>
    </w:p>
    <w:p w14:paraId="3C017426" w14:textId="77777777" w:rsidR="000E21B1" w:rsidRPr="00275A3E" w:rsidRDefault="000E21B1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  <w:r w:rsidRPr="000E21B1">
        <w:rPr>
          <w:rFonts w:ascii="GHEA Grapalat" w:eastAsia="Times New Roman" w:hAnsi="GHEA Grapalat" w:cs="Courier New"/>
          <w:b/>
          <w:color w:val="222222"/>
        </w:rPr>
        <w:t>5. Цена, предложенная участником</w:t>
      </w:r>
    </w:p>
    <w:p w14:paraId="1ED1AD8C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7E64CC">
        <w:rPr>
          <w:rFonts w:ascii="GHEA Grapalat" w:eastAsia="Times New Roman" w:hAnsi="GHEA Grapalat" w:cs="Courier New"/>
          <w:color w:val="222222"/>
        </w:rPr>
        <w:t>Цены, предлагаемые участниками, следующие:</w:t>
      </w:r>
    </w:p>
    <w:p w14:paraId="6CFBA23B" w14:textId="77777777" w:rsidR="000E21B1" w:rsidRDefault="000E21B1" w:rsidP="003F2A20">
      <w:pPr>
        <w:pStyle w:val="ListParagraph"/>
        <w:spacing w:after="0" w:line="240" w:lineRule="auto"/>
        <w:ind w:left="5676" w:firstLine="69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Драм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10"/>
        <w:gridCol w:w="1574"/>
        <w:gridCol w:w="1954"/>
        <w:gridCol w:w="1815"/>
        <w:gridCol w:w="1948"/>
        <w:gridCol w:w="1579"/>
        <w:gridCol w:w="1527"/>
      </w:tblGrid>
      <w:tr w:rsidR="00683C4A" w:rsidRPr="00C206BE" w14:paraId="6EC9FA27" w14:textId="77777777" w:rsidTr="000E5370">
        <w:trPr>
          <w:trHeight w:val="1808"/>
        </w:trPr>
        <w:tc>
          <w:tcPr>
            <w:tcW w:w="410" w:type="dxa"/>
            <w:shd w:val="clear" w:color="auto" w:fill="auto"/>
            <w:vAlign w:val="center"/>
          </w:tcPr>
          <w:p w14:paraId="0C8BB17D" w14:textId="08A4C3AF" w:rsidR="00683C4A" w:rsidRPr="00071BD6" w:rsidRDefault="00683C4A" w:rsidP="00D1390B">
            <w:pPr>
              <w:jc w:val="center"/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</w:pPr>
            <w:r w:rsidRPr="002B092A">
              <w:rPr>
                <w:rFonts w:ascii="GHEA Grapalat" w:hAnsi="GHEA Grapalat"/>
                <w:b/>
                <w:sz w:val="18"/>
                <w:szCs w:val="20"/>
                <w:lang w:val="es-ES"/>
              </w:rPr>
              <w:t>N</w:t>
            </w:r>
          </w:p>
        </w:tc>
        <w:tc>
          <w:tcPr>
            <w:tcW w:w="1574" w:type="dxa"/>
            <w:vAlign w:val="center"/>
          </w:tcPr>
          <w:p w14:paraId="6624CC38" w14:textId="7E52EFA7" w:rsidR="00683C4A" w:rsidRPr="00C206BE" w:rsidRDefault="00683C4A" w:rsidP="00D1390B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Номер лота</w:t>
            </w:r>
          </w:p>
        </w:tc>
        <w:tc>
          <w:tcPr>
            <w:tcW w:w="1954" w:type="dxa"/>
            <w:vAlign w:val="center"/>
          </w:tcPr>
          <w:p w14:paraId="18CD61F4" w14:textId="77777777" w:rsidR="00683C4A" w:rsidRPr="00D1390B" w:rsidRDefault="00683C4A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D1390B">
              <w:rPr>
                <w:rFonts w:ascii="GHEA Grapalat" w:eastAsia="Calibri" w:hAnsi="GHEA Grapalat" w:cs="Times New Roman"/>
                <w:b/>
              </w:rPr>
              <w:t>Ориентировочная цена</w:t>
            </w:r>
          </w:p>
          <w:p w14:paraId="1A338098" w14:textId="77777777" w:rsidR="00683C4A" w:rsidRPr="00D1390B" w:rsidRDefault="00683C4A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D1390B">
              <w:rPr>
                <w:rFonts w:ascii="GHEA Grapalat" w:eastAsia="Calibri" w:hAnsi="GHEA Grapalat" w:cs="Times New Roman"/>
                <w:b/>
              </w:rPr>
              <w:t>с цифрами (буквами)/</w:t>
            </w:r>
          </w:p>
          <w:p w14:paraId="2CB5D545" w14:textId="44D90E7A" w:rsidR="00683C4A" w:rsidRPr="001A5790" w:rsidRDefault="00683C4A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D1390B">
              <w:rPr>
                <w:rFonts w:ascii="GHEA Grapalat" w:eastAsia="Calibri" w:hAnsi="GHEA Grapalat" w:cs="Times New Roman"/>
                <w:b/>
              </w:rPr>
              <w:t>драм/</w:t>
            </w:r>
          </w:p>
        </w:tc>
        <w:tc>
          <w:tcPr>
            <w:tcW w:w="1815" w:type="dxa"/>
            <w:vAlign w:val="center"/>
          </w:tcPr>
          <w:p w14:paraId="56C38B3C" w14:textId="16506FA1" w:rsidR="00683C4A" w:rsidRPr="00D1390B" w:rsidRDefault="00683C4A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>Имз участника</w:t>
            </w:r>
          </w:p>
        </w:tc>
        <w:tc>
          <w:tcPr>
            <w:tcW w:w="1948" w:type="dxa"/>
            <w:vAlign w:val="center"/>
          </w:tcPr>
          <w:p w14:paraId="65B793C2" w14:textId="5DCA9A96" w:rsidR="00683C4A" w:rsidRPr="00C206BE" w:rsidRDefault="00683C4A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D1390B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Рекомендованная цена / драм драм РА / без НДС</w:t>
            </w:r>
          </w:p>
        </w:tc>
        <w:tc>
          <w:tcPr>
            <w:tcW w:w="1579" w:type="dxa"/>
            <w:vAlign w:val="center"/>
          </w:tcPr>
          <w:p w14:paraId="72932957" w14:textId="12A5D32A" w:rsidR="00683C4A" w:rsidRDefault="00683C4A" w:rsidP="00683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D1390B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НДС</w:t>
            </w:r>
          </w:p>
          <w:p w14:paraId="2798184C" w14:textId="32F4C0BF" w:rsidR="00683C4A" w:rsidRPr="00D1390B" w:rsidRDefault="00683C4A" w:rsidP="00683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/</w:t>
            </w:r>
            <w:r w:rsidRPr="00D1390B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драм РА /</w:t>
            </w:r>
          </w:p>
        </w:tc>
        <w:tc>
          <w:tcPr>
            <w:tcW w:w="1527" w:type="dxa"/>
            <w:vAlign w:val="center"/>
          </w:tcPr>
          <w:p w14:paraId="37B3261D" w14:textId="1977E4FA" w:rsidR="00683C4A" w:rsidRDefault="00683C4A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  <w:r w:rsidRPr="00D1390B">
              <w:rPr>
                <w:rFonts w:ascii="GHEA Grapalat" w:eastAsia="Times New Roman" w:hAnsi="GHEA Grapalat" w:cs="Courier New"/>
                <w:b/>
                <w:color w:val="222222"/>
              </w:rPr>
              <w:t>Общая цена / драм драм РА</w:t>
            </w:r>
          </w:p>
        </w:tc>
      </w:tr>
      <w:tr w:rsidR="000158F9" w:rsidRPr="00253975" w14:paraId="7792F14D" w14:textId="77777777" w:rsidTr="000158F9">
        <w:trPr>
          <w:trHeight w:val="660"/>
        </w:trPr>
        <w:tc>
          <w:tcPr>
            <w:tcW w:w="410" w:type="dxa"/>
            <w:vMerge w:val="restart"/>
            <w:vAlign w:val="center"/>
          </w:tcPr>
          <w:p w14:paraId="760EF901" w14:textId="77777777" w:rsidR="000158F9" w:rsidRPr="008943E5" w:rsidRDefault="000158F9" w:rsidP="000158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74" w:type="dxa"/>
            <w:vMerge w:val="restart"/>
            <w:vAlign w:val="center"/>
          </w:tcPr>
          <w:p w14:paraId="37738563" w14:textId="547C0F18" w:rsidR="000158F9" w:rsidRPr="00467339" w:rsidRDefault="00194538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194538">
              <w:rPr>
                <w:rFonts w:ascii="GHEA Grapalat" w:hAnsi="GHEA Grapalat" w:cs="Calibri"/>
                <w:color w:val="000000"/>
                <w:sz w:val="24"/>
                <w:szCs w:val="24"/>
              </w:rPr>
              <w:t>земляные работы</w:t>
            </w:r>
          </w:p>
        </w:tc>
        <w:tc>
          <w:tcPr>
            <w:tcW w:w="1954" w:type="dxa"/>
            <w:vMerge w:val="restart"/>
            <w:vAlign w:val="center"/>
          </w:tcPr>
          <w:p w14:paraId="65D101B3" w14:textId="0834ADD4" w:rsidR="000158F9" w:rsidRPr="00DD269E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0158F9">
              <w:rPr>
                <w:rFonts w:ascii="GHEA Grapalat" w:hAnsi="GHEA Grapalat" w:cs="Calibri"/>
                <w:color w:val="000000"/>
                <w:szCs w:val="18"/>
              </w:rPr>
              <w:t>4 000 000</w:t>
            </w:r>
          </w:p>
        </w:tc>
        <w:tc>
          <w:tcPr>
            <w:tcW w:w="1815" w:type="dxa"/>
            <w:vAlign w:val="center"/>
          </w:tcPr>
          <w:p w14:paraId="1E3B2EF5" w14:textId="318DCFB5" w:rsidR="000158F9" w:rsidRPr="00982CCA" w:rsidRDefault="000158F9" w:rsidP="000158F9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0158F9">
              <w:rPr>
                <w:rFonts w:ascii="GHEA Grapalat" w:hAnsi="GHEA Grapalat"/>
                <w:bCs/>
                <w:lang w:val="hy-AM"/>
              </w:rPr>
              <w:t>«Сандж» ООО</w:t>
            </w:r>
          </w:p>
        </w:tc>
        <w:tc>
          <w:tcPr>
            <w:tcW w:w="1948" w:type="dxa"/>
            <w:vAlign w:val="center"/>
          </w:tcPr>
          <w:p w14:paraId="5F853B4D" w14:textId="52D4B4C2" w:rsidR="000158F9" w:rsidRPr="00253975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2 416 667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A9B" w14:textId="1268EC45" w:rsidR="000158F9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483 333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20F" w14:textId="5EB03C1D" w:rsidR="000158F9" w:rsidRPr="00253975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2 900 000</w:t>
            </w:r>
          </w:p>
        </w:tc>
      </w:tr>
      <w:tr w:rsidR="000158F9" w:rsidRPr="00253975" w14:paraId="69DD0D49" w14:textId="77777777" w:rsidTr="000158F9">
        <w:trPr>
          <w:trHeight w:val="968"/>
        </w:trPr>
        <w:tc>
          <w:tcPr>
            <w:tcW w:w="410" w:type="dxa"/>
            <w:vMerge/>
            <w:vAlign w:val="center"/>
          </w:tcPr>
          <w:p w14:paraId="3E84F2DD" w14:textId="6A62878F" w:rsidR="000158F9" w:rsidRDefault="000158F9" w:rsidP="000158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74" w:type="dxa"/>
            <w:vMerge/>
            <w:vAlign w:val="center"/>
          </w:tcPr>
          <w:p w14:paraId="0D65CBE0" w14:textId="77777777" w:rsidR="000158F9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54" w:type="dxa"/>
            <w:vMerge/>
            <w:vAlign w:val="center"/>
          </w:tcPr>
          <w:p w14:paraId="154AFDB6" w14:textId="77777777" w:rsidR="000158F9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78F3DE78" w14:textId="24AB85E8" w:rsidR="000158F9" w:rsidRPr="00683C4A" w:rsidRDefault="000158F9" w:rsidP="000158F9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0158F9">
              <w:rPr>
                <w:rFonts w:ascii="GHEA Grapalat" w:hAnsi="GHEA Grapalat"/>
                <w:bCs/>
              </w:rPr>
              <w:t>Эллан Беджанян Тофики И/П</w:t>
            </w:r>
          </w:p>
        </w:tc>
        <w:tc>
          <w:tcPr>
            <w:tcW w:w="1948" w:type="dxa"/>
            <w:vAlign w:val="center"/>
          </w:tcPr>
          <w:p w14:paraId="3EAA9A01" w14:textId="367CFA08" w:rsidR="000158F9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D633AC">
              <w:rPr>
                <w:rFonts w:ascii="GHEA Grapalat" w:hAnsi="GHEA Grapalat" w:cs="Calibri"/>
                <w:color w:val="000000"/>
                <w:lang w:val="en-US"/>
              </w:rPr>
              <w:t>2 900 000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6BCA" w14:textId="1534744A" w:rsidR="000158F9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E4F" w14:textId="6814FF81" w:rsidR="000158F9" w:rsidRDefault="000158F9" w:rsidP="000158F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  <w:szCs w:val="18"/>
              </w:rPr>
            </w:pPr>
            <w:r w:rsidRPr="00D633AC">
              <w:rPr>
                <w:rFonts w:ascii="GHEA Grapalat" w:hAnsi="GHEA Grapalat" w:cs="Calibri"/>
                <w:color w:val="000000"/>
                <w:lang w:val="en-US"/>
              </w:rPr>
              <w:t>2 900 000</w:t>
            </w:r>
          </w:p>
        </w:tc>
      </w:tr>
    </w:tbl>
    <w:p w14:paraId="02DC8AE1" w14:textId="77777777" w:rsidR="00467339" w:rsidRDefault="00467339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</w:p>
    <w:p w14:paraId="507A5E42" w14:textId="6ED77273" w:rsidR="000E21B1" w:rsidRDefault="00375F96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  <w:r w:rsidRPr="00375F96">
        <w:rPr>
          <w:rFonts w:ascii="GHEA Grapalat" w:eastAsia="Times New Roman" w:hAnsi="GHEA Grapalat" w:cs="Courier New"/>
          <w:color w:val="222222"/>
        </w:rPr>
        <w:t>Было принято решение в пользу -</w:t>
      </w:r>
      <w:r w:rsidR="00913CBE">
        <w:rPr>
          <w:rFonts w:ascii="GHEA Grapalat" w:eastAsia="Times New Roman" w:hAnsi="GHEA Grapalat" w:cs="Courier New"/>
          <w:color w:val="FF0000"/>
        </w:rPr>
        <w:t>3</w:t>
      </w:r>
      <w:r w:rsidRPr="00375F96">
        <w:rPr>
          <w:rFonts w:ascii="GHEA Grapalat" w:eastAsia="Times New Roman" w:hAnsi="GHEA Grapalat" w:cs="Courier New"/>
          <w:color w:val="222222"/>
        </w:rPr>
        <w:t>, против 0</w:t>
      </w:r>
    </w:p>
    <w:p w14:paraId="5A01C37E" w14:textId="77777777" w:rsidR="00D1390B" w:rsidRDefault="00D1390B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</w:p>
    <w:p w14:paraId="7CB17230" w14:textId="77777777" w:rsidR="00423CF6" w:rsidRPr="00423CF6" w:rsidRDefault="00AC2E77" w:rsidP="00D1390B">
      <w:pPr>
        <w:pStyle w:val="HTMLPreformatted"/>
        <w:pBdr>
          <w:bottom w:val="single" w:sz="12" w:space="1" w:color="auto"/>
        </w:pBdr>
        <w:shd w:val="clear" w:color="auto" w:fill="F8F9FA"/>
        <w:jc w:val="center"/>
        <w:rPr>
          <w:rFonts w:ascii="GHEA Grapalat" w:hAnsi="GHEA Grapalat"/>
          <w:b/>
          <w:color w:val="202124"/>
          <w:sz w:val="22"/>
          <w:szCs w:val="22"/>
        </w:rPr>
      </w:pPr>
      <w:r w:rsidRPr="00AC2E77">
        <w:rPr>
          <w:rFonts w:ascii="GHEA Grapalat" w:hAnsi="GHEA Grapalat" w:cs="Arial"/>
          <w:b/>
          <w:color w:val="222222"/>
          <w:shd w:val="clear" w:color="auto" w:fill="F8F9FA"/>
        </w:rPr>
        <w:t>6</w:t>
      </w:r>
      <w:r w:rsidR="000E21B1" w:rsidRPr="000E21B1">
        <w:rPr>
          <w:rFonts w:ascii="GHEA Grapalat" w:hAnsi="GHEA Grapalat" w:cs="Arial"/>
          <w:b/>
          <w:color w:val="222222"/>
          <w:shd w:val="clear" w:color="auto" w:fill="F8F9FA"/>
        </w:rPr>
        <w:t xml:space="preserve">. </w:t>
      </w:r>
      <w:r w:rsidR="00423CF6" w:rsidRPr="00423CF6">
        <w:rPr>
          <w:rFonts w:ascii="GHEA Grapalat" w:hAnsi="GHEA Grapalat"/>
          <w:b/>
          <w:color w:val="202124"/>
          <w:sz w:val="22"/>
          <w:szCs w:val="22"/>
        </w:rPr>
        <w:t>Данные об отобранных և последовательных кандидатах</w:t>
      </w:r>
    </w:p>
    <w:p w14:paraId="3E769BDE" w14:textId="77777777" w:rsidR="00423CF6" w:rsidRPr="00423CF6" w:rsidRDefault="00423CF6" w:rsidP="00C875A0">
      <w:pPr>
        <w:spacing w:line="240" w:lineRule="auto"/>
        <w:rPr>
          <w:rFonts w:ascii="GHEA Grapalat" w:hAnsi="GHEA Grapalat" w:cs="Arial"/>
          <w:b/>
          <w:color w:val="222222"/>
          <w:shd w:val="clear" w:color="auto" w:fill="F8F9FA"/>
        </w:rPr>
      </w:pPr>
      <w:r>
        <w:br/>
      </w:r>
      <w:r w:rsidRPr="00423CF6">
        <w:rPr>
          <w:rFonts w:ascii="GHEA Grapalat" w:hAnsi="GHEA Grapalat" w:cs="Arial"/>
          <w:b/>
          <w:color w:val="202124"/>
          <w:shd w:val="clear" w:color="auto" w:fill="F8F9FA"/>
        </w:rPr>
        <w:t>Оценочная комиссия решила</w:t>
      </w:r>
      <w:r w:rsidRPr="002A4AA0">
        <w:rPr>
          <w:rFonts w:ascii="GHEA Grapalat" w:hAnsi="GHEA Grapalat" w:cs="Arial"/>
          <w:b/>
          <w:color w:val="202124"/>
          <w:shd w:val="clear" w:color="auto" w:fill="F8F9FA"/>
        </w:rPr>
        <w:t>:</w:t>
      </w:r>
    </w:p>
    <w:p w14:paraId="67465F66" w14:textId="77777777" w:rsidR="00423CF6" w:rsidRPr="00D277AC" w:rsidRDefault="00423CF6" w:rsidP="00C875A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 w:cs="Cambria"/>
          <w:color w:val="222222"/>
          <w:sz w:val="24"/>
          <w:szCs w:val="24"/>
        </w:rPr>
        <w:t>Оценочная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комиссия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рассмотрела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документы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представленные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участниками</w:t>
      </w:r>
      <w:r w:rsidRPr="00D277AC">
        <w:rPr>
          <w:rFonts w:ascii="GHEA Grapalat" w:hAnsi="GHEA Grapalat"/>
          <w:color w:val="222222"/>
          <w:sz w:val="24"/>
          <w:szCs w:val="24"/>
        </w:rPr>
        <w:t>:</w:t>
      </w:r>
    </w:p>
    <w:p w14:paraId="11C6BE66" w14:textId="77777777" w:rsidR="00423CF6" w:rsidRPr="00D277AC" w:rsidRDefault="00423CF6" w:rsidP="00C875A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/>
          <w:color w:val="222222"/>
          <w:sz w:val="24"/>
          <w:szCs w:val="24"/>
        </w:rPr>
        <w:t xml:space="preserve">1.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Документы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представленные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участниками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обнаружили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никаких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расхождений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10830994" w14:textId="77777777" w:rsidR="00423CF6" w:rsidRPr="00D277AC" w:rsidRDefault="00423CF6" w:rsidP="00C875A0">
      <w:pPr>
        <w:pStyle w:val="HTMLPreformatted"/>
        <w:shd w:val="clear" w:color="auto" w:fill="F8F9FA"/>
        <w:jc w:val="both"/>
        <w:rPr>
          <w:rFonts w:ascii="GHEA Grapalat" w:hAnsi="GHEA Grapalat"/>
          <w:color w:val="222222"/>
          <w:sz w:val="24"/>
          <w:szCs w:val="24"/>
        </w:rPr>
      </w:pPr>
      <w:r w:rsidRPr="00D277AC">
        <w:rPr>
          <w:rFonts w:ascii="GHEA Grapalat" w:hAnsi="GHEA Grapalat"/>
          <w:color w:val="222222"/>
          <w:sz w:val="24"/>
          <w:szCs w:val="24"/>
        </w:rPr>
        <w:t xml:space="preserve">2.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включены</w:t>
      </w:r>
      <w:r w:rsidRPr="00D277AC">
        <w:rPr>
          <w:rFonts w:ascii="GHEA Grapalat" w:hAnsi="GHEA Grapalat"/>
          <w:color w:val="222222"/>
          <w:sz w:val="24"/>
          <w:szCs w:val="24"/>
        </w:rPr>
        <w:t>:</w:t>
      </w:r>
    </w:p>
    <w:p w14:paraId="0E1320ED" w14:textId="77777777" w:rsidR="00423CF6" w:rsidRPr="00D277AC" w:rsidRDefault="00423CF6" w:rsidP="00C875A0">
      <w:pPr>
        <w:pStyle w:val="HTMLPreformatted"/>
        <w:shd w:val="clear" w:color="auto" w:fill="F8F9FA"/>
        <w:jc w:val="both"/>
        <w:rPr>
          <w:rFonts w:ascii="GHEA Grapalat" w:hAnsi="GHEA Grapalat"/>
          <w:color w:val="222222"/>
          <w:sz w:val="24"/>
          <w:szCs w:val="24"/>
        </w:rPr>
      </w:pPr>
      <w:r w:rsidRPr="00364E77">
        <w:rPr>
          <w:rFonts w:asciiTheme="minorHAnsi" w:hAnsiTheme="minorHAnsi" w:cstheme="minorHAnsi"/>
          <w:color w:val="222222"/>
          <w:sz w:val="24"/>
          <w:szCs w:val="24"/>
        </w:rPr>
        <w:t>•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списке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имеющих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права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участвовать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процессе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публикуемом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соответствии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законодательством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закупках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государств</w:t>
      </w:r>
      <w:r w:rsidRPr="00D277AC">
        <w:rPr>
          <w:rFonts w:ascii="GHEA Grapalat" w:hAnsi="GHEA Grapalat"/>
          <w:color w:val="222222"/>
          <w:sz w:val="24"/>
          <w:szCs w:val="24"/>
        </w:rPr>
        <w:t>-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членов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Евразийского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экономического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союза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дату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подачи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заявки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0EE2D361" w14:textId="77777777" w:rsidR="00423CF6" w:rsidRDefault="00423CF6" w:rsidP="00C875A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color w:val="222222"/>
          <w:sz w:val="24"/>
          <w:szCs w:val="24"/>
        </w:rPr>
      </w:pPr>
      <w:r w:rsidRPr="00364E77">
        <w:rPr>
          <w:rFonts w:asciiTheme="minorHAnsi" w:hAnsiTheme="minorHAnsi" w:cstheme="minorHAnsi"/>
          <w:color w:val="222222"/>
          <w:sz w:val="24"/>
          <w:szCs w:val="24"/>
        </w:rPr>
        <w:t xml:space="preserve">•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включен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список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участников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,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имеющих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права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участвовать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в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процессе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закупок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на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дату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подачи</w:t>
      </w:r>
      <w:r w:rsidRPr="00D277AC">
        <w:rPr>
          <w:rFonts w:ascii="GHEA Grapalat" w:hAnsi="GHEA Grapalat"/>
          <w:color w:val="222222"/>
          <w:sz w:val="24"/>
          <w:szCs w:val="24"/>
        </w:rPr>
        <w:t xml:space="preserve"> </w:t>
      </w:r>
      <w:r w:rsidRPr="00D277AC">
        <w:rPr>
          <w:rFonts w:ascii="GHEA Grapalat" w:hAnsi="GHEA Grapalat" w:cs="Cambria"/>
          <w:color w:val="222222"/>
          <w:sz w:val="24"/>
          <w:szCs w:val="24"/>
        </w:rPr>
        <w:t>заявки</w:t>
      </w:r>
      <w:r w:rsidRPr="00D277AC">
        <w:rPr>
          <w:rFonts w:ascii="GHEA Grapalat" w:hAnsi="GHEA Grapalat"/>
          <w:color w:val="222222"/>
          <w:sz w:val="24"/>
          <w:szCs w:val="24"/>
        </w:rPr>
        <w:t>.</w:t>
      </w:r>
    </w:p>
    <w:p w14:paraId="2ED3FB51" w14:textId="103540BD" w:rsidR="00995C75" w:rsidRPr="00995C75" w:rsidRDefault="00423CF6" w:rsidP="00C875A0">
      <w:pPr>
        <w:pStyle w:val="HTMLPreformatted"/>
        <w:shd w:val="clear" w:color="auto" w:fill="F8F9FA"/>
        <w:jc w:val="both"/>
        <w:rPr>
          <w:rFonts w:ascii="GHEA Grapalat" w:hAnsi="GHEA Grapalat"/>
          <w:color w:val="202124"/>
          <w:sz w:val="22"/>
          <w:szCs w:val="22"/>
        </w:rPr>
      </w:pPr>
      <w:r w:rsidRPr="00E55131">
        <w:rPr>
          <w:rFonts w:ascii="GHEA Grapalat" w:hAnsi="GHEA Grapalat"/>
          <w:sz w:val="24"/>
          <w:szCs w:val="24"/>
        </w:rPr>
        <w:t>3</w:t>
      </w:r>
      <w:r w:rsidRPr="00995C75">
        <w:rPr>
          <w:rFonts w:ascii="GHEA Grapalat" w:hAnsi="GHEA Grapalat"/>
          <w:sz w:val="22"/>
          <w:szCs w:val="22"/>
        </w:rPr>
        <w:t>.</w:t>
      </w:r>
      <w:r w:rsidR="0058533C" w:rsidRPr="00995C75">
        <w:rPr>
          <w:rFonts w:ascii="GHEA Grapalat" w:hAnsi="GHEA Grapalat"/>
          <w:sz w:val="22"/>
          <w:szCs w:val="22"/>
        </w:rPr>
        <w:t xml:space="preserve"> </w:t>
      </w:r>
      <w:r w:rsidR="00995C75" w:rsidRPr="00995C75">
        <w:rPr>
          <w:rFonts w:ascii="GHEA Grapalat" w:hAnsi="GHEA Grapalat"/>
          <w:color w:val="202124"/>
          <w:sz w:val="22"/>
          <w:szCs w:val="22"/>
        </w:rPr>
        <w:t>На основании 40-го пункта «Порядка организации закупок», утвержденного Постановлением Правительства РА № 526-Н от 04.05.2017 г., признать</w:t>
      </w:r>
      <w:r w:rsidR="00BD7299">
        <w:rPr>
          <w:rFonts w:ascii="GHEA Grapalat" w:hAnsi="GHEA Grapalat"/>
          <w:color w:val="202124"/>
          <w:sz w:val="22"/>
          <w:szCs w:val="22"/>
        </w:rPr>
        <w:t xml:space="preserve"> </w:t>
      </w:r>
      <w:r w:rsidR="00EF7C67">
        <w:rPr>
          <w:rFonts w:ascii="GHEA Grapalat" w:hAnsi="GHEA Grapalat"/>
          <w:color w:val="202124"/>
          <w:sz w:val="22"/>
          <w:szCs w:val="22"/>
          <w:lang w:val="hy-AM"/>
        </w:rPr>
        <w:t xml:space="preserve"> </w:t>
      </w:r>
      <w:r w:rsidR="00E3178C" w:rsidRPr="00E3178C">
        <w:rPr>
          <w:rFonts w:ascii="GHEA Grapalat" w:hAnsi="GHEA Grapalat"/>
        </w:rPr>
        <w:t xml:space="preserve">«Сандж» </w:t>
      </w:r>
      <w:r w:rsidR="006B0B26">
        <w:rPr>
          <w:rFonts w:ascii="GHEA Grapalat" w:hAnsi="GHEA Grapalat"/>
        </w:rPr>
        <w:t>ООО</w:t>
      </w:r>
      <w:r w:rsidR="005E41A5">
        <w:rPr>
          <w:rFonts w:ascii="GHEA Grapalat" w:hAnsi="GHEA Grapalat"/>
          <w:lang w:val="hy-AM"/>
        </w:rPr>
        <w:t xml:space="preserve"> </w:t>
      </w:r>
      <w:r w:rsidR="00995C75" w:rsidRPr="00995C75">
        <w:rPr>
          <w:rFonts w:ascii="GHEA Grapalat" w:hAnsi="GHEA Grapalat"/>
          <w:color w:val="202124"/>
          <w:sz w:val="22"/>
          <w:szCs w:val="22"/>
        </w:rPr>
        <w:t>выбранным участником.</w:t>
      </w:r>
    </w:p>
    <w:p w14:paraId="155D2C6B" w14:textId="15AFC674" w:rsidR="00275A3E" w:rsidRDefault="000E21B1" w:rsidP="0099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GHEA Grapalat" w:hAnsi="GHEA Grapalat" w:cs="Arial"/>
          <w:shd w:val="clear" w:color="auto" w:fill="F8F9FA"/>
        </w:rPr>
      </w:pPr>
      <w:r w:rsidRPr="00E55131">
        <w:rPr>
          <w:rFonts w:ascii="GHEA Grapalat" w:hAnsi="GHEA Grapalat" w:cs="Arial"/>
          <w:shd w:val="clear" w:color="auto" w:fill="F8F9FA"/>
        </w:rPr>
        <w:t>Было прин</w:t>
      </w:r>
      <w:r w:rsidR="00BB51AA" w:rsidRPr="00E55131">
        <w:rPr>
          <w:rFonts w:ascii="GHEA Grapalat" w:hAnsi="GHEA Grapalat" w:cs="Arial"/>
          <w:shd w:val="clear" w:color="auto" w:fill="F8F9FA"/>
        </w:rPr>
        <w:t>ято решение в пользу -</w:t>
      </w:r>
      <w:r w:rsidR="00913CBE">
        <w:rPr>
          <w:rFonts w:ascii="GHEA Grapalat" w:hAnsi="GHEA Grapalat" w:cs="Arial"/>
          <w:color w:val="FF0000"/>
          <w:shd w:val="clear" w:color="auto" w:fill="F8F9FA"/>
        </w:rPr>
        <w:t>3</w:t>
      </w:r>
      <w:r w:rsidR="00BB51AA" w:rsidRPr="00E55131">
        <w:rPr>
          <w:rFonts w:ascii="GHEA Grapalat" w:hAnsi="GHEA Grapalat" w:cs="Arial"/>
          <w:shd w:val="clear" w:color="auto" w:fill="F8F9FA"/>
        </w:rPr>
        <w:t>, против-</w:t>
      </w:r>
      <w:r w:rsidRPr="00E55131">
        <w:rPr>
          <w:rFonts w:ascii="GHEA Grapalat" w:hAnsi="GHEA Grapalat" w:cs="Arial"/>
          <w:shd w:val="clear" w:color="auto" w:fill="F8F9FA"/>
        </w:rPr>
        <w:t>0</w:t>
      </w:r>
    </w:p>
    <w:p w14:paraId="66A1BFDC" w14:textId="77777777" w:rsidR="00467339" w:rsidRDefault="00467339" w:rsidP="0099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GHEA Grapalat" w:hAnsi="GHEA Grapalat" w:cs="Arial"/>
          <w:shd w:val="clear" w:color="auto" w:fill="F8F9FA"/>
        </w:rPr>
      </w:pPr>
    </w:p>
    <w:p w14:paraId="1CF3560C" w14:textId="77777777" w:rsidR="000A6D66" w:rsidRDefault="00AC2E77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AC2E77">
        <w:rPr>
          <w:rFonts w:ascii="GHEA Grapalat" w:hAnsi="GHEA Grapalat" w:cs="Arial"/>
          <w:b/>
          <w:color w:val="222222"/>
          <w:shd w:val="clear" w:color="auto" w:fill="F8F9FA"/>
        </w:rPr>
        <w:t>7</w:t>
      </w:r>
      <w:r w:rsidR="00687874" w:rsidRPr="00275A3E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687874" w:rsidRPr="00E163BE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687874" w:rsidRPr="00275A3E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3E38D956" w14:textId="77777777" w:rsidR="00687874" w:rsidRPr="00687874" w:rsidRDefault="00687874" w:rsidP="00687874">
      <w:pPr>
        <w:pStyle w:val="HTMLPreformatted"/>
        <w:shd w:val="clear" w:color="auto" w:fill="F8F9FA"/>
        <w:spacing w:line="540" w:lineRule="atLeast"/>
        <w:rPr>
          <w:rFonts w:ascii="GHEA Grapalat" w:hAnsi="GHEA Grapalat"/>
          <w:color w:val="202124"/>
          <w:sz w:val="22"/>
          <w:szCs w:val="22"/>
        </w:rPr>
      </w:pPr>
      <w:r>
        <w:rPr>
          <w:rFonts w:ascii="GHEA Grapalat" w:hAnsi="GHEA Grapalat" w:cs="Arial"/>
          <w:color w:val="222222"/>
          <w:shd w:val="clear" w:color="auto" w:fill="F8F9FA"/>
        </w:rPr>
        <w:tab/>
      </w:r>
      <w:r w:rsidRPr="00687874">
        <w:rPr>
          <w:rFonts w:ascii="GHEA Grapalat" w:hAnsi="GHEA Grapalat" w:cs="Arial"/>
          <w:color w:val="222222"/>
          <w:shd w:val="clear" w:color="auto" w:fill="F8F9FA"/>
        </w:rPr>
        <w:t xml:space="preserve">По поводу заявок </w:t>
      </w:r>
      <w:r w:rsidRPr="00687874">
        <w:rPr>
          <w:rFonts w:ascii="GHEA Grapalat" w:hAnsi="GHEA Grapalat"/>
          <w:color w:val="202124"/>
          <w:sz w:val="22"/>
          <w:szCs w:val="22"/>
        </w:rPr>
        <w:t xml:space="preserve">предложений и ответов не было. </w:t>
      </w:r>
      <w:r w:rsidRPr="00687874">
        <w:rPr>
          <w:rFonts w:ascii="GHEA Grapalat" w:hAnsi="GHEA Grapalat" w:cs="Arial"/>
          <w:color w:val="202124"/>
          <w:sz w:val="22"/>
          <w:szCs w:val="22"/>
          <w:shd w:val="clear" w:color="auto" w:fill="F8F9FA"/>
        </w:rPr>
        <w:t>В соответствии с подпунктом 25 пункта 32 Постановления Правительства РА № 526-Н от 4 мая 2017 года обоснования предоставлены не были.</w:t>
      </w:r>
    </w:p>
    <w:p w14:paraId="25F67CF4" w14:textId="750F9729" w:rsidR="00687874" w:rsidRDefault="00687874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lastRenderedPageBreak/>
        <w:t>Было прин</w:t>
      </w:r>
      <w:r>
        <w:rPr>
          <w:rFonts w:ascii="GHEA Grapalat" w:hAnsi="GHEA Grapalat" w:cs="Arial"/>
          <w:color w:val="222222"/>
          <w:shd w:val="clear" w:color="auto" w:fill="F8F9FA"/>
        </w:rPr>
        <w:t>ято решение в пользу -</w:t>
      </w:r>
      <w:r w:rsidR="00913CBE">
        <w:rPr>
          <w:rFonts w:ascii="GHEA Grapalat" w:hAnsi="GHEA Grapalat" w:cs="Arial"/>
          <w:color w:val="FF0000"/>
          <w:shd w:val="clear" w:color="auto" w:fill="F8F9FA"/>
        </w:rPr>
        <w:t>3</w:t>
      </w:r>
      <w:r>
        <w:rPr>
          <w:rFonts w:ascii="GHEA Grapalat" w:hAnsi="GHEA Grapalat" w:cs="Arial"/>
          <w:color w:val="222222"/>
          <w:shd w:val="clear" w:color="auto" w:fill="F8F9FA"/>
        </w:rPr>
        <w:t>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4155A3C9" w14:textId="77777777" w:rsidR="00D1390B" w:rsidRDefault="00D1390B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775D24E7" w14:textId="0F977AFB" w:rsidR="00375F96" w:rsidRDefault="00AC2E77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966B62">
        <w:rPr>
          <w:rFonts w:ascii="GHEA Grapalat" w:hAnsi="GHEA Grapalat" w:cs="Arial"/>
          <w:b/>
          <w:color w:val="222222"/>
          <w:shd w:val="clear" w:color="auto" w:fill="F8F9FA"/>
        </w:rPr>
        <w:t>8</w:t>
      </w:r>
      <w:r w:rsidR="000E21B1" w:rsidRPr="00275A3E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0E21B1" w:rsidRPr="00E163BE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0E21B1" w:rsidRPr="00275A3E">
        <w:rPr>
          <w:rFonts w:ascii="GHEA Grapalat" w:hAnsi="GHEA Grapalat" w:cs="Arial"/>
          <w:b/>
          <w:color w:val="222222"/>
          <w:shd w:val="clear" w:color="auto" w:fill="F8F9FA"/>
        </w:rPr>
        <w:t xml:space="preserve">___________________________________________________________________________________ </w:t>
      </w:r>
    </w:p>
    <w:p w14:paraId="70676232" w14:textId="664A3FA0" w:rsidR="00683C4A" w:rsidRPr="00757017" w:rsidRDefault="00683C4A" w:rsidP="00467339">
      <w:pPr>
        <w:widowControl w:val="0"/>
        <w:ind w:firstLine="708"/>
        <w:jc w:val="both"/>
        <w:rPr>
          <w:rFonts w:ascii="GHEA Grapalat" w:hAnsi="GHEA Grapalat"/>
          <w:spacing w:val="-6"/>
          <w:sz w:val="18"/>
          <w:szCs w:val="18"/>
        </w:rPr>
      </w:pPr>
      <w:r w:rsidRPr="00757017">
        <w:rPr>
          <w:rFonts w:ascii="GHEA Grapalat" w:hAnsi="GHEA Grapalat" w:cs="Calibri"/>
          <w:b/>
          <w:bCs/>
        </w:rPr>
        <w:t>Определив бездействие в течение 10 календарных дней в соответствии со статьей 10, частью 3 Закона РА "О закупках" и статьей 36, частью 2, представить выбранному участнику предложение о заключении договора и заключить договор на четвертом рабочем день после окончания периода бездействия</w:t>
      </w:r>
      <w:r w:rsidRPr="00757017">
        <w:rPr>
          <w:rFonts w:ascii="GHEA Grapalat" w:hAnsi="GHEA Grapalat" w:cs="Calibri"/>
          <w:b/>
          <w:bCs/>
          <w:lang w:val="hy-AM"/>
        </w:rPr>
        <w:t>.</w:t>
      </w:r>
    </w:p>
    <w:p w14:paraId="62CF54DE" w14:textId="594A9E25" w:rsidR="000E21B1" w:rsidRPr="00D53470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</w:t>
      </w:r>
      <w:r w:rsidR="00913CBE">
        <w:rPr>
          <w:rFonts w:ascii="GHEA Grapalat" w:hAnsi="GHEA Grapalat" w:cs="Arial"/>
          <w:color w:val="FF0000"/>
          <w:shd w:val="clear" w:color="auto" w:fill="F8F9FA"/>
        </w:rPr>
        <w:t>3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46F7C0AF" w14:textId="77777777" w:rsidR="000E21B1" w:rsidRDefault="000E21B1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9A7D2F7" w14:textId="77777777" w:rsidR="00275A3E" w:rsidRDefault="00275A3E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26551BF5" w14:textId="2B58B74D" w:rsidR="00CD6652" w:rsidRPr="00467339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  <w:lang w:val="hy-AM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 </w:t>
      </w:r>
      <w:r w:rsidR="001715B1" w:rsidRPr="001715B1">
        <w:rPr>
          <w:rFonts w:ascii="GHEA Grapalat" w:hAnsi="GHEA Grapalat"/>
          <w:color w:val="222222"/>
          <w:sz w:val="22"/>
          <w:szCs w:val="22"/>
          <w:lang w:val="hy-AM"/>
        </w:rPr>
        <w:t>А. Навасрдян</w:t>
      </w:r>
    </w:p>
    <w:p w14:paraId="2A1E51C2" w14:textId="2678744C" w:rsidR="00D77E96" w:rsidRPr="00913CBE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1715B1" w:rsidRPr="001715B1">
        <w:rPr>
          <w:rFonts w:ascii="GHEA Grapalat" w:hAnsi="GHEA Grapalat" w:cs="Calibri"/>
          <w:sz w:val="22"/>
          <w:szCs w:val="22"/>
          <w:lang w:val="hy-AM"/>
        </w:rPr>
        <w:t>Н. Микаелян</w:t>
      </w:r>
    </w:p>
    <w:p w14:paraId="68334B74" w14:textId="71CC4977" w:rsidR="00CD6652" w:rsidRPr="00467339" w:rsidRDefault="00D77E96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  <w:lang w:val="hy-AM"/>
        </w:rPr>
      </w:pP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="001715B1" w:rsidRPr="001715B1">
        <w:rPr>
          <w:rFonts w:ascii="GHEA Grapalat" w:hAnsi="GHEA Grapalat" w:cs="GHEA Grapalat"/>
          <w:color w:val="222222"/>
          <w:sz w:val="22"/>
          <w:szCs w:val="22"/>
          <w:lang w:val="hy-AM"/>
        </w:rPr>
        <w:t>Г. Григорян</w:t>
      </w:r>
    </w:p>
    <w:p w14:paraId="12E28207" w14:textId="16B92A70" w:rsidR="00CD6652" w:rsidRPr="00BD7299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  <w:lang w:val="hy-AM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</w:t>
      </w:r>
      <w:r w:rsidR="00D77E96" w:rsidRPr="00BD7299">
        <w:rPr>
          <w:rFonts w:ascii="Calibri" w:hAnsi="Calibri" w:cs="Calibri"/>
          <w:color w:val="222222"/>
          <w:sz w:val="22"/>
          <w:szCs w:val="22"/>
        </w:rPr>
        <w:t xml:space="preserve">      </w:t>
      </w:r>
      <w:r w:rsidRPr="000D5F56">
        <w:rPr>
          <w:rFonts w:ascii="Calibri" w:hAnsi="Calibri" w:cs="Calibri"/>
          <w:color w:val="222222"/>
          <w:sz w:val="22"/>
          <w:szCs w:val="22"/>
        </w:rPr>
        <w:t> 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BD7299">
        <w:rPr>
          <w:rFonts w:ascii="GHEA Grapalat" w:hAnsi="GHEA Grapalat"/>
          <w:color w:val="222222"/>
          <w:sz w:val="22"/>
          <w:szCs w:val="22"/>
          <w:lang w:val="hy-AM"/>
        </w:rPr>
        <w:t>З. Карапетян</w:t>
      </w:r>
    </w:p>
    <w:p w14:paraId="16A2F4B4" w14:textId="77777777" w:rsidR="00275A3E" w:rsidRPr="000E21B1" w:rsidRDefault="00275A3E" w:rsidP="00275A3E">
      <w:pPr>
        <w:pStyle w:val="ListParagraph"/>
        <w:ind w:left="927"/>
        <w:jc w:val="both"/>
        <w:rPr>
          <w:rFonts w:ascii="GHEA Grapalat" w:hAnsi="GHEA Grapalat"/>
          <w:b/>
        </w:rPr>
      </w:pPr>
    </w:p>
    <w:sectPr w:rsidR="00275A3E" w:rsidRPr="000E21B1" w:rsidSect="00467339">
      <w:pgSz w:w="11906" w:h="16838"/>
      <w:pgMar w:top="539" w:right="680" w:bottom="539" w:left="8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12702"/>
    <w:rsid w:val="00013119"/>
    <w:rsid w:val="00014798"/>
    <w:rsid w:val="000158F9"/>
    <w:rsid w:val="0002233B"/>
    <w:rsid w:val="00023CEB"/>
    <w:rsid w:val="0003735B"/>
    <w:rsid w:val="0004727A"/>
    <w:rsid w:val="000576D5"/>
    <w:rsid w:val="00066B51"/>
    <w:rsid w:val="00071BD6"/>
    <w:rsid w:val="00091720"/>
    <w:rsid w:val="000A6D66"/>
    <w:rsid w:val="000B44BB"/>
    <w:rsid w:val="000C06F4"/>
    <w:rsid w:val="000D1F64"/>
    <w:rsid w:val="000D5F56"/>
    <w:rsid w:val="000D65AB"/>
    <w:rsid w:val="000E21B1"/>
    <w:rsid w:val="000E5370"/>
    <w:rsid w:val="000F2CAD"/>
    <w:rsid w:val="000F3C56"/>
    <w:rsid w:val="00117E89"/>
    <w:rsid w:val="00122EB9"/>
    <w:rsid w:val="0013383B"/>
    <w:rsid w:val="00137A49"/>
    <w:rsid w:val="00160699"/>
    <w:rsid w:val="001636E0"/>
    <w:rsid w:val="00166D11"/>
    <w:rsid w:val="001715B1"/>
    <w:rsid w:val="00185933"/>
    <w:rsid w:val="00187D04"/>
    <w:rsid w:val="00194538"/>
    <w:rsid w:val="001A4EFD"/>
    <w:rsid w:val="001A5790"/>
    <w:rsid w:val="001D54C9"/>
    <w:rsid w:val="001E1378"/>
    <w:rsid w:val="001E4B0E"/>
    <w:rsid w:val="00206AF8"/>
    <w:rsid w:val="002234B1"/>
    <w:rsid w:val="00235E11"/>
    <w:rsid w:val="00240A03"/>
    <w:rsid w:val="00275A3E"/>
    <w:rsid w:val="002A4AA0"/>
    <w:rsid w:val="002D28D8"/>
    <w:rsid w:val="002E2D75"/>
    <w:rsid w:val="00306E2C"/>
    <w:rsid w:val="00314018"/>
    <w:rsid w:val="003348AC"/>
    <w:rsid w:val="00362DCE"/>
    <w:rsid w:val="00363638"/>
    <w:rsid w:val="00364E77"/>
    <w:rsid w:val="00375F96"/>
    <w:rsid w:val="003944CF"/>
    <w:rsid w:val="00395BE3"/>
    <w:rsid w:val="00396DE8"/>
    <w:rsid w:val="003F02F2"/>
    <w:rsid w:val="003F2A20"/>
    <w:rsid w:val="003F5E7D"/>
    <w:rsid w:val="003F6B97"/>
    <w:rsid w:val="004144DD"/>
    <w:rsid w:val="00423665"/>
    <w:rsid w:val="00423CF6"/>
    <w:rsid w:val="00432424"/>
    <w:rsid w:val="00460296"/>
    <w:rsid w:val="00467339"/>
    <w:rsid w:val="00470603"/>
    <w:rsid w:val="0047570C"/>
    <w:rsid w:val="00483841"/>
    <w:rsid w:val="004A44D7"/>
    <w:rsid w:val="004C5EBB"/>
    <w:rsid w:val="004D5EE2"/>
    <w:rsid w:val="004E2836"/>
    <w:rsid w:val="00540BA0"/>
    <w:rsid w:val="00545F83"/>
    <w:rsid w:val="00551409"/>
    <w:rsid w:val="00575638"/>
    <w:rsid w:val="0058501A"/>
    <w:rsid w:val="0058533C"/>
    <w:rsid w:val="005B5CCD"/>
    <w:rsid w:val="005E41A5"/>
    <w:rsid w:val="00631C63"/>
    <w:rsid w:val="00640CE1"/>
    <w:rsid w:val="0067204B"/>
    <w:rsid w:val="00683C4A"/>
    <w:rsid w:val="006861D7"/>
    <w:rsid w:val="00687874"/>
    <w:rsid w:val="006A7657"/>
    <w:rsid w:val="006B0B26"/>
    <w:rsid w:val="006B34FD"/>
    <w:rsid w:val="006C59C4"/>
    <w:rsid w:val="006E1EED"/>
    <w:rsid w:val="006E2F88"/>
    <w:rsid w:val="00712539"/>
    <w:rsid w:val="00723F92"/>
    <w:rsid w:val="00752D65"/>
    <w:rsid w:val="007656A6"/>
    <w:rsid w:val="00766726"/>
    <w:rsid w:val="00775AC5"/>
    <w:rsid w:val="00786D9C"/>
    <w:rsid w:val="00787463"/>
    <w:rsid w:val="007B3642"/>
    <w:rsid w:val="007B4F12"/>
    <w:rsid w:val="007C3A56"/>
    <w:rsid w:val="007F4CFD"/>
    <w:rsid w:val="00802B22"/>
    <w:rsid w:val="00820F4D"/>
    <w:rsid w:val="00832BBD"/>
    <w:rsid w:val="0084335C"/>
    <w:rsid w:val="00864B91"/>
    <w:rsid w:val="00866E5F"/>
    <w:rsid w:val="008701D3"/>
    <w:rsid w:val="00887547"/>
    <w:rsid w:val="0089458C"/>
    <w:rsid w:val="008C3793"/>
    <w:rsid w:val="008D12FD"/>
    <w:rsid w:val="008D644D"/>
    <w:rsid w:val="008E6776"/>
    <w:rsid w:val="009008AC"/>
    <w:rsid w:val="00913CBE"/>
    <w:rsid w:val="0092509C"/>
    <w:rsid w:val="0093146C"/>
    <w:rsid w:val="00942DBF"/>
    <w:rsid w:val="00957114"/>
    <w:rsid w:val="00966B62"/>
    <w:rsid w:val="00995C75"/>
    <w:rsid w:val="00A04E1E"/>
    <w:rsid w:val="00A34F05"/>
    <w:rsid w:val="00A35F63"/>
    <w:rsid w:val="00A60D79"/>
    <w:rsid w:val="00A61C82"/>
    <w:rsid w:val="00A6568D"/>
    <w:rsid w:val="00A84E0C"/>
    <w:rsid w:val="00A9428F"/>
    <w:rsid w:val="00AA2A6E"/>
    <w:rsid w:val="00AA504F"/>
    <w:rsid w:val="00AC2ADB"/>
    <w:rsid w:val="00AC2E77"/>
    <w:rsid w:val="00AC4D19"/>
    <w:rsid w:val="00AD7748"/>
    <w:rsid w:val="00B12BAF"/>
    <w:rsid w:val="00B35FCA"/>
    <w:rsid w:val="00B3783C"/>
    <w:rsid w:val="00B41525"/>
    <w:rsid w:val="00B4258A"/>
    <w:rsid w:val="00B47659"/>
    <w:rsid w:val="00B501BC"/>
    <w:rsid w:val="00B51906"/>
    <w:rsid w:val="00B61D57"/>
    <w:rsid w:val="00B64A05"/>
    <w:rsid w:val="00B72F2D"/>
    <w:rsid w:val="00B76F1A"/>
    <w:rsid w:val="00B802BC"/>
    <w:rsid w:val="00B8557C"/>
    <w:rsid w:val="00BB51AA"/>
    <w:rsid w:val="00BC0E78"/>
    <w:rsid w:val="00BC2B7A"/>
    <w:rsid w:val="00BD70CA"/>
    <w:rsid w:val="00BD7299"/>
    <w:rsid w:val="00C00572"/>
    <w:rsid w:val="00C06C18"/>
    <w:rsid w:val="00C12EE4"/>
    <w:rsid w:val="00C2281D"/>
    <w:rsid w:val="00C234AC"/>
    <w:rsid w:val="00C261A9"/>
    <w:rsid w:val="00C43887"/>
    <w:rsid w:val="00C439A8"/>
    <w:rsid w:val="00C55163"/>
    <w:rsid w:val="00C875A0"/>
    <w:rsid w:val="00CA2FE7"/>
    <w:rsid w:val="00CA78A9"/>
    <w:rsid w:val="00CB0DE6"/>
    <w:rsid w:val="00CB6FAF"/>
    <w:rsid w:val="00CD6652"/>
    <w:rsid w:val="00CD7A8D"/>
    <w:rsid w:val="00CE1494"/>
    <w:rsid w:val="00CF1E0E"/>
    <w:rsid w:val="00D021E0"/>
    <w:rsid w:val="00D1390B"/>
    <w:rsid w:val="00D277AC"/>
    <w:rsid w:val="00D40AC4"/>
    <w:rsid w:val="00D42FF2"/>
    <w:rsid w:val="00D6212D"/>
    <w:rsid w:val="00D77E96"/>
    <w:rsid w:val="00D96CCD"/>
    <w:rsid w:val="00DC2793"/>
    <w:rsid w:val="00DC71EA"/>
    <w:rsid w:val="00DD0B74"/>
    <w:rsid w:val="00DD269E"/>
    <w:rsid w:val="00DD302C"/>
    <w:rsid w:val="00E028DE"/>
    <w:rsid w:val="00E02B92"/>
    <w:rsid w:val="00E3178C"/>
    <w:rsid w:val="00E55131"/>
    <w:rsid w:val="00E65E08"/>
    <w:rsid w:val="00E7705A"/>
    <w:rsid w:val="00EB3E58"/>
    <w:rsid w:val="00EC3B44"/>
    <w:rsid w:val="00EC4598"/>
    <w:rsid w:val="00EE31C1"/>
    <w:rsid w:val="00EF1EDE"/>
    <w:rsid w:val="00EF4200"/>
    <w:rsid w:val="00EF7C67"/>
    <w:rsid w:val="00F13FD8"/>
    <w:rsid w:val="00F30E2A"/>
    <w:rsid w:val="00F41433"/>
    <w:rsid w:val="00F459CE"/>
    <w:rsid w:val="00F52BCD"/>
    <w:rsid w:val="00F53FA5"/>
    <w:rsid w:val="00F57237"/>
    <w:rsid w:val="00F73526"/>
    <w:rsid w:val="00F828E8"/>
    <w:rsid w:val="00F9368B"/>
    <w:rsid w:val="00FA1710"/>
    <w:rsid w:val="00FA20C3"/>
    <w:rsid w:val="00FA2F3D"/>
    <w:rsid w:val="00FA4AFB"/>
    <w:rsid w:val="00FA68E5"/>
    <w:rsid w:val="00FB6801"/>
    <w:rsid w:val="00FD1E45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2D8F"/>
  <w15:docId w15:val="{30F22D6E-64F1-4C6F-BFE5-981BB570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3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802B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802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Hyperlink">
    <w:name w:val="Hyperlink"/>
    <w:rsid w:val="00B802B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39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5A41-786A-45FD-B9B0-0F51AADA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cp:lastPrinted>2020-03-03T08:24:00Z</cp:lastPrinted>
  <dcterms:created xsi:type="dcterms:W3CDTF">2020-04-22T10:53:00Z</dcterms:created>
  <dcterms:modified xsi:type="dcterms:W3CDTF">2026-01-26T09:59:00Z</dcterms:modified>
</cp:coreProperties>
</file>