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40D0B60D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3174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2012CF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A453382" w:rsidR="002806E7" w:rsidRPr="002012CF" w:rsidRDefault="00C84074" w:rsidP="002012CF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2012CF">
        <w:rPr>
          <w:rFonts w:ascii="GHEA Grapalat" w:hAnsi="GHEA Grapalat" w:cs="Sylfaen"/>
          <w:sz w:val="24"/>
          <w:szCs w:val="24"/>
          <w:lang w:val="hy-AM"/>
        </w:rPr>
        <w:t>«ՍՄԱՐԹԼՈՋԻՍԹԻՔՍ»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12CF">
        <w:rPr>
          <w:rFonts w:ascii="GHEA Grapalat" w:hAnsi="GHEA Grapalat" w:cs="Sylfaen"/>
          <w:sz w:val="24"/>
          <w:szCs w:val="24"/>
          <w:lang w:val="hy-AM"/>
        </w:rPr>
        <w:t>«Հայաստանի պետական հետաքրքրությունների ֆոնդ»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2012CF">
        <w:rPr>
          <w:rFonts w:ascii="GHEA Grapalat" w:hAnsi="GHEA Grapalat" w:cs="Sylfaen"/>
          <w:sz w:val="24"/>
          <w:szCs w:val="24"/>
          <w:lang w:val="hy-AM"/>
        </w:rPr>
        <w:t xml:space="preserve">«ՀՊՀՖ-ԷԱՃԱՊՁԲ-22/23» </w:t>
      </w:r>
      <w:proofErr w:type="spellStart"/>
      <w:r w:rsidR="002012CF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2012CF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2012CF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2012CF">
        <w:rPr>
          <w:rFonts w:ascii="GHEA Grapalat" w:hAnsi="GHEA Grapalat"/>
          <w:sz w:val="24"/>
          <w:szCs w:val="24"/>
          <w:lang w:val="hy-AM"/>
        </w:rPr>
        <w:t>50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137</cp:revision>
  <cp:lastPrinted>2022-06-02T11:05:00Z</cp:lastPrinted>
  <dcterms:created xsi:type="dcterms:W3CDTF">2021-07-27T10:37:00Z</dcterms:created>
  <dcterms:modified xsi:type="dcterms:W3CDTF">2022-06-02T11:06:00Z</dcterms:modified>
</cp:coreProperties>
</file>