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7E7B41" w:rsidRPr="00AA52F9" w:rsidRDefault="007E7B41" w:rsidP="007E7B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90558" w:rsidRPr="003376F1" w:rsidRDefault="00890558" w:rsidP="00890558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ОБЪЯВЛЕНИЕ </w:t>
      </w:r>
    </w:p>
    <w:p w:rsidR="00890558" w:rsidRPr="003376F1" w:rsidRDefault="00890558" w:rsidP="00890558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>О ЗАПРОСЕ ЦЕНЫ</w:t>
      </w:r>
    </w:p>
    <w:p w:rsidR="00890558" w:rsidRPr="003376F1" w:rsidRDefault="00890558" w:rsidP="00890558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Данный текст утвержден решением </w:t>
      </w:r>
    </w:p>
    <w:p w:rsidR="00890558" w:rsidRPr="003376F1" w:rsidRDefault="00890558" w:rsidP="00890558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оценивающей комиссии запроса цены </w:t>
      </w:r>
      <w:r w:rsidRPr="003376F1">
        <w:rPr>
          <w:rFonts w:ascii="GHEA Grapalat" w:hAnsi="GHEA Grapalat"/>
          <w:sz w:val="22"/>
          <w:szCs w:val="22"/>
        </w:rPr>
        <w:t>N</w:t>
      </w:r>
      <w:r w:rsidRPr="003376F1">
        <w:rPr>
          <w:rFonts w:ascii="GHEA Grapalat" w:hAnsi="GHEA Grapalat"/>
          <w:sz w:val="22"/>
          <w:szCs w:val="22"/>
          <w:lang w:val="ru-RU"/>
        </w:rPr>
        <w:t xml:space="preserve"> 1 от </w:t>
      </w:r>
      <w:r w:rsidRPr="00534FDD">
        <w:rPr>
          <w:rFonts w:ascii="GHEA Grapalat" w:hAnsi="GHEA Grapalat"/>
          <w:sz w:val="22"/>
          <w:szCs w:val="22"/>
          <w:lang w:val="ru-RU"/>
        </w:rPr>
        <w:t>1</w:t>
      </w:r>
      <w:r w:rsidRPr="003376F1">
        <w:rPr>
          <w:rFonts w:ascii="GHEA Grapalat" w:hAnsi="GHEA Grapalat" w:cs="Calibri"/>
          <w:sz w:val="20"/>
          <w:szCs w:val="20"/>
          <w:lang w:val="ru-RU"/>
        </w:rPr>
        <w:t xml:space="preserve"> </w:t>
      </w:r>
      <w:r w:rsidRPr="00534FDD">
        <w:rPr>
          <w:rFonts w:ascii="GHEA Grapalat" w:hAnsi="GHEA Grapalat" w:cs="Calibri"/>
          <w:sz w:val="20"/>
          <w:szCs w:val="20"/>
          <w:lang w:val="ru-RU"/>
        </w:rPr>
        <w:t>февраля</w:t>
      </w:r>
      <w:r w:rsidRPr="003376F1">
        <w:rPr>
          <w:rFonts w:ascii="GHEA Grapalat" w:hAnsi="GHEA Grapalat" w:cs="Calibri"/>
          <w:sz w:val="20"/>
          <w:szCs w:val="20"/>
          <w:lang w:val="ru-RU"/>
        </w:rPr>
        <w:t xml:space="preserve"> </w:t>
      </w:r>
      <w:r w:rsidRPr="003376F1">
        <w:rPr>
          <w:rFonts w:ascii="GHEA Grapalat" w:hAnsi="GHEA Grapalat"/>
          <w:sz w:val="22"/>
          <w:szCs w:val="22"/>
          <w:lang w:val="ru-RU"/>
        </w:rPr>
        <w:t>2018г.</w:t>
      </w:r>
    </w:p>
    <w:p w:rsidR="00890558" w:rsidRPr="003376F1" w:rsidRDefault="00890558" w:rsidP="00890558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и публикуется согласно 27 статье закона РА &lt;&lt;</w:t>
      </w:r>
      <w:r w:rsidRPr="003376F1">
        <w:rPr>
          <w:rFonts w:ascii="GHEA Grapalat" w:hAnsi="GHEA Grapalat"/>
          <w:sz w:val="22"/>
          <w:szCs w:val="22"/>
        </w:rPr>
        <w:t>O</w:t>
      </w:r>
      <w:r w:rsidRPr="003376F1">
        <w:rPr>
          <w:rFonts w:ascii="GHEA Grapalat" w:hAnsi="GHEA Grapalat"/>
          <w:sz w:val="22"/>
          <w:szCs w:val="22"/>
          <w:lang w:val="ru-RU"/>
        </w:rPr>
        <w:t xml:space="preserve"> закупках&gt;&gt;.</w:t>
      </w:r>
    </w:p>
    <w:p w:rsidR="00890558" w:rsidRPr="003376F1" w:rsidRDefault="00890558" w:rsidP="00890558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890558" w:rsidRPr="003376F1" w:rsidRDefault="00890558" w:rsidP="00890558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Код запроса цены </w:t>
      </w:r>
      <w:r>
        <w:rPr>
          <w:rFonts w:ascii="GHEA Grapalat" w:hAnsi="GHEA Grapalat" w:cs="Sylfaen"/>
          <w:i/>
          <w:sz w:val="22"/>
          <w:lang w:val="af-ZA"/>
        </w:rPr>
        <w:t>ՀՀ ԳՄ-</w:t>
      </w:r>
      <w:r>
        <w:rPr>
          <w:rFonts w:ascii="GHEA Grapalat" w:hAnsi="GHEA Grapalat" w:cs="Sylfaen"/>
          <w:i/>
          <w:sz w:val="22"/>
          <w:lang w:val="ru-RU"/>
        </w:rPr>
        <w:t>Գ</w:t>
      </w:r>
      <w:r>
        <w:rPr>
          <w:rFonts w:ascii="GHEA Grapalat" w:hAnsi="GHEA Grapalat" w:cs="Sylfaen"/>
          <w:i/>
          <w:sz w:val="22"/>
          <w:lang w:val="af-ZA"/>
        </w:rPr>
        <w:t>1</w:t>
      </w:r>
      <w:r>
        <w:rPr>
          <w:rFonts w:ascii="GHEA Grapalat" w:hAnsi="GHEA Grapalat" w:cs="Sylfaen"/>
          <w:i/>
          <w:sz w:val="22"/>
        </w:rPr>
        <w:t>Հ</w:t>
      </w:r>
      <w:r>
        <w:rPr>
          <w:rFonts w:ascii="GHEA Grapalat" w:hAnsi="GHEA Grapalat" w:cs="Sylfaen"/>
          <w:i/>
          <w:sz w:val="22"/>
          <w:lang w:val="ru-RU"/>
        </w:rPr>
        <w:t>Դ</w:t>
      </w:r>
      <w:r>
        <w:rPr>
          <w:rFonts w:ascii="GHEA Grapalat" w:hAnsi="GHEA Grapalat" w:cs="Sylfaen"/>
          <w:i/>
          <w:sz w:val="22"/>
          <w:lang w:val="af-ZA"/>
        </w:rPr>
        <w:t xml:space="preserve"> Գ</w:t>
      </w:r>
      <w:r>
        <w:rPr>
          <w:rFonts w:ascii="GHEA Grapalat" w:hAnsi="GHEA Grapalat" w:cs="Sylfaen"/>
          <w:i/>
          <w:sz w:val="22"/>
        </w:rPr>
        <w:t>ՀԱՊՁԲ</w:t>
      </w:r>
      <w:r>
        <w:rPr>
          <w:rFonts w:ascii="GHEA Grapalat" w:hAnsi="GHEA Grapalat" w:cs="Sylfaen"/>
          <w:i/>
          <w:sz w:val="22"/>
          <w:lang w:val="af-ZA"/>
        </w:rPr>
        <w:t>-18/01</w:t>
      </w:r>
      <w:r>
        <w:rPr>
          <w:rFonts w:ascii="GHEA Grapalat" w:hAnsi="GHEA Grapalat"/>
          <w:i/>
          <w:u w:val="single"/>
          <w:lang w:val="af-ZA"/>
        </w:rPr>
        <w:t xml:space="preserve">    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  Заказчик- «</w:t>
      </w:r>
      <w:r w:rsidRPr="001B2120">
        <w:rPr>
          <w:rFonts w:ascii="GHEA Grapalat" w:hAnsi="GHEA Grapalat"/>
          <w:sz w:val="22"/>
          <w:szCs w:val="22"/>
          <w:lang w:val="ru-RU"/>
        </w:rPr>
        <w:t>ОСНОВНАЯ  ШКОЛА N1  ИМЕНИ  С. КОЧАРЯНЦА ГОРОД</w:t>
      </w:r>
      <w:r w:rsidRPr="001B687D">
        <w:rPr>
          <w:rFonts w:ascii="GHEA Grapalat" w:hAnsi="GHEA Grapalat"/>
          <w:sz w:val="22"/>
          <w:szCs w:val="22"/>
          <w:lang w:val="ru-RU"/>
        </w:rPr>
        <w:t>А</w:t>
      </w:r>
      <w:r w:rsidRPr="001B2120">
        <w:rPr>
          <w:rFonts w:ascii="GHEA Grapalat" w:hAnsi="GHEA Grapalat"/>
          <w:sz w:val="22"/>
          <w:szCs w:val="22"/>
          <w:lang w:val="ru-RU"/>
        </w:rPr>
        <w:t xml:space="preserve"> ГАВАР ГЕГАРКУНИКСК</w:t>
      </w:r>
      <w:r w:rsidRPr="001B687D">
        <w:rPr>
          <w:rFonts w:ascii="GHEA Grapalat" w:hAnsi="GHEA Grapalat"/>
          <w:sz w:val="22"/>
          <w:szCs w:val="22"/>
          <w:lang w:val="ru-RU"/>
        </w:rPr>
        <w:t>О</w:t>
      </w:r>
      <w:r w:rsidRPr="001B2120">
        <w:rPr>
          <w:rFonts w:ascii="GHEA Grapalat" w:hAnsi="GHEA Grapalat"/>
          <w:sz w:val="22"/>
          <w:szCs w:val="22"/>
          <w:lang w:val="ru-RU"/>
        </w:rPr>
        <w:t>Й ОБЛАСТ</w:t>
      </w:r>
      <w:r w:rsidRPr="001B687D">
        <w:rPr>
          <w:rFonts w:ascii="GHEA Grapalat" w:hAnsi="GHEA Grapalat"/>
          <w:sz w:val="22"/>
          <w:szCs w:val="22"/>
          <w:lang w:val="ru-RU"/>
        </w:rPr>
        <w:t>И</w:t>
      </w:r>
      <w:r w:rsidRPr="003376F1">
        <w:rPr>
          <w:rFonts w:ascii="GHEA Grapalat" w:hAnsi="GHEA Grapalat"/>
          <w:sz w:val="22"/>
          <w:szCs w:val="22"/>
          <w:lang w:val="ru-RU"/>
        </w:rPr>
        <w:t>»</w:t>
      </w:r>
      <w:r w:rsidRPr="001B2120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376F1">
        <w:rPr>
          <w:rFonts w:ascii="GHEA Grapalat" w:hAnsi="GHEA Grapalat"/>
          <w:sz w:val="22"/>
          <w:szCs w:val="22"/>
          <w:lang w:val="ru-RU"/>
        </w:rPr>
        <w:t xml:space="preserve"> ГНО, которое находится по адресу </w:t>
      </w:r>
      <w:r w:rsidRPr="003376F1">
        <w:rPr>
          <w:rFonts w:ascii="GHEA Grapalat" w:eastAsia="Calibri" w:hAnsi="GHEA Grapalat" w:cs="Arial"/>
          <w:sz w:val="22"/>
          <w:szCs w:val="22"/>
          <w:lang w:val="ru-RU"/>
        </w:rPr>
        <w:t xml:space="preserve">РА, 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Гегаркуникская Область, </w:t>
      </w:r>
      <w:r w:rsidRPr="001B687D">
        <w:rPr>
          <w:rFonts w:ascii="GHEA Grapalat" w:hAnsi="GHEA Grapalat" w:cs="Arial"/>
          <w:sz w:val="22"/>
          <w:szCs w:val="22"/>
          <w:lang w:val="ru-RU" w:eastAsia="ru-RU"/>
        </w:rPr>
        <w:t>г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.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>Гавар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,ул. </w:t>
      </w:r>
      <w:r w:rsidRPr="00534FDD">
        <w:rPr>
          <w:rFonts w:ascii="GHEA Grapalat" w:hAnsi="GHEA Grapalat" w:cs="Arial"/>
          <w:sz w:val="22"/>
          <w:szCs w:val="22"/>
          <w:lang w:val="ru-RU" w:eastAsia="ru-RU"/>
        </w:rPr>
        <w:t>Демирчяна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 </w:t>
      </w:r>
      <w:r w:rsidRPr="00534FDD">
        <w:rPr>
          <w:rFonts w:ascii="GHEA Grapalat" w:hAnsi="GHEA Grapalat" w:cs="Arial"/>
          <w:sz w:val="22"/>
          <w:szCs w:val="22"/>
          <w:lang w:val="ru-RU" w:eastAsia="ru-RU"/>
        </w:rPr>
        <w:t>32</w:t>
      </w:r>
      <w:r w:rsidRPr="003376F1"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, </w:t>
      </w:r>
      <w:r w:rsidRPr="003376F1">
        <w:rPr>
          <w:rFonts w:ascii="GHEA Grapalat" w:hAnsi="GHEA Grapalat"/>
          <w:sz w:val="22"/>
          <w:szCs w:val="22"/>
          <w:lang w:val="ru-RU"/>
        </w:rPr>
        <w:t>объявляет запрос цены, которое осушествляется одним этапом.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0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Победившему участнику запроса цены в установленном порядке будет предложено подписать контракт п</w:t>
      </w:r>
      <w:r w:rsidRPr="003376F1">
        <w:rPr>
          <w:rFonts w:ascii="Sylfaen" w:hAnsi="Sylfaen"/>
          <w:sz w:val="22"/>
          <w:szCs w:val="22"/>
          <w:lang w:val="af-ZA"/>
        </w:rPr>
        <w:t xml:space="preserve">о </w:t>
      </w:r>
      <w:r w:rsidRPr="003376F1">
        <w:rPr>
          <w:rFonts w:ascii="GHEA Grapalat" w:hAnsi="GHEA Grapalat"/>
          <w:sz w:val="22"/>
          <w:szCs w:val="22"/>
          <w:lang w:val="af-ZA"/>
        </w:rPr>
        <w:t xml:space="preserve">закупу пищевых продуктов </w:t>
      </w:r>
      <w:r w:rsidRPr="003376F1">
        <w:rPr>
          <w:rFonts w:ascii="GHEA Grapalat" w:hAnsi="GHEA Grapalat"/>
          <w:sz w:val="22"/>
          <w:szCs w:val="20"/>
          <w:lang w:val="ru-RU"/>
        </w:rPr>
        <w:t>(</w:t>
      </w:r>
      <w:r w:rsidRPr="003376F1">
        <w:rPr>
          <w:rFonts w:ascii="GHEA Grapalat" w:hAnsi="GHEA Grapalat" w:cs="Calibri"/>
          <w:sz w:val="22"/>
          <w:szCs w:val="20"/>
          <w:lang w:val="ru-RU"/>
        </w:rPr>
        <w:t xml:space="preserve">далее </w:t>
      </w:r>
      <w:r w:rsidRPr="003376F1">
        <w:rPr>
          <w:rFonts w:ascii="GHEA Grapalat" w:hAnsi="GHEA Grapalat"/>
          <w:sz w:val="22"/>
          <w:szCs w:val="20"/>
          <w:lang w:val="ru-RU"/>
        </w:rPr>
        <w:t xml:space="preserve">- </w:t>
      </w:r>
      <w:r w:rsidRPr="003376F1">
        <w:rPr>
          <w:rFonts w:ascii="GHEA Grapalat" w:hAnsi="GHEA Grapalat" w:cs="Calibri"/>
          <w:sz w:val="22"/>
          <w:szCs w:val="20"/>
          <w:lang w:val="ru-RU"/>
        </w:rPr>
        <w:t>Контракт</w:t>
      </w:r>
      <w:r w:rsidRPr="003376F1">
        <w:rPr>
          <w:rFonts w:ascii="GHEA Grapalat" w:hAnsi="GHEA Grapalat"/>
          <w:sz w:val="22"/>
          <w:szCs w:val="20"/>
          <w:lang w:val="ru-RU"/>
        </w:rPr>
        <w:t xml:space="preserve">). 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Согласно статье 7 закона  РА  &lt;&lt;О закупках&gt;&gt; заявки запроса цены могут представить все лица вне зависимости от того, являются ли они иностранными физическими лицами, организацией или лицом, не имеющим гражданства, имеют равные права по принятию участия в запросе цены.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Критерии квалификации не имеющих право на участие в запросе цены, а также представленые участниками оценки критерии и список представляемых документов, указаны в приглашении данной процедуры. 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Победивший участник определяется из числа участников, заявки которых были оценены удовлетворительно, давая предпочтение участнику представленному минимальную цену. 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Для получения приглашения запроса цены в документальной форме необходимо обратиться к заказчику до 7-ого дня 1</w:t>
      </w:r>
      <w:r w:rsidRPr="00EE55C1">
        <w:rPr>
          <w:rFonts w:ascii="GHEA Grapalat" w:hAnsi="GHEA Grapalat"/>
          <w:sz w:val="22"/>
          <w:szCs w:val="22"/>
          <w:lang w:val="ru-RU"/>
        </w:rPr>
        <w:t>3</w:t>
      </w:r>
      <w:r w:rsidRPr="003376F1">
        <w:rPr>
          <w:rFonts w:ascii="GHEA Grapalat" w:hAnsi="GHEA Grapalat"/>
          <w:sz w:val="22"/>
          <w:szCs w:val="22"/>
          <w:lang w:val="ru-RU"/>
        </w:rPr>
        <w:t xml:space="preserve">.00 ч, считая с даты публикации. Для получения приглашения запроса цены в документальной форме необходимо Заказчику предоставить письменное заявление. Заказчик обеспечивает предоставление приглашения в документальной форме бесплатно в первый рабочый день после получения такого запроса. 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 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890558" w:rsidRPr="003376F1" w:rsidRDefault="00890558" w:rsidP="0089055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3376F1">
        <w:rPr>
          <w:rFonts w:ascii="GHEA Grapalat" w:hAnsi="GHEA Grapalat"/>
          <w:i w:val="0"/>
          <w:sz w:val="22"/>
          <w:lang w:val="ru-RU"/>
        </w:rPr>
        <w:t xml:space="preserve">Заявки на запрос котировок необходимо подать по адресу: </w:t>
      </w:r>
      <w:r w:rsidRPr="003376F1">
        <w:rPr>
          <w:rFonts w:ascii="GHEA Grapalat" w:eastAsia="Calibri" w:hAnsi="GHEA Grapalat" w:cs="Arial"/>
          <w:sz w:val="22"/>
          <w:szCs w:val="22"/>
          <w:lang w:val="ru-RU"/>
        </w:rPr>
        <w:t xml:space="preserve">РА, 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Гегаркуникская Область,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>г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.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>Гавар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,ул.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>Демирчяна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 xml:space="preserve">32  </w:t>
      </w:r>
      <w:r w:rsidRPr="003376F1">
        <w:rPr>
          <w:rFonts w:ascii="GHEA Grapalat" w:hAnsi="GHEA Grapalat"/>
          <w:i w:val="0"/>
          <w:sz w:val="22"/>
          <w:lang w:val="ru-RU"/>
        </w:rPr>
        <w:t>в документарной форме, до 13:00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890558" w:rsidRPr="003376F1" w:rsidRDefault="00890558" w:rsidP="0089055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3376F1">
        <w:rPr>
          <w:rFonts w:ascii="GHEA Grapalat" w:hAnsi="GHEA Grapalat"/>
          <w:i w:val="0"/>
          <w:sz w:val="22"/>
          <w:lang w:val="ru-RU"/>
        </w:rPr>
        <w:t xml:space="preserve">Вскрытие заявок будет проводиться по адресу: </w:t>
      </w:r>
      <w:r w:rsidRPr="003376F1">
        <w:rPr>
          <w:rFonts w:ascii="GHEA Grapalat" w:hAnsi="GHEA Grapalat"/>
          <w:sz w:val="22"/>
          <w:lang w:val="ru-RU" w:bidi="ru-RU"/>
        </w:rPr>
        <w:t xml:space="preserve"> </w:t>
      </w:r>
      <w:r w:rsidRPr="003376F1">
        <w:rPr>
          <w:rFonts w:ascii="GHEA Grapalat" w:eastAsia="Calibri" w:hAnsi="GHEA Grapalat" w:cs="Arial"/>
          <w:sz w:val="22"/>
          <w:szCs w:val="22"/>
          <w:lang w:val="ru-RU"/>
        </w:rPr>
        <w:t xml:space="preserve">РА, 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Гегаркуникская Область,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>г. Гавар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,ул.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>Демирчяна</w:t>
      </w:r>
      <w:r w:rsidRPr="003376F1">
        <w:rPr>
          <w:rFonts w:ascii="GHEA Grapalat" w:hAnsi="GHEA Grapalat" w:cs="Arial"/>
          <w:sz w:val="22"/>
          <w:szCs w:val="22"/>
          <w:lang w:val="ru-RU" w:eastAsia="ru-RU"/>
        </w:rPr>
        <w:t xml:space="preserve"> </w:t>
      </w:r>
      <w:r w:rsidRPr="009572DB">
        <w:rPr>
          <w:rFonts w:ascii="GHEA Grapalat" w:hAnsi="GHEA Grapalat" w:cs="Arial"/>
          <w:sz w:val="22"/>
          <w:szCs w:val="22"/>
          <w:lang w:val="ru-RU" w:eastAsia="ru-RU"/>
        </w:rPr>
        <w:t>32</w:t>
      </w:r>
      <w:r w:rsidRPr="003376F1">
        <w:rPr>
          <w:rFonts w:ascii="GHEA Grapalat" w:hAnsi="GHEA Grapalat"/>
          <w:i w:val="0"/>
          <w:sz w:val="22"/>
          <w:lang w:val="ru-RU"/>
        </w:rPr>
        <w:t>, в 13:00 часов, "</w:t>
      </w:r>
      <w:r>
        <w:rPr>
          <w:rFonts w:ascii="GHEA Grapalat" w:hAnsi="GHEA Grapalat"/>
          <w:i w:val="0"/>
          <w:sz w:val="22"/>
          <w:lang w:val="en-US"/>
        </w:rPr>
        <w:t>09</w:t>
      </w:r>
      <w:r w:rsidRPr="003376F1">
        <w:rPr>
          <w:rFonts w:ascii="GHEA Grapalat" w:hAnsi="GHEA Grapalat"/>
          <w:i w:val="0"/>
          <w:sz w:val="22"/>
          <w:lang w:val="ru-RU"/>
        </w:rPr>
        <w:t>" "</w:t>
      </w:r>
      <w:r w:rsidRPr="009572DB">
        <w:rPr>
          <w:rFonts w:ascii="GHEA Grapalat" w:hAnsi="GHEA Grapalat"/>
          <w:i w:val="0"/>
          <w:sz w:val="22"/>
          <w:lang w:val="ru-RU"/>
        </w:rPr>
        <w:t>февраля</w:t>
      </w:r>
      <w:r w:rsidRPr="003376F1">
        <w:rPr>
          <w:rFonts w:ascii="GHEA Grapalat" w:hAnsi="GHEA Grapalat"/>
          <w:i w:val="0"/>
          <w:sz w:val="22"/>
          <w:lang w:val="ru-RU"/>
        </w:rPr>
        <w:t xml:space="preserve">" 2018 г". </w:t>
      </w:r>
    </w:p>
    <w:p w:rsidR="00890558" w:rsidRPr="003376F1" w:rsidRDefault="00890558" w:rsidP="00890558">
      <w:pPr>
        <w:jc w:val="both"/>
        <w:rPr>
          <w:rFonts w:ascii="GHEA Grapalat" w:hAnsi="GHEA Grapalat"/>
          <w:szCs w:val="22"/>
          <w:lang w:val="ru-RU"/>
        </w:rPr>
      </w:pP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    Жалобы относительно запроса цены предоставляются в Апелляционный совет по закупкам по адресу г. Ереван, Мелик-Адамян 1. Обжалование осуществляется порядком, установленным этого приглашения. Для подачи жалобы требуется 30 000 (тридцать тысяч) </w:t>
      </w:r>
      <w:r w:rsidRPr="003376F1">
        <w:rPr>
          <w:rFonts w:ascii="GHEA Grapalat" w:hAnsi="GHEA Grapalat"/>
          <w:sz w:val="22"/>
          <w:szCs w:val="22"/>
          <w:lang w:val="ru-RU"/>
        </w:rPr>
        <w:lastRenderedPageBreak/>
        <w:t xml:space="preserve">драмов, который будет перечислен на «900008000482» банковский счет казначейства, открытый на имя Министерства финансов Армении.        </w:t>
      </w:r>
    </w:p>
    <w:p w:rsidR="00890558" w:rsidRPr="003376F1" w:rsidRDefault="00890558" w:rsidP="00890558">
      <w:pPr>
        <w:pStyle w:val="Default"/>
        <w:ind w:left="-180" w:right="216" w:firstLine="426"/>
        <w:jc w:val="both"/>
        <w:rPr>
          <w:rFonts w:ascii="GHEA Grapalat" w:hAnsi="GHEA Grapalat" w:cs="Arial"/>
          <w:color w:val="auto"/>
          <w:sz w:val="22"/>
          <w:szCs w:val="22"/>
        </w:rPr>
      </w:pPr>
      <w:r w:rsidRPr="003376F1">
        <w:rPr>
          <w:rFonts w:ascii="GHEA Grapalat" w:hAnsi="GHEA Grapalat"/>
          <w:color w:val="auto"/>
          <w:sz w:val="22"/>
          <w:szCs w:val="22"/>
        </w:rPr>
        <w:t xml:space="preserve">Для получения дополнительной информации относительно данного приглашения можете обратиться к </w:t>
      </w:r>
      <w:r w:rsidRPr="009572DB">
        <w:rPr>
          <w:rFonts w:ascii="GHEA Grapalat" w:hAnsi="GHEA Grapalat"/>
          <w:color w:val="auto"/>
          <w:sz w:val="22"/>
          <w:szCs w:val="22"/>
        </w:rPr>
        <w:t>Хачатрян Жоре</w:t>
      </w:r>
      <w:r w:rsidRPr="003376F1">
        <w:rPr>
          <w:rFonts w:ascii="GHEA Grapalat" w:hAnsi="GHEA Grapalat"/>
          <w:color w:val="auto"/>
          <w:sz w:val="22"/>
          <w:szCs w:val="22"/>
        </w:rPr>
        <w:t xml:space="preserve"> ответсвенному по закупкам.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</w:p>
    <w:p w:rsidR="00890558" w:rsidRDefault="00890558" w:rsidP="0089055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Тел: </w:t>
      </w:r>
      <w:r>
        <w:rPr>
          <w:rFonts w:ascii="GHEA Grapalat" w:hAnsi="GHEA Grapalat" w:cs="Sylfaen"/>
          <w:lang w:val="af-ZA"/>
        </w:rPr>
        <w:t>(0264) 2-23-52</w:t>
      </w:r>
    </w:p>
    <w:p w:rsidR="00890558" w:rsidRPr="003376F1" w:rsidRDefault="00890558" w:rsidP="00890558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 xml:space="preserve"> эл.почта: </w:t>
      </w:r>
      <w:r>
        <w:rPr>
          <w:rFonts w:ascii="GHEA Grapalat" w:hAnsi="GHEA Grapalat"/>
          <w:lang w:val="af-ZA"/>
        </w:rPr>
        <w:t>gavar1</w:t>
      </w:r>
      <w:r>
        <w:rPr>
          <w:rFonts w:ascii="Sylfaen" w:hAnsi="Sylfaen"/>
          <w:lang w:val="af-ZA"/>
        </w:rPr>
        <w:t>@schools.am</w:t>
      </w:r>
    </w:p>
    <w:p w:rsidR="00890558" w:rsidRPr="003376F1" w:rsidRDefault="00890558" w:rsidP="00890558">
      <w:pPr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 w:rsidRPr="003376F1">
        <w:rPr>
          <w:rFonts w:ascii="GHEA Grapalat" w:hAnsi="GHEA Grapalat"/>
          <w:sz w:val="22"/>
          <w:szCs w:val="22"/>
          <w:lang w:val="ru-RU"/>
        </w:rPr>
        <w:t>Заказчик: «</w:t>
      </w:r>
      <w:r w:rsidRPr="001B2120">
        <w:rPr>
          <w:rFonts w:ascii="GHEA Grapalat" w:hAnsi="GHEA Grapalat"/>
          <w:sz w:val="22"/>
          <w:szCs w:val="22"/>
          <w:lang w:val="ru-RU"/>
        </w:rPr>
        <w:t>ОСНОВНАЯ  ШКОЛА N1  ИМЕНИ  С. КОЧАРЯНЦА ГОРОД</w:t>
      </w:r>
      <w:r w:rsidRPr="001B687D">
        <w:rPr>
          <w:rFonts w:ascii="GHEA Grapalat" w:hAnsi="GHEA Grapalat"/>
          <w:sz w:val="22"/>
          <w:szCs w:val="22"/>
          <w:lang w:val="ru-RU"/>
        </w:rPr>
        <w:t>А</w:t>
      </w:r>
      <w:r w:rsidRPr="001B2120">
        <w:rPr>
          <w:rFonts w:ascii="GHEA Grapalat" w:hAnsi="GHEA Grapalat"/>
          <w:sz w:val="22"/>
          <w:szCs w:val="22"/>
          <w:lang w:val="ru-RU"/>
        </w:rPr>
        <w:t xml:space="preserve"> ГАВАР ГЕГАРКУНИКСК</w:t>
      </w:r>
      <w:r w:rsidRPr="001B687D">
        <w:rPr>
          <w:rFonts w:ascii="GHEA Grapalat" w:hAnsi="GHEA Grapalat"/>
          <w:sz w:val="22"/>
          <w:szCs w:val="22"/>
          <w:lang w:val="ru-RU"/>
        </w:rPr>
        <w:t>О</w:t>
      </w:r>
      <w:r w:rsidRPr="001B2120">
        <w:rPr>
          <w:rFonts w:ascii="GHEA Grapalat" w:hAnsi="GHEA Grapalat"/>
          <w:sz w:val="22"/>
          <w:szCs w:val="22"/>
          <w:lang w:val="ru-RU"/>
        </w:rPr>
        <w:t>Й ОБЛАСТ</w:t>
      </w:r>
      <w:r w:rsidRPr="001B687D">
        <w:rPr>
          <w:rFonts w:ascii="GHEA Grapalat" w:hAnsi="GHEA Grapalat"/>
          <w:sz w:val="22"/>
          <w:szCs w:val="22"/>
          <w:lang w:val="ru-RU"/>
        </w:rPr>
        <w:t>И</w:t>
      </w:r>
      <w:r w:rsidRPr="003376F1">
        <w:rPr>
          <w:rFonts w:ascii="GHEA Grapalat" w:hAnsi="GHEA Grapalat"/>
          <w:sz w:val="22"/>
          <w:szCs w:val="22"/>
          <w:lang w:val="ru-RU"/>
        </w:rPr>
        <w:t>»</w:t>
      </w:r>
      <w:r w:rsidRPr="001B2120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376F1">
        <w:rPr>
          <w:rFonts w:ascii="GHEA Grapalat" w:hAnsi="GHEA Grapalat"/>
          <w:sz w:val="22"/>
          <w:szCs w:val="22"/>
          <w:lang w:val="ru-RU"/>
        </w:rPr>
        <w:t xml:space="preserve"> ГНО</w:t>
      </w:r>
    </w:p>
    <w:p w:rsidR="00890558" w:rsidRPr="003376F1" w:rsidRDefault="00890558" w:rsidP="00890558">
      <w:pPr>
        <w:rPr>
          <w:lang w:val="ru-RU"/>
        </w:rPr>
      </w:pPr>
    </w:p>
    <w:p w:rsidR="007E7B41" w:rsidRPr="00AA52F9" w:rsidRDefault="007E7B41" w:rsidP="007E7B41">
      <w:pPr>
        <w:pStyle w:val="BodyText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502DF5" w:rsidRPr="004C796D" w:rsidRDefault="00502DF5" w:rsidP="00835A43">
      <w:pPr>
        <w:jc w:val="center"/>
        <w:rPr>
          <w:szCs w:val="20"/>
        </w:rPr>
      </w:pPr>
    </w:p>
    <w:sectPr w:rsidR="00502DF5" w:rsidRPr="004C796D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E86" w:rsidRDefault="00CB7E86" w:rsidP="007E7B41">
      <w:r>
        <w:separator/>
      </w:r>
    </w:p>
  </w:endnote>
  <w:endnote w:type="continuationSeparator" w:id="0">
    <w:p w:rsidR="00CB7E86" w:rsidRDefault="00CB7E86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E86" w:rsidRDefault="00CB7E86" w:rsidP="007E7B41">
      <w:r>
        <w:separator/>
      </w:r>
    </w:p>
  </w:footnote>
  <w:footnote w:type="continuationSeparator" w:id="0">
    <w:p w:rsidR="00CB7E86" w:rsidRDefault="00CB7E86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6264D"/>
    <w:rsid w:val="00182735"/>
    <w:rsid w:val="001D0149"/>
    <w:rsid w:val="001F4C73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0FFE"/>
    <w:rsid w:val="00327E50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B44EE"/>
    <w:rsid w:val="005E7A9E"/>
    <w:rsid w:val="005F66B6"/>
    <w:rsid w:val="006256CA"/>
    <w:rsid w:val="00632D12"/>
    <w:rsid w:val="0064001F"/>
    <w:rsid w:val="006411B0"/>
    <w:rsid w:val="00651162"/>
    <w:rsid w:val="00656B20"/>
    <w:rsid w:val="00681705"/>
    <w:rsid w:val="006A5539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5F22"/>
    <w:rsid w:val="00954922"/>
    <w:rsid w:val="00960AE1"/>
    <w:rsid w:val="009674F1"/>
    <w:rsid w:val="00975F8C"/>
    <w:rsid w:val="00976284"/>
    <w:rsid w:val="009C47CF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61B42"/>
    <w:rsid w:val="00D70CA0"/>
    <w:rsid w:val="00D92BC9"/>
    <w:rsid w:val="00D94309"/>
    <w:rsid w:val="00DA7A0A"/>
    <w:rsid w:val="00DB15B1"/>
    <w:rsid w:val="00DB1BE8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7B45"/>
    <w:rsid w:val="00F54817"/>
    <w:rsid w:val="00F71207"/>
    <w:rsid w:val="00F81C2D"/>
    <w:rsid w:val="00F97A8D"/>
    <w:rsid w:val="00FA0A01"/>
    <w:rsid w:val="00FA153F"/>
    <w:rsid w:val="00FA709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2017-10-11T11:28:00Z</dcterms:created>
  <dcterms:modified xsi:type="dcterms:W3CDTF">2018-02-02T07:39:00Z</dcterms:modified>
</cp:coreProperties>
</file>