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82" w:rsidRPr="00A02008" w:rsidRDefault="007F4C82" w:rsidP="007F4C8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3 </w:t>
      </w:r>
    </w:p>
    <w:p w:rsidR="007F4C82" w:rsidRPr="00A02008" w:rsidRDefault="007F4C82" w:rsidP="007F4C8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7F4C82" w:rsidRPr="00A02008" w:rsidRDefault="007F4C82" w:rsidP="007F4C8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7F4C82" w:rsidRPr="00A02008" w:rsidRDefault="007F4C82" w:rsidP="007F4C8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A02008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7F4C82" w:rsidRDefault="007F4C82" w:rsidP="007F4C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0"/>
          <w:lang w:val="en-US" w:eastAsia="ru-RU"/>
        </w:rPr>
      </w:pPr>
    </w:p>
    <w:p w:rsidR="007F4C82" w:rsidRPr="00A02008" w:rsidRDefault="007F4C82" w:rsidP="007F4C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F4C82" w:rsidRPr="00A02008" w:rsidRDefault="007F4C82" w:rsidP="007F4C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7F4C82" w:rsidRPr="00A02008" w:rsidRDefault="007F4C82" w:rsidP="007F4C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7F4C82" w:rsidRPr="00A02008" w:rsidRDefault="007F4C82" w:rsidP="007F4C8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ԱՆ 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>‹‹</w:t>
      </w:r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Ակադեմիկոս Ս.Ավդալբեկյանի անվան առողջապահության ազգային ինստիտուտ»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ՓԲԸ-ն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ներկայացուցչական </w:t>
      </w:r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75BD3">
        <w:rPr>
          <w:rFonts w:ascii="GHEA Grapalat" w:eastAsia="Times New Roman" w:hAnsi="GHEA Grapalat" w:cs="Sylfaen"/>
          <w:sz w:val="20"/>
          <w:szCs w:val="20"/>
          <w:lang w:val="en-US" w:eastAsia="ru-RU"/>
        </w:rPr>
        <w:t>ծառայությունների</w:t>
      </w:r>
      <w:proofErr w:type="spellEnd"/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 կազմակերպված </w:t>
      </w:r>
      <w:r w:rsidRPr="00D03360">
        <w:rPr>
          <w:rFonts w:ascii="GHEA Grapalat" w:eastAsia="Times New Roman" w:hAnsi="GHEA Grapalat" w:cs="Arial"/>
          <w:b/>
          <w:sz w:val="20"/>
          <w:szCs w:val="20"/>
          <w:lang w:val="es-ES"/>
        </w:rPr>
        <w:t>«</w:t>
      </w:r>
      <w:r w:rsidRPr="00D0336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ՀՀ ԱՆ ԱԱԻ-ԳՀԾՁԲ-19/10</w:t>
      </w:r>
      <w:r w:rsidRPr="00D03360">
        <w:rPr>
          <w:rFonts w:ascii="Courier New" w:eastAsia="Times New Roman" w:hAnsi="Courier New" w:cs="Courier New" w:hint="eastAsia"/>
          <w:b/>
          <w:sz w:val="20"/>
          <w:szCs w:val="20"/>
          <w:lang w:val="af-ZA" w:eastAsia="ko-KR"/>
        </w:rPr>
        <w:t>»</w:t>
      </w:r>
      <w:r>
        <w:rPr>
          <w:rFonts w:ascii="Courier New" w:eastAsia="Times New Roman" w:hAnsi="Courier New" w:cs="Courier New"/>
          <w:b/>
          <w:sz w:val="20"/>
          <w:szCs w:val="20"/>
          <w:lang w:val="af-ZA" w:eastAsia="ko-KR"/>
        </w:rPr>
        <w:t xml:space="preserve"> </w:t>
      </w:r>
      <w:r w:rsidRPr="00A02008">
        <w:rPr>
          <w:rFonts w:ascii="GHEA Grapalat" w:eastAsia="Times New Roman" w:hAnsi="GHEA Grapalat" w:cs="Sylfaen"/>
          <w:sz w:val="20"/>
          <w:szCs w:val="20"/>
          <w:lang w:eastAsia="ru-RU"/>
        </w:rPr>
        <w:t>ծ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 ընթացակարգի  արդյունքում  2019 թ-ի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 20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</w:t>
      </w:r>
      <w:r w:rsidRPr="00D03360">
        <w:rPr>
          <w:rFonts w:ascii="GHEA Grapalat" w:eastAsia="Times New Roman" w:hAnsi="GHEA Grapalat" w:cs="Arial"/>
          <w:b/>
          <w:sz w:val="20"/>
          <w:szCs w:val="20"/>
          <w:lang w:val="es-ES"/>
        </w:rPr>
        <w:t>«</w:t>
      </w:r>
      <w:r w:rsidRPr="00D0336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ՀՀ ԱՆ ԱԱԻ-ԳՀԾՁԲ-19/10</w:t>
      </w:r>
      <w:r w:rsidRPr="00D03360">
        <w:rPr>
          <w:rFonts w:ascii="Courier New" w:eastAsia="Times New Roman" w:hAnsi="Courier New" w:cs="Courier New" w:hint="eastAsia"/>
          <w:b/>
          <w:sz w:val="20"/>
          <w:szCs w:val="20"/>
          <w:lang w:val="af-ZA" w:eastAsia="ko-KR"/>
        </w:rPr>
        <w:t>»</w:t>
      </w:r>
      <w:r>
        <w:rPr>
          <w:rFonts w:ascii="Courier New" w:eastAsia="Times New Roman" w:hAnsi="Courier New" w:cs="Courier New"/>
          <w:b/>
          <w:sz w:val="20"/>
          <w:szCs w:val="20"/>
          <w:lang w:val="af-ZA" w:eastAsia="ko-KR"/>
        </w:rPr>
        <w:t>-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</w:t>
      </w:r>
      <w:r w:rsidRPr="00A02008">
        <w:rPr>
          <w:rFonts w:ascii="GHEA Grapalat" w:eastAsia="Times New Roman" w:hAnsi="GHEA Grapalat" w:cs="Sylfaen"/>
          <w:sz w:val="20"/>
          <w:szCs w:val="20"/>
          <w:lang w:eastAsia="ru-RU"/>
        </w:rPr>
        <w:t>ր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երում</w:t>
      </w:r>
      <w:proofErr w:type="spellEnd"/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2019 թվականի </w:t>
      </w:r>
      <w:proofErr w:type="spellStart"/>
      <w:r w:rsidRPr="00A02008">
        <w:rPr>
          <w:rFonts w:ascii="GHEA Grapalat" w:eastAsia="Times New Roman" w:hAnsi="GHEA Grapalat" w:cs="Sylfaen"/>
          <w:sz w:val="20"/>
          <w:szCs w:val="20"/>
          <w:lang w:eastAsia="ru-RU"/>
        </w:rPr>
        <w:t>դեկտեմբերի</w:t>
      </w:r>
      <w:proofErr w:type="spellEnd"/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17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 վերաբերյալ համառոտ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տեղեկատվությունը:</w:t>
      </w:r>
    </w:p>
    <w:p w:rsidR="007F4C82" w:rsidRPr="00A02008" w:rsidRDefault="007F4C82" w:rsidP="007F4C82">
      <w:pPr>
        <w:spacing w:before="240" w:after="240" w:line="36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F4C82" w:rsidRPr="00A02008" w:rsidRDefault="007F4C82" w:rsidP="007F4C82">
      <w:pPr>
        <w:spacing w:after="0" w:line="360" w:lineRule="auto"/>
        <w:ind w:left="3540" w:hanging="354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A0200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առաջացման </w:t>
      </w: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պատճառ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Պայմանագրով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նախատեսված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ներկայացուցչական ծառայություննե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րի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ցուցիչ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քանակի</w:t>
      </w:r>
      <w:proofErr w:type="spellEnd"/>
      <w:r w:rsidRPr="007F4C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(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1օր</w:t>
      </w:r>
      <w:r w:rsidRPr="007F4C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)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ձեռք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բերման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անհրաժեշտություն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7F4C82" w:rsidRPr="00A02008" w:rsidRDefault="007F4C82" w:rsidP="007F4C82">
      <w:pPr>
        <w:spacing w:after="0" w:line="240" w:lineRule="auto"/>
        <w:ind w:left="3540" w:hanging="354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4C82" w:rsidRPr="00A02008" w:rsidRDefault="007F4C82" w:rsidP="007F4C82">
      <w:pPr>
        <w:spacing w:after="0" w:line="360" w:lineRule="auto"/>
        <w:ind w:left="3540" w:hanging="354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A0200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նկարագրություն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Պայամանագրով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նախատեսված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ծառայութ</w:t>
      </w:r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յա</w:t>
      </w:r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ն</w:t>
      </w:r>
      <w:proofErr w:type="spellEnd"/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լրացուցիչ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ավելացման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նպատակով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պայմանագրի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գնի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մինչև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10%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ծավալով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,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17.1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2.2019</w:t>
      </w:r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թ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ին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կնքվել</w:t>
      </w:r>
      <w:proofErr w:type="spellEnd"/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008">
        <w:rPr>
          <w:rFonts w:ascii="GHEA Grapalat" w:eastAsia="Times New Roman" w:hAnsi="GHEA Grapalat" w:cs="Times New Roman"/>
          <w:sz w:val="20"/>
          <w:szCs w:val="20"/>
          <w:lang w:eastAsia="ru-RU"/>
        </w:rPr>
        <w:t>է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համաձայնագիր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7F4C82" w:rsidRPr="00A02008" w:rsidRDefault="007F4C82" w:rsidP="007F4C82">
      <w:pPr>
        <w:spacing w:after="0" w:line="360" w:lineRule="auto"/>
        <w:ind w:left="3540" w:hanging="354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4C82" w:rsidRPr="00A02008" w:rsidRDefault="007F4C82" w:rsidP="007F4C82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Փոփոխության</w:t>
      </w:r>
      <w:r w:rsidRPr="00A0200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020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A020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ՀՀ Գնումների մասին օրենքի 23 հոդվածի 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>1-</w:t>
      </w:r>
      <w:proofErr w:type="spellStart"/>
      <w:r w:rsidRPr="00A02008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</w:t>
      </w:r>
      <w:proofErr w:type="spellEnd"/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Sylfaen"/>
          <w:sz w:val="20"/>
          <w:szCs w:val="20"/>
          <w:lang w:val="en-US" w:eastAsia="ru-RU"/>
        </w:rPr>
        <w:t>կետի</w:t>
      </w:r>
      <w:proofErr w:type="spellEnd"/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3-</w:t>
      </w:r>
      <w:proofErr w:type="spellStart"/>
      <w:r w:rsidRPr="00A02008">
        <w:rPr>
          <w:rFonts w:ascii="GHEA Grapalat" w:eastAsia="Times New Roman" w:hAnsi="GHEA Grapalat" w:cs="Sylfaen"/>
          <w:sz w:val="20"/>
          <w:szCs w:val="20"/>
          <w:lang w:val="en-US" w:eastAsia="ru-RU"/>
        </w:rPr>
        <w:t>րդ</w:t>
      </w:r>
      <w:proofErr w:type="spellEnd"/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A02008">
        <w:rPr>
          <w:rFonts w:ascii="GHEA Grapalat" w:eastAsia="Times New Roman" w:hAnsi="GHEA Grapalat" w:cs="Sylfaen"/>
          <w:sz w:val="20"/>
          <w:szCs w:val="20"/>
          <w:lang w:val="en-US" w:eastAsia="ru-RU"/>
        </w:rPr>
        <w:t>ենթակետի</w:t>
      </w:r>
      <w:proofErr w:type="spellEnd"/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A02008">
        <w:rPr>
          <w:rFonts w:ascii="GHEA Grapalat" w:eastAsia="Times New Roman" w:hAnsi="GHEA Grapalat" w:cs="Sylfaen"/>
          <w:sz w:val="20"/>
          <w:szCs w:val="20"/>
          <w:lang w:val="en-US" w:eastAsia="ru-RU"/>
        </w:rPr>
        <w:t>բ</w:t>
      </w: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)                             </w:t>
      </w:r>
    </w:p>
    <w:p w:rsidR="007F4C82" w:rsidRPr="00A02008" w:rsidRDefault="007F4C82" w:rsidP="007F4C82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                 </w:t>
      </w:r>
      <w:r w:rsidR="0020255F">
        <w:rPr>
          <w:rFonts w:ascii="GHEA Grapalat" w:eastAsia="Times New Roman" w:hAnsi="GHEA Grapalat" w:cs="Sylfaen"/>
          <w:sz w:val="20"/>
          <w:szCs w:val="20"/>
          <w:lang w:val="af-ZA" w:eastAsia="ru-RU"/>
        </w:rPr>
        <w:t>պ</w:t>
      </w:r>
      <w:proofErr w:type="spellStart"/>
      <w:r w:rsidRPr="00A02008">
        <w:rPr>
          <w:rFonts w:ascii="GHEA Grapalat" w:eastAsia="Times New Roman" w:hAnsi="GHEA Grapalat" w:cs="Sylfaen"/>
          <w:sz w:val="20"/>
          <w:szCs w:val="20"/>
          <w:lang w:val="en-US" w:eastAsia="ru-RU"/>
        </w:rPr>
        <w:t>արբերություն</w:t>
      </w:r>
      <w:proofErr w:type="spellEnd"/>
      <w:r w:rsidRPr="00875BD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7F4C82" w:rsidRDefault="007F4C82" w:rsidP="007F4C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4C82" w:rsidRPr="00A02008" w:rsidRDefault="007F4C82" w:rsidP="007F4C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4C82" w:rsidRPr="00A02008" w:rsidRDefault="007F4C82" w:rsidP="007F4C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0200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F4C82" w:rsidRPr="00A02008" w:rsidRDefault="007F4C82" w:rsidP="007F4C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4C82" w:rsidRPr="007F4C82" w:rsidRDefault="007F4C82" w:rsidP="007F4C82">
      <w:pPr>
        <w:spacing w:after="240" w:line="360" w:lineRule="auto"/>
        <w:ind w:firstLine="709"/>
        <w:rPr>
          <w:rFonts w:ascii="GHEA Grapalat" w:eastAsia="Times New Roman" w:hAnsi="GHEA Grapalat" w:cs="Sylfaen"/>
          <w:lang w:val="es-ES" w:eastAsia="ru-RU"/>
        </w:rPr>
      </w:pPr>
      <w:r w:rsidRPr="007F4C82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7F4C82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7F4C82">
        <w:rPr>
          <w:rFonts w:ascii="GHEA Grapalat" w:eastAsia="Times New Roman" w:hAnsi="GHEA Grapalat" w:cs="Sylfaen"/>
          <w:u w:val="single"/>
          <w:lang w:val="af-ZA" w:eastAsia="ru-RU"/>
        </w:rPr>
        <w:t>ՀՀ ԱՆ ‹‹Ակադեմիկոս Ս.Ավդալբեկյանի անվան առողջապահության ազգային ինստիտուտ» ՓԲԸ</w:t>
      </w:r>
    </w:p>
    <w:p w:rsidR="007F4C82" w:rsidRPr="00A02008" w:rsidRDefault="007F4C82" w:rsidP="007F4C82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7F4C82" w:rsidRPr="00A02008" w:rsidRDefault="007F4C82" w:rsidP="007F4C82">
      <w:pPr>
        <w:rPr>
          <w:lang w:val="af-ZA"/>
        </w:rPr>
      </w:pPr>
    </w:p>
    <w:p w:rsidR="00967948" w:rsidRPr="007F4C82" w:rsidRDefault="00967948">
      <w:pPr>
        <w:rPr>
          <w:lang w:val="af-ZA"/>
        </w:rPr>
      </w:pPr>
    </w:p>
    <w:sectPr w:rsidR="00967948" w:rsidRPr="007F4C82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51" w:rsidRDefault="00321D51">
      <w:pPr>
        <w:spacing w:after="0" w:line="240" w:lineRule="auto"/>
      </w:pPr>
      <w:r>
        <w:separator/>
      </w:r>
    </w:p>
  </w:endnote>
  <w:endnote w:type="continuationSeparator" w:id="0">
    <w:p w:rsidR="00321D51" w:rsidRDefault="0032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25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21D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1D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51" w:rsidRDefault="00321D51">
      <w:pPr>
        <w:spacing w:after="0" w:line="240" w:lineRule="auto"/>
      </w:pPr>
      <w:r>
        <w:separator/>
      </w:r>
    </w:p>
  </w:footnote>
  <w:footnote w:type="continuationSeparator" w:id="0">
    <w:p w:rsidR="00321D51" w:rsidRDefault="00321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71"/>
    <w:rsid w:val="0020255F"/>
    <w:rsid w:val="00321D51"/>
    <w:rsid w:val="007F4C82"/>
    <w:rsid w:val="00951471"/>
    <w:rsid w:val="00967948"/>
    <w:rsid w:val="00A12439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C82"/>
  </w:style>
  <w:style w:type="character" w:styleId="PageNumber">
    <w:name w:val="page number"/>
    <w:basedOn w:val="DefaultParagraphFont"/>
    <w:rsid w:val="007F4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C82"/>
  </w:style>
  <w:style w:type="character" w:styleId="PageNumber">
    <w:name w:val="page number"/>
    <w:basedOn w:val="DefaultParagraphFont"/>
    <w:rsid w:val="007F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2019-12-18T10:33:00Z</dcterms:created>
  <dcterms:modified xsi:type="dcterms:W3CDTF">2019-12-18T10:33:00Z</dcterms:modified>
</cp:coreProperties>
</file>